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D1987">
      <w:pPr>
        <w:adjustRightInd w:val="0"/>
        <w:snapToGrid w:val="0"/>
        <w:rPr>
          <w:rFonts w:hint="eastAsia"/>
          <w:szCs w:val="32"/>
        </w:rPr>
      </w:pPr>
      <w:r>
        <w:rPr>
          <w:rFonts w:ascii="黑体" w:hAnsi="黑体" w:eastAsia="黑体"/>
          <w:szCs w:val="32"/>
        </w:rPr>
        <w:t>附件1</w:t>
      </w:r>
    </w:p>
    <w:p w14:paraId="2221DDF8">
      <w:pPr>
        <w:adjustRightInd w:val="0"/>
        <w:snapToGrid w:val="0"/>
        <w:spacing w:line="408" w:lineRule="auto"/>
        <w:rPr>
          <w:rFonts w:ascii="黑体" w:hAnsi="黑体" w:eastAsia="黑体"/>
          <w:szCs w:val="32"/>
        </w:rPr>
      </w:pPr>
    </w:p>
    <w:p w14:paraId="51EC69C9">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1BFA3CD5">
      <w:pPr>
        <w:adjustRightInd w:val="0"/>
        <w:snapToGrid w:val="0"/>
        <w:spacing w:line="408" w:lineRule="auto"/>
        <w:rPr>
          <w:rFonts w:ascii="黑体" w:hAnsi="黑体" w:eastAsia="黑体"/>
          <w:szCs w:val="32"/>
        </w:rPr>
      </w:pPr>
    </w:p>
    <w:p w14:paraId="08FA3CB0">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95F3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D26D0E6">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B2F846B">
            <w:pPr>
              <w:adjustRightInd w:val="0"/>
              <w:snapToGrid w:val="0"/>
              <w:jc w:val="center"/>
              <w:rPr>
                <w:rFonts w:ascii="宋体" w:hAnsi="宋体" w:eastAsia="宋体"/>
                <w:sz w:val="21"/>
                <w:szCs w:val="21"/>
              </w:rPr>
            </w:pPr>
            <w:r>
              <w:rPr>
                <w:rFonts w:hint="default" w:ascii="Times New Roman" w:hAnsi="Times New Roman" w:eastAsia="宋体" w:cs="Times New Roman"/>
                <w:sz w:val="21"/>
                <w:szCs w:val="21"/>
              </w:rPr>
              <w:t>浙江至昕新材料有限公司年产1万吨高端有机硅材料生产基地项目</w:t>
            </w:r>
          </w:p>
        </w:tc>
      </w:tr>
      <w:tr w14:paraId="342EF2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C0D8DE0">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D359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7F41C9A">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19432641">
            <w:pPr>
              <w:adjustRightInd w:val="0"/>
              <w:snapToGrid w:val="0"/>
              <w:rPr>
                <w:rFonts w:ascii="宋体" w:hAnsi="宋体" w:eastAsia="宋体"/>
                <w:sz w:val="21"/>
                <w:szCs w:val="21"/>
              </w:rPr>
            </w:pPr>
          </w:p>
          <w:p w14:paraId="55AEE1B7">
            <w:pPr>
              <w:adjustRightInd w:val="0"/>
              <w:snapToGrid w:val="0"/>
              <w:rPr>
                <w:rFonts w:ascii="宋体" w:hAnsi="宋体" w:eastAsia="宋体"/>
                <w:sz w:val="21"/>
                <w:szCs w:val="21"/>
              </w:rPr>
            </w:pPr>
          </w:p>
          <w:p w14:paraId="7EFBC739">
            <w:pPr>
              <w:adjustRightInd w:val="0"/>
              <w:snapToGrid w:val="0"/>
              <w:rPr>
                <w:rFonts w:ascii="宋体" w:hAnsi="宋体" w:eastAsia="宋体"/>
                <w:sz w:val="21"/>
                <w:szCs w:val="21"/>
              </w:rPr>
            </w:pPr>
          </w:p>
          <w:p w14:paraId="0516289B">
            <w:pPr>
              <w:adjustRightInd w:val="0"/>
              <w:snapToGrid w:val="0"/>
              <w:rPr>
                <w:rFonts w:ascii="宋体" w:hAnsi="宋体" w:eastAsia="宋体"/>
                <w:sz w:val="21"/>
                <w:szCs w:val="21"/>
              </w:rPr>
            </w:pPr>
          </w:p>
          <w:p w14:paraId="51C5D07A">
            <w:pPr>
              <w:adjustRightInd w:val="0"/>
              <w:snapToGrid w:val="0"/>
              <w:rPr>
                <w:rFonts w:ascii="宋体" w:hAnsi="宋体" w:eastAsia="宋体"/>
                <w:sz w:val="21"/>
                <w:szCs w:val="21"/>
              </w:rPr>
            </w:pPr>
          </w:p>
          <w:p w14:paraId="0D9F7EB5">
            <w:pPr>
              <w:adjustRightInd w:val="0"/>
              <w:snapToGrid w:val="0"/>
              <w:rPr>
                <w:rFonts w:ascii="宋体" w:hAnsi="宋体" w:eastAsia="宋体"/>
                <w:sz w:val="21"/>
                <w:szCs w:val="21"/>
              </w:rPr>
            </w:pPr>
          </w:p>
          <w:p w14:paraId="5ABDA0C6">
            <w:pPr>
              <w:adjustRightInd w:val="0"/>
              <w:snapToGrid w:val="0"/>
              <w:rPr>
                <w:rFonts w:ascii="宋体" w:hAnsi="宋体" w:eastAsia="宋体"/>
                <w:sz w:val="21"/>
                <w:szCs w:val="21"/>
              </w:rPr>
            </w:pPr>
          </w:p>
          <w:p w14:paraId="23B122E2">
            <w:pPr>
              <w:adjustRightInd w:val="0"/>
              <w:snapToGrid w:val="0"/>
              <w:rPr>
                <w:rFonts w:ascii="宋体" w:hAnsi="宋体" w:eastAsia="宋体"/>
                <w:sz w:val="21"/>
                <w:szCs w:val="21"/>
              </w:rPr>
            </w:pPr>
          </w:p>
          <w:p w14:paraId="423FA8BB">
            <w:pPr>
              <w:adjustRightInd w:val="0"/>
              <w:snapToGrid w:val="0"/>
              <w:rPr>
                <w:rFonts w:ascii="宋体" w:hAnsi="宋体" w:eastAsia="宋体"/>
                <w:sz w:val="21"/>
                <w:szCs w:val="21"/>
              </w:rPr>
            </w:pPr>
          </w:p>
          <w:p w14:paraId="61333EE8">
            <w:pPr>
              <w:adjustRightInd w:val="0"/>
              <w:snapToGrid w:val="0"/>
              <w:rPr>
                <w:rFonts w:ascii="宋体" w:hAnsi="宋体" w:eastAsia="宋体"/>
                <w:sz w:val="21"/>
                <w:szCs w:val="21"/>
              </w:rPr>
            </w:pPr>
          </w:p>
          <w:p w14:paraId="6B69240F">
            <w:pPr>
              <w:adjustRightInd w:val="0"/>
              <w:snapToGrid w:val="0"/>
              <w:rPr>
                <w:rFonts w:ascii="宋体" w:hAnsi="宋体" w:eastAsia="宋体"/>
                <w:sz w:val="21"/>
                <w:szCs w:val="21"/>
              </w:rPr>
            </w:pPr>
          </w:p>
          <w:p w14:paraId="15DC7BE7">
            <w:pPr>
              <w:adjustRightInd w:val="0"/>
              <w:snapToGrid w:val="0"/>
              <w:rPr>
                <w:rFonts w:ascii="宋体" w:hAnsi="宋体" w:eastAsia="宋体"/>
                <w:sz w:val="21"/>
                <w:szCs w:val="21"/>
              </w:rPr>
            </w:pPr>
          </w:p>
          <w:p w14:paraId="3FC4B019">
            <w:pPr>
              <w:adjustRightInd w:val="0"/>
              <w:snapToGrid w:val="0"/>
              <w:rPr>
                <w:rFonts w:ascii="宋体" w:hAnsi="宋体" w:eastAsia="宋体"/>
                <w:sz w:val="21"/>
                <w:szCs w:val="21"/>
              </w:rPr>
            </w:pPr>
          </w:p>
          <w:p w14:paraId="7CBD2BD1">
            <w:pPr>
              <w:adjustRightInd w:val="0"/>
              <w:snapToGrid w:val="0"/>
              <w:rPr>
                <w:rFonts w:hint="eastAsia" w:ascii="宋体" w:hAnsi="宋体" w:eastAsia="宋体"/>
                <w:sz w:val="21"/>
                <w:szCs w:val="21"/>
              </w:rPr>
            </w:pPr>
          </w:p>
          <w:p w14:paraId="25176F4E">
            <w:pPr>
              <w:adjustRightInd w:val="0"/>
              <w:snapToGrid w:val="0"/>
              <w:rPr>
                <w:rFonts w:hint="eastAsia" w:ascii="宋体" w:hAnsi="宋体" w:eastAsia="宋体"/>
                <w:sz w:val="21"/>
                <w:szCs w:val="21"/>
              </w:rPr>
            </w:pPr>
          </w:p>
          <w:p w14:paraId="6065F831">
            <w:pPr>
              <w:adjustRightInd w:val="0"/>
              <w:snapToGrid w:val="0"/>
              <w:rPr>
                <w:rFonts w:hint="eastAsia" w:ascii="宋体" w:hAnsi="宋体" w:eastAsia="宋体"/>
                <w:sz w:val="21"/>
                <w:szCs w:val="21"/>
              </w:rPr>
            </w:pPr>
          </w:p>
          <w:p w14:paraId="3E3C15B5">
            <w:pPr>
              <w:adjustRightInd w:val="0"/>
              <w:snapToGrid w:val="0"/>
              <w:rPr>
                <w:rFonts w:hint="eastAsia" w:ascii="宋体" w:hAnsi="宋体" w:eastAsia="宋体"/>
                <w:sz w:val="21"/>
                <w:szCs w:val="21"/>
              </w:rPr>
            </w:pPr>
          </w:p>
          <w:p w14:paraId="6675660C">
            <w:pPr>
              <w:adjustRightInd w:val="0"/>
              <w:snapToGrid w:val="0"/>
              <w:rPr>
                <w:rFonts w:hint="eastAsia" w:ascii="宋体" w:hAnsi="宋体" w:eastAsia="宋体"/>
                <w:sz w:val="21"/>
                <w:szCs w:val="21"/>
              </w:rPr>
            </w:pPr>
          </w:p>
          <w:p w14:paraId="6053D0C9">
            <w:pPr>
              <w:adjustRightInd w:val="0"/>
              <w:snapToGrid w:val="0"/>
              <w:rPr>
                <w:rFonts w:hint="eastAsia" w:ascii="宋体" w:hAnsi="宋体" w:eastAsia="宋体"/>
                <w:sz w:val="21"/>
                <w:szCs w:val="21"/>
              </w:rPr>
            </w:pPr>
          </w:p>
          <w:p w14:paraId="1741E4AD">
            <w:pPr>
              <w:adjustRightInd w:val="0"/>
              <w:snapToGrid w:val="0"/>
              <w:rPr>
                <w:rFonts w:hint="eastAsia" w:ascii="宋体" w:hAnsi="宋体" w:eastAsia="宋体"/>
                <w:sz w:val="21"/>
                <w:szCs w:val="21"/>
              </w:rPr>
            </w:pPr>
          </w:p>
          <w:p w14:paraId="7B1B292E">
            <w:pPr>
              <w:adjustRightInd w:val="0"/>
              <w:snapToGrid w:val="0"/>
              <w:rPr>
                <w:rFonts w:hint="eastAsia" w:ascii="宋体" w:hAnsi="宋体" w:eastAsia="宋体"/>
                <w:sz w:val="21"/>
                <w:szCs w:val="21"/>
              </w:rPr>
            </w:pPr>
          </w:p>
          <w:p w14:paraId="1E14E7D7">
            <w:pPr>
              <w:adjustRightInd w:val="0"/>
              <w:snapToGrid w:val="0"/>
              <w:rPr>
                <w:rFonts w:hint="eastAsia" w:ascii="宋体" w:hAnsi="宋体" w:eastAsia="宋体"/>
                <w:sz w:val="21"/>
                <w:szCs w:val="21"/>
              </w:rPr>
            </w:pPr>
          </w:p>
          <w:p w14:paraId="04289E72">
            <w:pPr>
              <w:adjustRightInd w:val="0"/>
              <w:snapToGrid w:val="0"/>
              <w:rPr>
                <w:rFonts w:hint="eastAsia" w:ascii="宋体" w:hAnsi="宋体" w:eastAsia="宋体"/>
                <w:sz w:val="21"/>
                <w:szCs w:val="21"/>
              </w:rPr>
            </w:pPr>
          </w:p>
          <w:p w14:paraId="38214928">
            <w:pPr>
              <w:adjustRightInd w:val="0"/>
              <w:snapToGrid w:val="0"/>
              <w:rPr>
                <w:rFonts w:hint="eastAsia" w:ascii="宋体" w:hAnsi="宋体" w:eastAsia="宋体"/>
                <w:sz w:val="21"/>
                <w:szCs w:val="21"/>
              </w:rPr>
            </w:pPr>
          </w:p>
          <w:p w14:paraId="598E7821">
            <w:pPr>
              <w:adjustRightInd w:val="0"/>
              <w:snapToGrid w:val="0"/>
              <w:rPr>
                <w:rFonts w:hint="eastAsia" w:ascii="宋体" w:hAnsi="宋体" w:eastAsia="宋体"/>
                <w:sz w:val="21"/>
                <w:szCs w:val="21"/>
              </w:rPr>
            </w:pPr>
          </w:p>
          <w:p w14:paraId="060E73D3">
            <w:pPr>
              <w:adjustRightInd w:val="0"/>
              <w:snapToGrid w:val="0"/>
              <w:rPr>
                <w:rFonts w:hint="eastAsia" w:ascii="宋体" w:hAnsi="宋体" w:eastAsia="宋体"/>
                <w:sz w:val="21"/>
                <w:szCs w:val="21"/>
              </w:rPr>
            </w:pPr>
          </w:p>
          <w:p w14:paraId="49AF4296">
            <w:pPr>
              <w:adjustRightInd w:val="0"/>
              <w:snapToGrid w:val="0"/>
              <w:rPr>
                <w:rFonts w:hint="eastAsia" w:ascii="宋体" w:hAnsi="宋体" w:eastAsia="宋体"/>
                <w:sz w:val="21"/>
                <w:szCs w:val="21"/>
              </w:rPr>
            </w:pPr>
          </w:p>
          <w:p w14:paraId="1D031574">
            <w:pPr>
              <w:adjustRightInd w:val="0"/>
              <w:snapToGrid w:val="0"/>
              <w:rPr>
                <w:rFonts w:hint="eastAsia" w:ascii="宋体" w:hAnsi="宋体" w:eastAsia="宋体"/>
                <w:sz w:val="21"/>
                <w:szCs w:val="21"/>
              </w:rPr>
            </w:pPr>
          </w:p>
          <w:p w14:paraId="2CFD4FA5">
            <w:pPr>
              <w:adjustRightInd w:val="0"/>
              <w:snapToGrid w:val="0"/>
              <w:rPr>
                <w:rFonts w:hint="eastAsia" w:ascii="宋体" w:hAnsi="宋体" w:eastAsia="宋体"/>
                <w:sz w:val="21"/>
                <w:szCs w:val="21"/>
              </w:rPr>
            </w:pPr>
          </w:p>
          <w:p w14:paraId="5EB13EC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75E22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080B8CC">
            <w:pPr>
              <w:adjustRightInd w:val="0"/>
              <w:snapToGrid w:val="0"/>
              <w:rPr>
                <w:rFonts w:ascii="黑体" w:hAnsi="黑体" w:eastAsia="黑体"/>
                <w:sz w:val="21"/>
                <w:szCs w:val="21"/>
              </w:rPr>
            </w:pPr>
            <w:r>
              <w:rPr>
                <w:rFonts w:ascii="黑体" w:hAnsi="黑体" w:eastAsia="黑体"/>
                <w:sz w:val="21"/>
                <w:szCs w:val="21"/>
              </w:rPr>
              <w:t>二、本页为公众信息</w:t>
            </w:r>
          </w:p>
        </w:tc>
      </w:tr>
      <w:tr w14:paraId="55EFB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8EF197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CB258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759F34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E5A06E9">
            <w:pPr>
              <w:adjustRightInd w:val="0"/>
              <w:snapToGrid w:val="0"/>
              <w:rPr>
                <w:rFonts w:ascii="宋体" w:hAnsi="宋体" w:eastAsia="宋体"/>
                <w:sz w:val="21"/>
                <w:szCs w:val="21"/>
              </w:rPr>
            </w:pPr>
          </w:p>
        </w:tc>
      </w:tr>
      <w:tr w14:paraId="00605C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67C3BBC">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E456443">
            <w:pPr>
              <w:adjustRightInd w:val="0"/>
              <w:snapToGrid w:val="0"/>
              <w:rPr>
                <w:rFonts w:ascii="宋体" w:hAnsi="宋体" w:eastAsia="宋体"/>
                <w:sz w:val="21"/>
                <w:szCs w:val="21"/>
              </w:rPr>
            </w:pPr>
          </w:p>
        </w:tc>
      </w:tr>
      <w:tr w14:paraId="088CC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5B453D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469163C">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8B65BBE">
            <w:pPr>
              <w:adjustRightInd w:val="0"/>
              <w:snapToGrid w:val="0"/>
              <w:rPr>
                <w:rFonts w:ascii="宋体" w:hAnsi="宋体" w:eastAsia="宋体"/>
                <w:sz w:val="21"/>
                <w:szCs w:val="21"/>
              </w:rPr>
            </w:pPr>
          </w:p>
        </w:tc>
      </w:tr>
      <w:tr w14:paraId="5C01C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3988C3CB">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CB4C4D4">
            <w:pPr>
              <w:adjustRightInd w:val="0"/>
              <w:snapToGrid w:val="0"/>
              <w:ind w:firstLine="210" w:firstLineChars="1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5BA27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8C85118">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EC2ECC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73FDA08">
            <w:pPr>
              <w:adjustRightInd w:val="0"/>
              <w:snapToGrid w:val="0"/>
              <w:rPr>
                <w:rFonts w:ascii="宋体" w:hAnsi="宋体" w:eastAsia="宋体"/>
                <w:sz w:val="21"/>
                <w:szCs w:val="21"/>
              </w:rPr>
            </w:pPr>
          </w:p>
          <w:p w14:paraId="76BBF87D">
            <w:pPr>
              <w:adjustRightInd w:val="0"/>
              <w:snapToGrid w:val="0"/>
              <w:rPr>
                <w:rFonts w:hint="eastAsia" w:ascii="宋体" w:hAnsi="宋体" w:eastAsia="宋体"/>
                <w:sz w:val="21"/>
                <w:szCs w:val="21"/>
              </w:rPr>
            </w:pPr>
          </w:p>
          <w:p w14:paraId="1D8B8AB9">
            <w:pPr>
              <w:adjustRightInd w:val="0"/>
              <w:snapToGrid w:val="0"/>
              <w:rPr>
                <w:rFonts w:hint="eastAsia" w:ascii="宋体" w:hAnsi="宋体" w:eastAsia="宋体"/>
                <w:sz w:val="21"/>
                <w:szCs w:val="21"/>
              </w:rPr>
            </w:pPr>
          </w:p>
          <w:p w14:paraId="11425916">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86D7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55669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ECF0F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EC344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933172D">
            <w:pPr>
              <w:adjustRightInd w:val="0"/>
              <w:snapToGrid w:val="0"/>
              <w:rPr>
                <w:rFonts w:ascii="宋体" w:hAnsi="宋体" w:eastAsia="宋体"/>
                <w:b/>
                <w:bCs/>
                <w:sz w:val="21"/>
                <w:szCs w:val="21"/>
              </w:rPr>
            </w:pPr>
          </w:p>
        </w:tc>
      </w:tr>
      <w:tr w14:paraId="05142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F19AE8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1EC1EF1E">
            <w:pPr>
              <w:adjustRightInd w:val="0"/>
              <w:snapToGrid w:val="0"/>
              <w:rPr>
                <w:rFonts w:ascii="宋体" w:hAnsi="宋体" w:eastAsia="宋体"/>
                <w:b/>
                <w:bCs/>
                <w:sz w:val="21"/>
                <w:szCs w:val="21"/>
              </w:rPr>
            </w:pPr>
          </w:p>
        </w:tc>
      </w:tr>
      <w:tr w14:paraId="03C838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470E63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9B9EBFE">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06A5FE31">
            <w:pPr>
              <w:adjustRightInd w:val="0"/>
              <w:snapToGrid w:val="0"/>
              <w:rPr>
                <w:rFonts w:ascii="宋体" w:hAnsi="宋体" w:eastAsia="宋体"/>
                <w:b/>
                <w:bCs/>
                <w:sz w:val="21"/>
                <w:szCs w:val="21"/>
              </w:rPr>
            </w:pPr>
          </w:p>
        </w:tc>
      </w:tr>
      <w:tr w14:paraId="44413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C54E694">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40BDD65">
            <w:pPr>
              <w:adjustRightInd w:val="0"/>
              <w:snapToGrid w:val="0"/>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bookmarkStart w:id="0" w:name="_GoBack"/>
            <w:bookmarkEnd w:id="0"/>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14:paraId="72314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A1CF28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62DA7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 w:val="74366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1</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YANG</cp:lastModifiedBy>
  <dcterms:modified xsi:type="dcterms:W3CDTF">2026-08-12T07:06:04Z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eyJoZGlkIjoiNjM0ZjllNTcxMWYxNGVkZDI4ODY4ZDFiMWMwNzliYTQiLCJ1c2VySWQiOiIzMDMxMjI1ODQifQ==</vt:lpwstr>
  </property>
  <property fmtid="{D5CDD505-2E9C-101B-9397-08002B2CF9AE}" pid="4" name="ICV">
    <vt:lpwstr>477D1B45E8544A618C8D4F8D0BEC21C0_13</vt:lpwstr>
  </property>
</Properties>
</file>