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BBDBB" w14:textId="77777777" w:rsidR="000C68FF" w:rsidRPr="00ED28F8" w:rsidRDefault="000C68FF" w:rsidP="000C68FF">
      <w:pPr>
        <w:pStyle w:val="2Char"/>
        <w:adjustRightInd w:val="0"/>
        <w:snapToGrid w:val="0"/>
        <w:spacing w:line="360" w:lineRule="auto"/>
        <w:ind w:firstLine="643"/>
        <w:jc w:val="center"/>
        <w:rPr>
          <w:rFonts w:ascii="Times New Roman" w:eastAsia="宋体" w:hAnsi="Times New Roman"/>
          <w:b/>
          <w:sz w:val="32"/>
          <w:szCs w:val="32"/>
        </w:rPr>
      </w:pPr>
      <w:bookmarkStart w:id="0" w:name="_GoBack"/>
      <w:r w:rsidRPr="00ED28F8">
        <w:rPr>
          <w:rFonts w:ascii="Times New Roman" w:eastAsia="宋体" w:hAnsi="Times New Roman" w:hint="eastAsia"/>
          <w:b/>
          <w:sz w:val="32"/>
          <w:szCs w:val="32"/>
        </w:rPr>
        <w:t>浙江博印数码科技有限公司年产</w:t>
      </w:r>
      <w:r w:rsidRPr="00ED28F8">
        <w:rPr>
          <w:rFonts w:ascii="Times New Roman" w:eastAsia="宋体" w:hAnsi="Times New Roman" w:hint="eastAsia"/>
          <w:b/>
          <w:sz w:val="32"/>
          <w:szCs w:val="32"/>
        </w:rPr>
        <w:t>300</w:t>
      </w:r>
      <w:r w:rsidRPr="00ED28F8">
        <w:rPr>
          <w:rFonts w:ascii="Times New Roman" w:eastAsia="宋体" w:hAnsi="Times New Roman" w:hint="eastAsia"/>
          <w:b/>
          <w:sz w:val="32"/>
          <w:szCs w:val="32"/>
        </w:rPr>
        <w:t>台数码印花设备</w:t>
      </w:r>
    </w:p>
    <w:p w14:paraId="24EB1B35" w14:textId="5D099EBE" w:rsidR="00884983" w:rsidRPr="00ED28F8" w:rsidRDefault="000C68FF" w:rsidP="000C68FF">
      <w:pPr>
        <w:pStyle w:val="2Char"/>
        <w:adjustRightInd w:val="0"/>
        <w:snapToGrid w:val="0"/>
        <w:spacing w:line="360" w:lineRule="auto"/>
        <w:ind w:firstLine="643"/>
        <w:jc w:val="center"/>
        <w:rPr>
          <w:rFonts w:ascii="Times New Roman" w:eastAsia="宋体" w:hAnsi="Times New Roman"/>
          <w:b/>
          <w:sz w:val="32"/>
          <w:szCs w:val="32"/>
        </w:rPr>
      </w:pPr>
      <w:r w:rsidRPr="00ED28F8">
        <w:rPr>
          <w:rFonts w:ascii="Times New Roman" w:eastAsia="宋体" w:hAnsi="Times New Roman" w:hint="eastAsia"/>
          <w:b/>
          <w:sz w:val="32"/>
          <w:szCs w:val="32"/>
        </w:rPr>
        <w:t>建设项目</w:t>
      </w:r>
      <w:r w:rsidR="00187531" w:rsidRPr="00ED28F8">
        <w:rPr>
          <w:rFonts w:ascii="Times New Roman" w:eastAsia="宋体" w:hAnsi="Times New Roman" w:hint="eastAsia"/>
          <w:b/>
          <w:sz w:val="32"/>
          <w:szCs w:val="32"/>
        </w:rPr>
        <w:t>情况说明</w:t>
      </w:r>
    </w:p>
    <w:p w14:paraId="6A7F74C7" w14:textId="77777777" w:rsidR="00884983" w:rsidRPr="00ED28F8" w:rsidRDefault="00187531">
      <w:pPr>
        <w:pStyle w:val="12"/>
        <w:spacing w:line="360" w:lineRule="auto"/>
        <w:jc w:val="left"/>
        <w:rPr>
          <w:kern w:val="2"/>
          <w:sz w:val="21"/>
        </w:rPr>
      </w:pPr>
      <w:r w:rsidRPr="00ED28F8">
        <w:rPr>
          <w:rFonts w:hint="eastAsia"/>
          <w:kern w:val="2"/>
          <w:sz w:val="21"/>
        </w:rPr>
        <w:t>一、建设项目环境影响分类管理名录对照</w:t>
      </w:r>
    </w:p>
    <w:p w14:paraId="36AFDCCC" w14:textId="77777777" w:rsidR="00884983" w:rsidRPr="00ED28F8" w:rsidRDefault="00187531">
      <w:pPr>
        <w:pStyle w:val="12"/>
        <w:spacing w:line="360" w:lineRule="auto"/>
        <w:ind w:firstLineChars="200" w:firstLine="420"/>
        <w:jc w:val="left"/>
        <w:rPr>
          <w:b w:val="0"/>
          <w:kern w:val="2"/>
          <w:sz w:val="21"/>
        </w:rPr>
      </w:pPr>
      <w:r w:rsidRPr="00ED28F8">
        <w:rPr>
          <w:rFonts w:hint="eastAsia"/>
          <w:b w:val="0"/>
          <w:kern w:val="2"/>
          <w:sz w:val="21"/>
        </w:rPr>
        <w:t>根据建设项目环境影响评价分类管理名录（</w:t>
      </w:r>
      <w:r w:rsidRPr="00ED28F8">
        <w:rPr>
          <w:rFonts w:hint="eastAsia"/>
          <w:b w:val="0"/>
          <w:kern w:val="2"/>
          <w:sz w:val="21"/>
        </w:rPr>
        <w:t>2021</w:t>
      </w:r>
      <w:r w:rsidRPr="00ED28F8">
        <w:rPr>
          <w:rFonts w:hint="eastAsia"/>
          <w:b w:val="0"/>
          <w:kern w:val="2"/>
          <w:sz w:val="21"/>
        </w:rPr>
        <w:t>年版），项目属于“三十二、专用设备制造业</w:t>
      </w:r>
      <w:r w:rsidRPr="00ED28F8">
        <w:rPr>
          <w:rFonts w:hint="eastAsia"/>
          <w:b w:val="0"/>
          <w:kern w:val="2"/>
          <w:sz w:val="21"/>
        </w:rPr>
        <w:t>35</w:t>
      </w:r>
      <w:r w:rsidRPr="00ED28F8">
        <w:rPr>
          <w:rFonts w:hint="eastAsia"/>
          <w:b w:val="0"/>
          <w:kern w:val="2"/>
          <w:sz w:val="21"/>
        </w:rPr>
        <w:t>”，本项目工序包含焊接、组装、</w:t>
      </w:r>
      <w:r w:rsidR="00023849" w:rsidRPr="00ED28F8">
        <w:rPr>
          <w:rFonts w:hint="eastAsia"/>
          <w:b w:val="0"/>
          <w:kern w:val="2"/>
          <w:sz w:val="21"/>
        </w:rPr>
        <w:t>涂胶、</w:t>
      </w:r>
      <w:r w:rsidRPr="00ED28F8">
        <w:rPr>
          <w:rFonts w:hint="eastAsia"/>
          <w:b w:val="0"/>
          <w:kern w:val="2"/>
          <w:sz w:val="21"/>
        </w:rPr>
        <w:t>测试</w:t>
      </w:r>
      <w:r w:rsidR="00023849" w:rsidRPr="00ED28F8">
        <w:rPr>
          <w:rFonts w:hint="eastAsia"/>
          <w:b w:val="0"/>
          <w:kern w:val="2"/>
          <w:sz w:val="21"/>
        </w:rPr>
        <w:t>等</w:t>
      </w:r>
      <w:r w:rsidRPr="00ED28F8">
        <w:rPr>
          <w:rFonts w:hint="eastAsia"/>
          <w:b w:val="0"/>
          <w:kern w:val="2"/>
          <w:sz w:val="21"/>
        </w:rPr>
        <w:t>，因此环评类别为报告表。</w:t>
      </w:r>
    </w:p>
    <w:p w14:paraId="13B6442C" w14:textId="77777777" w:rsidR="00884983" w:rsidRPr="00ED28F8" w:rsidRDefault="00187531">
      <w:pPr>
        <w:pStyle w:val="d"/>
        <w:numPr>
          <w:ilvl w:val="0"/>
          <w:numId w:val="21"/>
        </w:numPr>
      </w:pPr>
      <w:r w:rsidRPr="00ED28F8">
        <w:rPr>
          <w:rFonts w:hint="eastAsia"/>
        </w:rPr>
        <w:t>建设项目环境影响评价分类管理名录（</w:t>
      </w:r>
      <w:r w:rsidRPr="00ED28F8">
        <w:rPr>
          <w:rFonts w:hint="eastAsia"/>
        </w:rPr>
        <w:t>2021</w:t>
      </w:r>
      <w:r w:rsidRPr="00ED28F8">
        <w:rPr>
          <w:rFonts w:hint="eastAsia"/>
        </w:rPr>
        <w:t>年版）</w:t>
      </w:r>
    </w:p>
    <w:tbl>
      <w:tblPr>
        <w:tblStyle w:val="afffc"/>
        <w:tblW w:w="0" w:type="auto"/>
        <w:tblLook w:val="04A0" w:firstRow="1" w:lastRow="0" w:firstColumn="1" w:lastColumn="0" w:noHBand="0" w:noVBand="1"/>
      </w:tblPr>
      <w:tblGrid>
        <w:gridCol w:w="426"/>
        <w:gridCol w:w="2892"/>
        <w:gridCol w:w="1922"/>
        <w:gridCol w:w="2268"/>
        <w:gridCol w:w="788"/>
      </w:tblGrid>
      <w:tr w:rsidR="00ED28F8" w:rsidRPr="00ED28F8" w14:paraId="27EFE65A" w14:textId="77777777">
        <w:trPr>
          <w:trHeight w:val="340"/>
        </w:trPr>
        <w:tc>
          <w:tcPr>
            <w:tcW w:w="3318" w:type="dxa"/>
            <w:gridSpan w:val="2"/>
            <w:tcBorders>
              <w:tl2br w:val="single" w:sz="4" w:space="0" w:color="auto"/>
            </w:tcBorders>
          </w:tcPr>
          <w:p w14:paraId="5261F917" w14:textId="77777777" w:rsidR="00884983" w:rsidRPr="00ED28F8" w:rsidRDefault="00187531">
            <w:pPr>
              <w:ind w:leftChars="-50" w:left="-105" w:rightChars="-50" w:right="-105"/>
              <w:jc w:val="right"/>
              <w:rPr>
                <w:sz w:val="18"/>
              </w:rPr>
            </w:pPr>
            <w:r w:rsidRPr="00ED28F8">
              <w:rPr>
                <w:sz w:val="18"/>
              </w:rPr>
              <w:t>环评类别</w:t>
            </w:r>
          </w:p>
          <w:p w14:paraId="139DCE89" w14:textId="77777777" w:rsidR="00884983" w:rsidRPr="00ED28F8" w:rsidRDefault="00187531">
            <w:pPr>
              <w:ind w:leftChars="-50" w:left="-105" w:rightChars="-50" w:right="-105"/>
              <w:rPr>
                <w:sz w:val="18"/>
              </w:rPr>
            </w:pPr>
            <w:r w:rsidRPr="00ED28F8">
              <w:rPr>
                <w:sz w:val="18"/>
              </w:rPr>
              <w:t>项目类别</w:t>
            </w:r>
          </w:p>
        </w:tc>
        <w:tc>
          <w:tcPr>
            <w:tcW w:w="1922" w:type="dxa"/>
            <w:vAlign w:val="center"/>
          </w:tcPr>
          <w:p w14:paraId="280915D1" w14:textId="77777777" w:rsidR="00884983" w:rsidRPr="00ED28F8" w:rsidRDefault="00187531">
            <w:pPr>
              <w:ind w:leftChars="-50" w:left="-105" w:rightChars="-50" w:right="-105"/>
              <w:jc w:val="center"/>
              <w:rPr>
                <w:sz w:val="18"/>
              </w:rPr>
            </w:pPr>
            <w:r w:rsidRPr="00ED28F8">
              <w:rPr>
                <w:sz w:val="18"/>
              </w:rPr>
              <w:t>报告书</w:t>
            </w:r>
          </w:p>
        </w:tc>
        <w:tc>
          <w:tcPr>
            <w:tcW w:w="2268" w:type="dxa"/>
            <w:vAlign w:val="center"/>
          </w:tcPr>
          <w:p w14:paraId="7F96C7AB" w14:textId="77777777" w:rsidR="00884983" w:rsidRPr="00ED28F8" w:rsidRDefault="00187531">
            <w:pPr>
              <w:ind w:leftChars="-50" w:left="-105" w:rightChars="-50" w:right="-105"/>
              <w:jc w:val="center"/>
              <w:rPr>
                <w:sz w:val="18"/>
              </w:rPr>
            </w:pPr>
            <w:r w:rsidRPr="00ED28F8">
              <w:rPr>
                <w:sz w:val="18"/>
              </w:rPr>
              <w:t>报告表</w:t>
            </w:r>
          </w:p>
        </w:tc>
        <w:tc>
          <w:tcPr>
            <w:tcW w:w="788" w:type="dxa"/>
            <w:vAlign w:val="center"/>
          </w:tcPr>
          <w:p w14:paraId="5676D5AB" w14:textId="77777777" w:rsidR="00884983" w:rsidRPr="00ED28F8" w:rsidRDefault="00187531">
            <w:pPr>
              <w:ind w:leftChars="-50" w:left="-105" w:rightChars="-50" w:right="-105"/>
              <w:jc w:val="center"/>
              <w:rPr>
                <w:sz w:val="18"/>
              </w:rPr>
            </w:pPr>
            <w:r w:rsidRPr="00ED28F8">
              <w:rPr>
                <w:sz w:val="18"/>
              </w:rPr>
              <w:t>登记表</w:t>
            </w:r>
          </w:p>
        </w:tc>
      </w:tr>
      <w:tr w:rsidR="00ED28F8" w:rsidRPr="00ED28F8" w14:paraId="6B27F567" w14:textId="77777777">
        <w:trPr>
          <w:trHeight w:val="340"/>
        </w:trPr>
        <w:tc>
          <w:tcPr>
            <w:tcW w:w="8296" w:type="dxa"/>
            <w:gridSpan w:val="5"/>
          </w:tcPr>
          <w:p w14:paraId="3964CD62" w14:textId="77777777" w:rsidR="00884983" w:rsidRPr="00ED28F8" w:rsidRDefault="00187531">
            <w:pPr>
              <w:ind w:rightChars="-50" w:right="-105"/>
              <w:rPr>
                <w:sz w:val="18"/>
              </w:rPr>
            </w:pPr>
            <w:r w:rsidRPr="00ED28F8">
              <w:rPr>
                <w:sz w:val="18"/>
              </w:rPr>
              <w:t>三十二、专用设备制造业</w:t>
            </w:r>
            <w:r w:rsidRPr="00ED28F8">
              <w:rPr>
                <w:sz w:val="18"/>
              </w:rPr>
              <w:t>35</w:t>
            </w:r>
          </w:p>
        </w:tc>
      </w:tr>
      <w:tr w:rsidR="00ED28F8" w:rsidRPr="00ED28F8" w14:paraId="509DCA9B" w14:textId="77777777">
        <w:trPr>
          <w:trHeight w:val="340"/>
        </w:trPr>
        <w:tc>
          <w:tcPr>
            <w:tcW w:w="426" w:type="dxa"/>
            <w:vAlign w:val="center"/>
          </w:tcPr>
          <w:p w14:paraId="76FE5139" w14:textId="77777777" w:rsidR="00884983" w:rsidRPr="00ED28F8" w:rsidRDefault="00187531">
            <w:pPr>
              <w:autoSpaceDE w:val="0"/>
              <w:autoSpaceDN w:val="0"/>
              <w:adjustRightInd w:val="0"/>
              <w:snapToGrid w:val="0"/>
              <w:jc w:val="center"/>
              <w:rPr>
                <w:sz w:val="18"/>
              </w:rPr>
            </w:pPr>
            <w:r w:rsidRPr="00ED28F8">
              <w:rPr>
                <w:sz w:val="18"/>
                <w:lang w:bidi="ar"/>
              </w:rPr>
              <w:t>70</w:t>
            </w:r>
          </w:p>
        </w:tc>
        <w:tc>
          <w:tcPr>
            <w:tcW w:w="2892" w:type="dxa"/>
            <w:vAlign w:val="center"/>
          </w:tcPr>
          <w:p w14:paraId="157EEBA0" w14:textId="77777777" w:rsidR="00884983" w:rsidRPr="00ED28F8" w:rsidRDefault="00187531">
            <w:pPr>
              <w:autoSpaceDE w:val="0"/>
              <w:autoSpaceDN w:val="0"/>
              <w:adjustRightInd w:val="0"/>
              <w:snapToGrid w:val="0"/>
              <w:rPr>
                <w:sz w:val="18"/>
              </w:rPr>
            </w:pPr>
            <w:r w:rsidRPr="00ED28F8">
              <w:rPr>
                <w:sz w:val="18"/>
                <w:lang w:bidi="ar"/>
              </w:rPr>
              <w:t>采矿、冶金、建筑专用设备制造</w:t>
            </w:r>
            <w:r w:rsidRPr="00ED28F8">
              <w:rPr>
                <w:sz w:val="18"/>
                <w:lang w:bidi="ar"/>
              </w:rPr>
              <w:t xml:space="preserve"> 351</w:t>
            </w:r>
            <w:r w:rsidRPr="00ED28F8">
              <w:rPr>
                <w:sz w:val="18"/>
                <w:lang w:bidi="ar"/>
              </w:rPr>
              <w:t>；化工、木材、非金属加工专用设备制造</w:t>
            </w:r>
            <w:r w:rsidRPr="00ED28F8">
              <w:rPr>
                <w:sz w:val="18"/>
                <w:lang w:bidi="ar"/>
              </w:rPr>
              <w:t xml:space="preserve"> 352</w:t>
            </w:r>
            <w:r w:rsidRPr="00ED28F8">
              <w:rPr>
                <w:sz w:val="18"/>
                <w:lang w:bidi="ar"/>
              </w:rPr>
              <w:t>；食品、饮料、烟草及饲料生产专用设备制造</w:t>
            </w:r>
            <w:r w:rsidRPr="00ED28F8">
              <w:rPr>
                <w:sz w:val="18"/>
                <w:lang w:bidi="ar"/>
              </w:rPr>
              <w:t xml:space="preserve"> 353</w:t>
            </w:r>
            <w:r w:rsidRPr="00ED28F8">
              <w:rPr>
                <w:sz w:val="18"/>
                <w:lang w:bidi="ar"/>
              </w:rPr>
              <w:t>；印刷、制药、日化及日用品生产专用设备制造</w:t>
            </w:r>
            <w:r w:rsidRPr="00ED28F8">
              <w:rPr>
                <w:sz w:val="18"/>
                <w:lang w:bidi="ar"/>
              </w:rPr>
              <w:t xml:space="preserve"> 354</w:t>
            </w:r>
            <w:r w:rsidRPr="00ED28F8">
              <w:rPr>
                <w:sz w:val="18"/>
                <w:lang w:bidi="ar"/>
              </w:rPr>
              <w:t>；纺织、服装和皮革加工专用设备制造</w:t>
            </w:r>
            <w:r w:rsidRPr="00ED28F8">
              <w:rPr>
                <w:sz w:val="18"/>
                <w:lang w:bidi="ar"/>
              </w:rPr>
              <w:t xml:space="preserve"> 355</w:t>
            </w:r>
            <w:r w:rsidRPr="00ED28F8">
              <w:rPr>
                <w:sz w:val="18"/>
                <w:lang w:bidi="ar"/>
              </w:rPr>
              <w:t>；电子和电工机械专用设备制造</w:t>
            </w:r>
            <w:r w:rsidRPr="00ED28F8">
              <w:rPr>
                <w:sz w:val="18"/>
                <w:lang w:bidi="ar"/>
              </w:rPr>
              <w:t xml:space="preserve"> 356</w:t>
            </w:r>
            <w:r w:rsidRPr="00ED28F8">
              <w:rPr>
                <w:sz w:val="18"/>
                <w:lang w:bidi="ar"/>
              </w:rPr>
              <w:t>；农、林、牧、渔专用机械制造</w:t>
            </w:r>
            <w:r w:rsidRPr="00ED28F8">
              <w:rPr>
                <w:sz w:val="18"/>
                <w:lang w:bidi="ar"/>
              </w:rPr>
              <w:t>357</w:t>
            </w:r>
            <w:r w:rsidRPr="00ED28F8">
              <w:rPr>
                <w:sz w:val="18"/>
                <w:lang w:bidi="ar"/>
              </w:rPr>
              <w:t>；医疗仪器设备及器械制造</w:t>
            </w:r>
            <w:r w:rsidRPr="00ED28F8">
              <w:rPr>
                <w:sz w:val="18"/>
                <w:lang w:bidi="ar"/>
              </w:rPr>
              <w:t xml:space="preserve"> 358</w:t>
            </w:r>
            <w:r w:rsidRPr="00ED28F8">
              <w:rPr>
                <w:sz w:val="18"/>
                <w:lang w:bidi="ar"/>
              </w:rPr>
              <w:t>；环保、邮政、社会公共服务及其他专用设备制造</w:t>
            </w:r>
            <w:r w:rsidRPr="00ED28F8">
              <w:rPr>
                <w:sz w:val="18"/>
                <w:lang w:bidi="ar"/>
              </w:rPr>
              <w:t xml:space="preserve"> 359</w:t>
            </w:r>
          </w:p>
        </w:tc>
        <w:tc>
          <w:tcPr>
            <w:tcW w:w="1922" w:type="dxa"/>
            <w:vAlign w:val="center"/>
          </w:tcPr>
          <w:p w14:paraId="41220C9A" w14:textId="77777777" w:rsidR="00884983" w:rsidRPr="00ED28F8" w:rsidRDefault="00187531">
            <w:pPr>
              <w:autoSpaceDE w:val="0"/>
              <w:autoSpaceDN w:val="0"/>
              <w:adjustRightInd w:val="0"/>
              <w:snapToGrid w:val="0"/>
              <w:rPr>
                <w:sz w:val="18"/>
              </w:rPr>
            </w:pPr>
            <w:r w:rsidRPr="00ED28F8">
              <w:rPr>
                <w:sz w:val="18"/>
                <w:lang w:bidi="ar"/>
              </w:rPr>
              <w:t>有电镀工艺的；年用溶剂型涂料（含稀释剂）</w:t>
            </w:r>
            <w:r w:rsidRPr="00ED28F8">
              <w:rPr>
                <w:sz w:val="18"/>
                <w:lang w:bidi="ar"/>
              </w:rPr>
              <w:t>10</w:t>
            </w:r>
            <w:r w:rsidRPr="00ED28F8">
              <w:rPr>
                <w:sz w:val="18"/>
                <w:lang w:bidi="ar"/>
              </w:rPr>
              <w:t>吨及以上的</w:t>
            </w:r>
          </w:p>
        </w:tc>
        <w:tc>
          <w:tcPr>
            <w:tcW w:w="2268" w:type="dxa"/>
            <w:vAlign w:val="center"/>
          </w:tcPr>
          <w:p w14:paraId="524A419E" w14:textId="77777777" w:rsidR="00884983" w:rsidRPr="00ED28F8" w:rsidRDefault="00187531">
            <w:pPr>
              <w:autoSpaceDE w:val="0"/>
              <w:autoSpaceDN w:val="0"/>
              <w:adjustRightInd w:val="0"/>
              <w:snapToGrid w:val="0"/>
              <w:rPr>
                <w:sz w:val="18"/>
              </w:rPr>
            </w:pPr>
            <w:r w:rsidRPr="00ED28F8">
              <w:rPr>
                <w:sz w:val="18"/>
                <w:lang w:bidi="ar"/>
              </w:rPr>
              <w:t>其他（仅分割、焊接、组装的除外；年用非溶剂型低</w:t>
            </w:r>
            <w:r w:rsidRPr="00ED28F8">
              <w:rPr>
                <w:sz w:val="18"/>
                <w:lang w:bidi="ar"/>
              </w:rPr>
              <w:t>VOCs</w:t>
            </w:r>
            <w:r w:rsidRPr="00ED28F8">
              <w:rPr>
                <w:sz w:val="18"/>
                <w:lang w:bidi="ar"/>
              </w:rPr>
              <w:t>含量涂料</w:t>
            </w:r>
            <w:r w:rsidRPr="00ED28F8">
              <w:rPr>
                <w:sz w:val="18"/>
                <w:lang w:bidi="ar"/>
              </w:rPr>
              <w:t>10</w:t>
            </w:r>
            <w:r w:rsidRPr="00ED28F8">
              <w:rPr>
                <w:sz w:val="18"/>
                <w:lang w:bidi="ar"/>
              </w:rPr>
              <w:t>吨以下的除外）</w:t>
            </w:r>
          </w:p>
        </w:tc>
        <w:tc>
          <w:tcPr>
            <w:tcW w:w="788" w:type="dxa"/>
            <w:vAlign w:val="center"/>
          </w:tcPr>
          <w:p w14:paraId="05C423CB" w14:textId="77777777" w:rsidR="00884983" w:rsidRPr="00ED28F8" w:rsidRDefault="00187531">
            <w:pPr>
              <w:autoSpaceDE w:val="0"/>
              <w:autoSpaceDN w:val="0"/>
              <w:adjustRightInd w:val="0"/>
              <w:snapToGrid w:val="0"/>
              <w:rPr>
                <w:sz w:val="18"/>
              </w:rPr>
            </w:pPr>
            <w:r w:rsidRPr="00ED28F8">
              <w:rPr>
                <w:sz w:val="18"/>
                <w:lang w:bidi="ar"/>
              </w:rPr>
              <w:t>/</w:t>
            </w:r>
          </w:p>
        </w:tc>
      </w:tr>
    </w:tbl>
    <w:p w14:paraId="50728E6C" w14:textId="77777777" w:rsidR="00884983" w:rsidRPr="00ED28F8" w:rsidRDefault="00187531">
      <w:pPr>
        <w:pStyle w:val="12"/>
        <w:spacing w:line="360" w:lineRule="auto"/>
        <w:jc w:val="left"/>
        <w:rPr>
          <w:kern w:val="2"/>
          <w:sz w:val="21"/>
        </w:rPr>
      </w:pPr>
      <w:r w:rsidRPr="00ED28F8">
        <w:rPr>
          <w:rFonts w:hint="eastAsia"/>
          <w:kern w:val="2"/>
          <w:sz w:val="21"/>
        </w:rPr>
        <w:t>二、</w:t>
      </w:r>
      <w:r w:rsidRPr="00ED28F8">
        <w:rPr>
          <w:kern w:val="2"/>
          <w:sz w:val="21"/>
        </w:rPr>
        <w:t>许可证管理等级判定</w:t>
      </w:r>
    </w:p>
    <w:p w14:paraId="55CEB793" w14:textId="77777777" w:rsidR="00884983" w:rsidRPr="00ED28F8" w:rsidRDefault="00187531">
      <w:pPr>
        <w:pStyle w:val="2Char"/>
        <w:adjustRightInd w:val="0"/>
        <w:snapToGrid w:val="0"/>
        <w:spacing w:line="360" w:lineRule="auto"/>
        <w:ind w:firstLine="420"/>
        <w:rPr>
          <w:rFonts w:ascii="Times New Roman" w:eastAsia="宋体" w:hAnsi="Times New Roman"/>
          <w:sz w:val="21"/>
        </w:rPr>
      </w:pPr>
      <w:r w:rsidRPr="00ED28F8">
        <w:rPr>
          <w:rFonts w:ascii="Times New Roman" w:eastAsia="宋体" w:hAnsi="Times New Roman"/>
          <w:sz w:val="21"/>
        </w:rPr>
        <w:t>根据《固定污染源排污许可分类管理名录》（</w:t>
      </w:r>
      <w:r w:rsidRPr="00ED28F8">
        <w:rPr>
          <w:rFonts w:ascii="Times New Roman" w:eastAsia="宋体" w:hAnsi="Times New Roman"/>
          <w:sz w:val="21"/>
        </w:rPr>
        <w:t>2019</w:t>
      </w:r>
      <w:r w:rsidRPr="00ED28F8">
        <w:rPr>
          <w:rFonts w:ascii="Times New Roman" w:eastAsia="宋体" w:hAnsi="Times New Roman"/>
          <w:sz w:val="21"/>
        </w:rPr>
        <w:t>年版），</w:t>
      </w:r>
      <w:r w:rsidRPr="00ED28F8">
        <w:rPr>
          <w:rFonts w:ascii="Times New Roman" w:eastAsia="宋体" w:hAnsi="Times New Roman" w:hint="eastAsia"/>
          <w:sz w:val="21"/>
        </w:rPr>
        <w:t>本项目管理类别判定见下表</w:t>
      </w:r>
      <w:r w:rsidRPr="00ED28F8">
        <w:rPr>
          <w:rFonts w:ascii="Times New Roman" w:eastAsia="宋体" w:hAnsi="Times New Roman"/>
          <w:sz w:val="21"/>
        </w:rPr>
        <w:t>。</w:t>
      </w:r>
    </w:p>
    <w:p w14:paraId="76656348" w14:textId="77777777" w:rsidR="00884983" w:rsidRPr="00ED28F8" w:rsidRDefault="00187531">
      <w:pPr>
        <w:pStyle w:val="d"/>
        <w:numPr>
          <w:ilvl w:val="0"/>
          <w:numId w:val="21"/>
        </w:numPr>
      </w:pPr>
      <w:r w:rsidRPr="00ED28F8">
        <w:rPr>
          <w:rFonts w:hint="eastAsia"/>
        </w:rPr>
        <w:t>企业排污许可管理类别归类表</w:t>
      </w:r>
    </w:p>
    <w:tbl>
      <w:tblPr>
        <w:tblW w:w="50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84"/>
        <w:gridCol w:w="4459"/>
        <w:gridCol w:w="911"/>
        <w:gridCol w:w="939"/>
        <w:gridCol w:w="461"/>
        <w:gridCol w:w="1039"/>
      </w:tblGrid>
      <w:tr w:rsidR="00ED28F8" w:rsidRPr="00ED28F8" w14:paraId="60DE1260" w14:textId="77777777">
        <w:trPr>
          <w:trHeight w:val="340"/>
          <w:jc w:val="center"/>
        </w:trPr>
        <w:tc>
          <w:tcPr>
            <w:tcW w:w="583" w:type="dxa"/>
            <w:vAlign w:val="center"/>
          </w:tcPr>
          <w:p w14:paraId="2A9EBC0A" w14:textId="77777777" w:rsidR="00884983" w:rsidRPr="00ED28F8" w:rsidRDefault="00187531">
            <w:pPr>
              <w:adjustRightInd w:val="0"/>
              <w:snapToGrid w:val="0"/>
              <w:jc w:val="center"/>
              <w:rPr>
                <w:sz w:val="18"/>
              </w:rPr>
            </w:pPr>
            <w:r w:rsidRPr="00ED28F8">
              <w:rPr>
                <w:sz w:val="18"/>
              </w:rPr>
              <w:t>序号</w:t>
            </w:r>
          </w:p>
        </w:tc>
        <w:tc>
          <w:tcPr>
            <w:tcW w:w="4454" w:type="dxa"/>
            <w:vAlign w:val="center"/>
          </w:tcPr>
          <w:p w14:paraId="26A0A147" w14:textId="77777777" w:rsidR="00884983" w:rsidRPr="00ED28F8" w:rsidRDefault="00187531">
            <w:pPr>
              <w:adjustRightInd w:val="0"/>
              <w:snapToGrid w:val="0"/>
              <w:jc w:val="center"/>
              <w:rPr>
                <w:sz w:val="18"/>
              </w:rPr>
            </w:pPr>
            <w:r w:rsidRPr="00ED28F8">
              <w:rPr>
                <w:sz w:val="18"/>
              </w:rPr>
              <w:t>行业类别</w:t>
            </w:r>
          </w:p>
        </w:tc>
        <w:tc>
          <w:tcPr>
            <w:tcW w:w="910" w:type="dxa"/>
            <w:vAlign w:val="center"/>
          </w:tcPr>
          <w:p w14:paraId="7B57EBDE" w14:textId="77777777" w:rsidR="00884983" w:rsidRPr="00ED28F8" w:rsidRDefault="00187531">
            <w:pPr>
              <w:adjustRightInd w:val="0"/>
              <w:snapToGrid w:val="0"/>
              <w:jc w:val="center"/>
              <w:rPr>
                <w:sz w:val="18"/>
              </w:rPr>
            </w:pPr>
            <w:r w:rsidRPr="00ED28F8">
              <w:rPr>
                <w:sz w:val="18"/>
              </w:rPr>
              <w:t>重点管理</w:t>
            </w:r>
          </w:p>
        </w:tc>
        <w:tc>
          <w:tcPr>
            <w:tcW w:w="938" w:type="dxa"/>
            <w:vAlign w:val="center"/>
          </w:tcPr>
          <w:p w14:paraId="7700A3FF" w14:textId="77777777" w:rsidR="00884983" w:rsidRPr="00ED28F8" w:rsidRDefault="00187531">
            <w:pPr>
              <w:adjustRightInd w:val="0"/>
              <w:snapToGrid w:val="0"/>
              <w:jc w:val="center"/>
              <w:rPr>
                <w:sz w:val="18"/>
              </w:rPr>
            </w:pPr>
            <w:r w:rsidRPr="00ED28F8">
              <w:rPr>
                <w:sz w:val="18"/>
              </w:rPr>
              <w:t>简化管理</w:t>
            </w:r>
          </w:p>
        </w:tc>
        <w:tc>
          <w:tcPr>
            <w:tcW w:w="460" w:type="dxa"/>
            <w:vAlign w:val="center"/>
          </w:tcPr>
          <w:p w14:paraId="6EA073AE" w14:textId="77777777" w:rsidR="00884983" w:rsidRPr="00ED28F8" w:rsidRDefault="00187531">
            <w:pPr>
              <w:adjustRightInd w:val="0"/>
              <w:snapToGrid w:val="0"/>
              <w:jc w:val="center"/>
              <w:rPr>
                <w:sz w:val="18"/>
              </w:rPr>
            </w:pPr>
            <w:r w:rsidRPr="00ED28F8">
              <w:rPr>
                <w:sz w:val="18"/>
              </w:rPr>
              <w:t>登记管理</w:t>
            </w:r>
          </w:p>
        </w:tc>
        <w:tc>
          <w:tcPr>
            <w:tcW w:w="1038" w:type="dxa"/>
            <w:vAlign w:val="center"/>
          </w:tcPr>
          <w:p w14:paraId="1C82D8C4" w14:textId="77777777" w:rsidR="00884983" w:rsidRPr="00ED28F8" w:rsidRDefault="00187531">
            <w:pPr>
              <w:adjustRightInd w:val="0"/>
              <w:snapToGrid w:val="0"/>
              <w:jc w:val="center"/>
              <w:rPr>
                <w:sz w:val="18"/>
              </w:rPr>
            </w:pPr>
            <w:r w:rsidRPr="00ED28F8">
              <w:rPr>
                <w:rFonts w:hint="eastAsia"/>
                <w:sz w:val="18"/>
              </w:rPr>
              <w:t>本项目管</w:t>
            </w:r>
          </w:p>
          <w:p w14:paraId="62C2A919" w14:textId="77777777" w:rsidR="00884983" w:rsidRPr="00ED28F8" w:rsidRDefault="00187531">
            <w:pPr>
              <w:adjustRightInd w:val="0"/>
              <w:snapToGrid w:val="0"/>
              <w:jc w:val="center"/>
              <w:rPr>
                <w:sz w:val="18"/>
              </w:rPr>
            </w:pPr>
            <w:r w:rsidRPr="00ED28F8">
              <w:rPr>
                <w:rFonts w:hint="eastAsia"/>
                <w:sz w:val="18"/>
              </w:rPr>
              <w:t>理类别</w:t>
            </w:r>
          </w:p>
        </w:tc>
      </w:tr>
      <w:tr w:rsidR="00ED28F8" w:rsidRPr="00ED28F8" w14:paraId="70C31352" w14:textId="77777777">
        <w:trPr>
          <w:trHeight w:val="340"/>
          <w:jc w:val="center"/>
        </w:trPr>
        <w:tc>
          <w:tcPr>
            <w:tcW w:w="8383" w:type="dxa"/>
            <w:gridSpan w:val="6"/>
            <w:vAlign w:val="center"/>
          </w:tcPr>
          <w:p w14:paraId="4273D51A" w14:textId="77777777" w:rsidR="00884983" w:rsidRPr="00ED28F8" w:rsidRDefault="00187531">
            <w:pPr>
              <w:adjustRightInd w:val="0"/>
              <w:snapToGrid w:val="0"/>
              <w:rPr>
                <w:sz w:val="18"/>
              </w:rPr>
            </w:pPr>
            <w:r w:rsidRPr="00ED28F8">
              <w:rPr>
                <w:rFonts w:hint="eastAsia"/>
                <w:sz w:val="18"/>
              </w:rPr>
              <w:t>三十二</w:t>
            </w:r>
            <w:r w:rsidRPr="00ED28F8">
              <w:rPr>
                <w:sz w:val="18"/>
              </w:rPr>
              <w:t>、</w:t>
            </w:r>
            <w:r w:rsidRPr="00ED28F8">
              <w:rPr>
                <w:rFonts w:hint="eastAsia"/>
                <w:sz w:val="18"/>
              </w:rPr>
              <w:t>专用设备制造业</w:t>
            </w:r>
            <w:r w:rsidRPr="00ED28F8">
              <w:rPr>
                <w:rFonts w:hint="eastAsia"/>
                <w:sz w:val="18"/>
              </w:rPr>
              <w:t>35</w:t>
            </w:r>
          </w:p>
        </w:tc>
      </w:tr>
      <w:tr w:rsidR="00ED28F8" w:rsidRPr="00ED28F8" w14:paraId="3536C19B" w14:textId="77777777">
        <w:trPr>
          <w:trHeight w:val="340"/>
          <w:jc w:val="center"/>
        </w:trPr>
        <w:tc>
          <w:tcPr>
            <w:tcW w:w="583" w:type="dxa"/>
            <w:vAlign w:val="center"/>
          </w:tcPr>
          <w:p w14:paraId="06C91892" w14:textId="77777777" w:rsidR="00884983" w:rsidRPr="00ED28F8" w:rsidRDefault="00187531">
            <w:pPr>
              <w:adjustRightInd w:val="0"/>
              <w:snapToGrid w:val="0"/>
              <w:jc w:val="center"/>
              <w:rPr>
                <w:sz w:val="18"/>
              </w:rPr>
            </w:pPr>
            <w:r w:rsidRPr="00ED28F8">
              <w:rPr>
                <w:rFonts w:hint="eastAsia"/>
                <w:sz w:val="18"/>
              </w:rPr>
              <w:t>8</w:t>
            </w:r>
            <w:r w:rsidRPr="00ED28F8">
              <w:rPr>
                <w:sz w:val="18"/>
              </w:rPr>
              <w:t>4</w:t>
            </w:r>
          </w:p>
        </w:tc>
        <w:tc>
          <w:tcPr>
            <w:tcW w:w="4454" w:type="dxa"/>
            <w:vAlign w:val="center"/>
          </w:tcPr>
          <w:p w14:paraId="6BC03C2E" w14:textId="77777777" w:rsidR="00884983" w:rsidRPr="00ED28F8" w:rsidRDefault="00187531">
            <w:pPr>
              <w:adjustRightInd w:val="0"/>
              <w:snapToGrid w:val="0"/>
              <w:jc w:val="center"/>
              <w:rPr>
                <w:sz w:val="18"/>
              </w:rPr>
            </w:pPr>
            <w:r w:rsidRPr="00ED28F8">
              <w:rPr>
                <w:rFonts w:ascii="宋体" w:hAnsi="宋体" w:cs="宋体" w:hint="eastAsia"/>
                <w:sz w:val="18"/>
                <w:lang w:bidi="ar"/>
              </w:rPr>
              <w:t>采矿、冶金、建筑专用设备制造 351；化工、木材、非金属加工专用设备制造 352；食品、饮料、烟草及饲料生产专用设备制造 353；印刷、制药、日化及日用品生产专用设备制造 354；纺织、服装和皮革加工专用设备制造 355；电子和电工机械专用设备制造 356；农、林、牧、渔专用机械制造357；医疗仪器设备及器械制造 358；环保、邮政、社会公共服务及其他专用设备制造 359</w:t>
            </w:r>
          </w:p>
        </w:tc>
        <w:tc>
          <w:tcPr>
            <w:tcW w:w="910" w:type="dxa"/>
            <w:vAlign w:val="center"/>
          </w:tcPr>
          <w:p w14:paraId="48D191D1" w14:textId="77777777" w:rsidR="00884983" w:rsidRPr="00ED28F8" w:rsidRDefault="00187531">
            <w:pPr>
              <w:widowControl/>
              <w:jc w:val="left"/>
              <w:rPr>
                <w:sz w:val="18"/>
              </w:rPr>
            </w:pPr>
            <w:r w:rsidRPr="00ED28F8">
              <w:rPr>
                <w:rFonts w:ascii="宋体" w:hAnsi="宋体" w:cs="宋体" w:hint="eastAsia"/>
                <w:sz w:val="18"/>
                <w:lang w:bidi="ar"/>
              </w:rPr>
              <w:t>涉及通用工序重点管理的</w:t>
            </w:r>
          </w:p>
        </w:tc>
        <w:tc>
          <w:tcPr>
            <w:tcW w:w="938" w:type="dxa"/>
            <w:vAlign w:val="center"/>
          </w:tcPr>
          <w:p w14:paraId="2AD3E85A" w14:textId="77777777" w:rsidR="00884983" w:rsidRPr="00ED28F8" w:rsidRDefault="00187531">
            <w:pPr>
              <w:tabs>
                <w:tab w:val="left" w:pos="540"/>
              </w:tabs>
              <w:autoSpaceDE w:val="0"/>
              <w:autoSpaceDN w:val="0"/>
              <w:adjustRightInd w:val="0"/>
              <w:snapToGrid w:val="0"/>
              <w:jc w:val="left"/>
              <w:rPr>
                <w:sz w:val="18"/>
              </w:rPr>
            </w:pPr>
            <w:r w:rsidRPr="00ED28F8">
              <w:rPr>
                <w:rFonts w:hint="eastAsia"/>
                <w:sz w:val="18"/>
              </w:rPr>
              <w:t>涉及通用工序简化管理的</w:t>
            </w:r>
          </w:p>
        </w:tc>
        <w:tc>
          <w:tcPr>
            <w:tcW w:w="460" w:type="dxa"/>
            <w:vAlign w:val="center"/>
          </w:tcPr>
          <w:p w14:paraId="1E858DFA" w14:textId="77777777" w:rsidR="00884983" w:rsidRPr="00ED28F8" w:rsidRDefault="00187531">
            <w:pPr>
              <w:adjustRightInd w:val="0"/>
              <w:snapToGrid w:val="0"/>
              <w:jc w:val="center"/>
              <w:rPr>
                <w:bCs/>
                <w:sz w:val="18"/>
              </w:rPr>
            </w:pPr>
            <w:r w:rsidRPr="00ED28F8">
              <w:rPr>
                <w:rFonts w:hint="eastAsia"/>
                <w:bCs/>
                <w:sz w:val="18"/>
              </w:rPr>
              <w:t>其他</w:t>
            </w:r>
          </w:p>
        </w:tc>
        <w:tc>
          <w:tcPr>
            <w:tcW w:w="1038" w:type="dxa"/>
            <w:vAlign w:val="center"/>
          </w:tcPr>
          <w:p w14:paraId="04A47C07" w14:textId="77777777" w:rsidR="00884983" w:rsidRPr="00ED28F8" w:rsidRDefault="00187531">
            <w:pPr>
              <w:adjustRightInd w:val="0"/>
              <w:snapToGrid w:val="0"/>
              <w:jc w:val="center"/>
              <w:rPr>
                <w:bCs/>
                <w:sz w:val="18"/>
              </w:rPr>
            </w:pPr>
            <w:r w:rsidRPr="00ED28F8">
              <w:rPr>
                <w:rFonts w:hint="eastAsia"/>
                <w:bCs/>
                <w:sz w:val="18"/>
              </w:rPr>
              <w:t>登记管理</w:t>
            </w:r>
          </w:p>
        </w:tc>
      </w:tr>
    </w:tbl>
    <w:p w14:paraId="10AE1F78" w14:textId="77777777" w:rsidR="00884983" w:rsidRPr="00ED28F8" w:rsidRDefault="00187531">
      <w:pPr>
        <w:pStyle w:val="2Char"/>
        <w:adjustRightInd w:val="0"/>
        <w:snapToGrid w:val="0"/>
        <w:spacing w:line="360" w:lineRule="auto"/>
        <w:ind w:firstLine="420"/>
        <w:rPr>
          <w:rFonts w:ascii="Times New Roman" w:eastAsia="宋体" w:hAnsi="Times New Roman"/>
          <w:sz w:val="21"/>
        </w:rPr>
      </w:pPr>
      <w:r w:rsidRPr="00ED28F8">
        <w:rPr>
          <w:rFonts w:ascii="Times New Roman" w:eastAsia="宋体" w:hAnsi="Times New Roman" w:hint="eastAsia"/>
          <w:sz w:val="21"/>
        </w:rPr>
        <w:t>根据上表，本项目工序仅包含焊接、组装、测试，不涉及通用工序，因此本项目管理类别为登记管理。</w:t>
      </w:r>
    </w:p>
    <w:p w14:paraId="02F9EF00" w14:textId="77777777" w:rsidR="00884983" w:rsidRPr="00ED28F8" w:rsidRDefault="00187531">
      <w:pPr>
        <w:pStyle w:val="12"/>
        <w:spacing w:line="360" w:lineRule="auto"/>
        <w:jc w:val="left"/>
        <w:rPr>
          <w:kern w:val="2"/>
          <w:sz w:val="21"/>
          <w:szCs w:val="21"/>
        </w:rPr>
      </w:pPr>
      <w:r w:rsidRPr="00ED28F8">
        <w:rPr>
          <w:rFonts w:hint="eastAsia"/>
          <w:kern w:val="2"/>
          <w:sz w:val="21"/>
          <w:szCs w:val="21"/>
        </w:rPr>
        <w:t>三、位置图（具体见附图</w:t>
      </w:r>
      <w:r w:rsidRPr="00ED28F8">
        <w:rPr>
          <w:rFonts w:hint="eastAsia"/>
          <w:kern w:val="2"/>
          <w:sz w:val="21"/>
          <w:szCs w:val="21"/>
        </w:rPr>
        <w:t>1</w:t>
      </w:r>
      <w:r w:rsidRPr="00ED28F8">
        <w:rPr>
          <w:rFonts w:hint="eastAsia"/>
          <w:kern w:val="2"/>
          <w:sz w:val="21"/>
          <w:szCs w:val="21"/>
        </w:rPr>
        <w:t>、附图</w:t>
      </w:r>
      <w:r w:rsidRPr="00ED28F8">
        <w:rPr>
          <w:rFonts w:hint="eastAsia"/>
          <w:kern w:val="2"/>
          <w:sz w:val="21"/>
          <w:szCs w:val="21"/>
        </w:rPr>
        <w:t>2</w:t>
      </w:r>
      <w:r w:rsidRPr="00ED28F8">
        <w:rPr>
          <w:rFonts w:hint="eastAsia"/>
          <w:kern w:val="2"/>
          <w:sz w:val="21"/>
          <w:szCs w:val="21"/>
        </w:rPr>
        <w:t>、附图</w:t>
      </w:r>
      <w:r w:rsidRPr="00ED28F8">
        <w:rPr>
          <w:rFonts w:hint="eastAsia"/>
          <w:kern w:val="2"/>
          <w:sz w:val="21"/>
          <w:szCs w:val="21"/>
        </w:rPr>
        <w:t>3</w:t>
      </w:r>
      <w:r w:rsidRPr="00ED28F8">
        <w:rPr>
          <w:rFonts w:hint="eastAsia"/>
          <w:kern w:val="2"/>
          <w:sz w:val="21"/>
          <w:szCs w:val="21"/>
        </w:rPr>
        <w:t>、附图</w:t>
      </w:r>
      <w:r w:rsidRPr="00ED28F8">
        <w:rPr>
          <w:rFonts w:hint="eastAsia"/>
          <w:kern w:val="2"/>
          <w:sz w:val="21"/>
          <w:szCs w:val="21"/>
        </w:rPr>
        <w:t>4</w:t>
      </w:r>
      <w:r w:rsidRPr="00ED28F8">
        <w:rPr>
          <w:rFonts w:hint="eastAsia"/>
          <w:kern w:val="2"/>
          <w:sz w:val="21"/>
          <w:szCs w:val="21"/>
        </w:rPr>
        <w:t>）</w:t>
      </w:r>
    </w:p>
    <w:p w14:paraId="49529383" w14:textId="77777777" w:rsidR="00884983" w:rsidRPr="00ED28F8" w:rsidRDefault="005F2BBB" w:rsidP="005F2BBB">
      <w:pPr>
        <w:pStyle w:val="affff8"/>
        <w:ind w:firstLine="422"/>
        <w:rPr>
          <w:b/>
          <w:color w:val="auto"/>
        </w:rPr>
      </w:pPr>
      <w:r w:rsidRPr="00ED28F8">
        <w:rPr>
          <w:rFonts w:hint="eastAsia"/>
          <w:b/>
          <w:color w:val="auto"/>
        </w:rPr>
        <w:t>1</w:t>
      </w:r>
      <w:r w:rsidRPr="00ED28F8">
        <w:rPr>
          <w:rFonts w:hint="eastAsia"/>
          <w:b/>
          <w:color w:val="auto"/>
        </w:rPr>
        <w:t>、</w:t>
      </w:r>
      <w:r w:rsidR="00187531" w:rsidRPr="00ED28F8">
        <w:rPr>
          <w:rFonts w:hint="eastAsia"/>
          <w:b/>
          <w:color w:val="auto"/>
        </w:rPr>
        <w:t>环境保护目标</w:t>
      </w:r>
    </w:p>
    <w:p w14:paraId="7FF1F17D" w14:textId="77777777" w:rsidR="00884983" w:rsidRPr="00ED28F8" w:rsidRDefault="005F2BBB" w:rsidP="005F2BBB">
      <w:pPr>
        <w:pStyle w:val="affff8"/>
        <w:ind w:firstLine="422"/>
        <w:rPr>
          <w:b/>
          <w:color w:val="auto"/>
        </w:rPr>
      </w:pPr>
      <w:r w:rsidRPr="00ED28F8">
        <w:rPr>
          <w:rFonts w:hint="eastAsia"/>
          <w:b/>
          <w:color w:val="auto"/>
        </w:rPr>
        <w:t>（</w:t>
      </w:r>
      <w:r w:rsidR="00187531" w:rsidRPr="00ED28F8">
        <w:rPr>
          <w:rFonts w:hint="eastAsia"/>
          <w:b/>
          <w:color w:val="auto"/>
        </w:rPr>
        <w:t>1</w:t>
      </w:r>
      <w:r w:rsidR="00572923" w:rsidRPr="00ED28F8">
        <w:rPr>
          <w:rFonts w:hint="eastAsia"/>
          <w:b/>
          <w:color w:val="auto"/>
        </w:rPr>
        <w:t>）</w:t>
      </w:r>
      <w:r w:rsidR="00187531" w:rsidRPr="00ED28F8">
        <w:rPr>
          <w:rFonts w:hint="eastAsia"/>
          <w:b/>
          <w:color w:val="auto"/>
        </w:rPr>
        <w:t>大气环境</w:t>
      </w:r>
    </w:p>
    <w:p w14:paraId="7FCA44A3" w14:textId="77777777" w:rsidR="00884983" w:rsidRPr="00ED28F8" w:rsidRDefault="00187531">
      <w:pPr>
        <w:spacing w:line="360" w:lineRule="auto"/>
        <w:ind w:firstLineChars="200" w:firstLine="420"/>
        <w:rPr>
          <w:sz w:val="24"/>
          <w:szCs w:val="24"/>
          <w:lang w:val="zh-CN"/>
        </w:rPr>
      </w:pPr>
      <w:r w:rsidRPr="00ED28F8">
        <w:rPr>
          <w:szCs w:val="24"/>
        </w:rPr>
        <w:t>据调查，</w:t>
      </w:r>
      <w:r w:rsidRPr="00ED28F8">
        <w:rPr>
          <w:rFonts w:hint="eastAsia"/>
          <w:szCs w:val="24"/>
        </w:rPr>
        <w:t>项目厂界外</w:t>
      </w:r>
      <w:r w:rsidRPr="00ED28F8">
        <w:rPr>
          <w:rFonts w:hint="eastAsia"/>
          <w:szCs w:val="24"/>
        </w:rPr>
        <w:t>500m</w:t>
      </w:r>
      <w:r w:rsidRPr="00ED28F8">
        <w:rPr>
          <w:rFonts w:hint="eastAsia"/>
          <w:szCs w:val="24"/>
        </w:rPr>
        <w:t>范围内</w:t>
      </w:r>
      <w:r w:rsidRPr="00ED28F8">
        <w:rPr>
          <w:szCs w:val="24"/>
        </w:rPr>
        <w:t>大气环境评价范围内保护目标见下表</w:t>
      </w:r>
      <w:r w:rsidRPr="00ED28F8">
        <w:rPr>
          <w:rFonts w:hint="eastAsia"/>
          <w:sz w:val="24"/>
          <w:szCs w:val="24"/>
          <w:lang w:val="zh-CN"/>
        </w:rPr>
        <w:t>。</w:t>
      </w:r>
    </w:p>
    <w:p w14:paraId="0DB827B7" w14:textId="77777777" w:rsidR="00884983" w:rsidRPr="00ED28F8" w:rsidRDefault="00187531">
      <w:pPr>
        <w:pStyle w:val="d"/>
        <w:numPr>
          <w:ilvl w:val="0"/>
          <w:numId w:val="21"/>
        </w:numPr>
      </w:pPr>
      <w:r w:rsidRPr="00ED28F8">
        <w:t xml:space="preserve"> </w:t>
      </w:r>
      <w:r w:rsidRPr="00ED28F8">
        <w:t>大气环境保护目标基本情况</w:t>
      </w:r>
    </w:p>
    <w:tbl>
      <w:tblPr>
        <w:tblW w:w="502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14"/>
        <w:gridCol w:w="1431"/>
        <w:gridCol w:w="833"/>
        <w:gridCol w:w="735"/>
        <w:gridCol w:w="569"/>
        <w:gridCol w:w="997"/>
        <w:gridCol w:w="853"/>
        <w:gridCol w:w="851"/>
        <w:gridCol w:w="529"/>
        <w:gridCol w:w="835"/>
      </w:tblGrid>
      <w:tr w:rsidR="00ED28F8" w:rsidRPr="00ED28F8" w14:paraId="1944074A" w14:textId="77777777">
        <w:trPr>
          <w:trHeight w:val="340"/>
          <w:jc w:val="center"/>
        </w:trPr>
        <w:tc>
          <w:tcPr>
            <w:tcW w:w="428" w:type="pct"/>
            <w:vMerge w:val="restart"/>
            <w:vAlign w:val="center"/>
          </w:tcPr>
          <w:p w14:paraId="6CD84CC1" w14:textId="77777777" w:rsidR="00884983" w:rsidRPr="00ED28F8" w:rsidRDefault="00187531">
            <w:pPr>
              <w:jc w:val="center"/>
              <w:rPr>
                <w:sz w:val="18"/>
                <w:szCs w:val="18"/>
              </w:rPr>
            </w:pPr>
            <w:r w:rsidRPr="00ED28F8">
              <w:rPr>
                <w:sz w:val="18"/>
                <w:szCs w:val="18"/>
              </w:rPr>
              <w:lastRenderedPageBreak/>
              <w:t>环境</w:t>
            </w:r>
          </w:p>
          <w:p w14:paraId="41056792" w14:textId="77777777" w:rsidR="00884983" w:rsidRPr="00ED28F8" w:rsidRDefault="00187531">
            <w:pPr>
              <w:jc w:val="center"/>
              <w:rPr>
                <w:sz w:val="18"/>
                <w:szCs w:val="18"/>
              </w:rPr>
            </w:pPr>
            <w:r w:rsidRPr="00ED28F8">
              <w:rPr>
                <w:sz w:val="18"/>
                <w:szCs w:val="18"/>
              </w:rPr>
              <w:t>要素</w:t>
            </w:r>
          </w:p>
        </w:tc>
        <w:tc>
          <w:tcPr>
            <w:tcW w:w="857" w:type="pct"/>
            <w:vMerge w:val="restart"/>
            <w:vAlign w:val="center"/>
          </w:tcPr>
          <w:p w14:paraId="076335C4" w14:textId="77777777" w:rsidR="00884983" w:rsidRPr="00ED28F8" w:rsidRDefault="00187531">
            <w:pPr>
              <w:jc w:val="center"/>
              <w:rPr>
                <w:sz w:val="18"/>
                <w:szCs w:val="18"/>
              </w:rPr>
            </w:pPr>
            <w:r w:rsidRPr="00ED28F8">
              <w:rPr>
                <w:sz w:val="18"/>
                <w:szCs w:val="18"/>
              </w:rPr>
              <w:t>保护目标名称</w:t>
            </w:r>
          </w:p>
        </w:tc>
        <w:tc>
          <w:tcPr>
            <w:tcW w:w="939" w:type="pct"/>
            <w:gridSpan w:val="2"/>
            <w:vAlign w:val="center"/>
          </w:tcPr>
          <w:p w14:paraId="04125EFF" w14:textId="77777777" w:rsidR="00884983" w:rsidRPr="00ED28F8" w:rsidRDefault="00187531">
            <w:pPr>
              <w:jc w:val="center"/>
              <w:rPr>
                <w:sz w:val="18"/>
                <w:szCs w:val="18"/>
              </w:rPr>
            </w:pPr>
            <w:r w:rsidRPr="00ED28F8">
              <w:rPr>
                <w:sz w:val="18"/>
                <w:szCs w:val="18"/>
              </w:rPr>
              <w:t>经纬度</w:t>
            </w:r>
            <w:r w:rsidRPr="00ED28F8">
              <w:rPr>
                <w:sz w:val="18"/>
                <w:szCs w:val="18"/>
              </w:rPr>
              <w:t>/℃</w:t>
            </w:r>
          </w:p>
        </w:tc>
        <w:tc>
          <w:tcPr>
            <w:tcW w:w="341" w:type="pct"/>
            <w:vMerge w:val="restart"/>
            <w:vAlign w:val="center"/>
          </w:tcPr>
          <w:p w14:paraId="4FD3185B" w14:textId="77777777" w:rsidR="00884983" w:rsidRPr="00ED28F8" w:rsidRDefault="00187531">
            <w:pPr>
              <w:jc w:val="center"/>
              <w:rPr>
                <w:sz w:val="18"/>
                <w:szCs w:val="18"/>
              </w:rPr>
            </w:pPr>
            <w:r w:rsidRPr="00ED28F8">
              <w:rPr>
                <w:sz w:val="18"/>
                <w:szCs w:val="18"/>
              </w:rPr>
              <w:t>保护</w:t>
            </w:r>
          </w:p>
          <w:p w14:paraId="705A2BFB" w14:textId="77777777" w:rsidR="00884983" w:rsidRPr="00ED28F8" w:rsidRDefault="00187531">
            <w:pPr>
              <w:jc w:val="center"/>
              <w:rPr>
                <w:sz w:val="18"/>
                <w:szCs w:val="18"/>
              </w:rPr>
            </w:pPr>
            <w:r w:rsidRPr="00ED28F8">
              <w:rPr>
                <w:sz w:val="18"/>
                <w:szCs w:val="18"/>
              </w:rPr>
              <w:t>对象</w:t>
            </w:r>
          </w:p>
        </w:tc>
        <w:tc>
          <w:tcPr>
            <w:tcW w:w="597" w:type="pct"/>
            <w:vMerge w:val="restart"/>
            <w:vAlign w:val="center"/>
          </w:tcPr>
          <w:p w14:paraId="4E561C9E" w14:textId="77777777" w:rsidR="00884983" w:rsidRPr="00ED28F8" w:rsidRDefault="00187531">
            <w:pPr>
              <w:jc w:val="center"/>
              <w:rPr>
                <w:sz w:val="18"/>
                <w:szCs w:val="18"/>
              </w:rPr>
            </w:pPr>
            <w:r w:rsidRPr="00ED28F8">
              <w:rPr>
                <w:sz w:val="18"/>
                <w:szCs w:val="18"/>
              </w:rPr>
              <w:t>规模</w:t>
            </w:r>
          </w:p>
        </w:tc>
        <w:tc>
          <w:tcPr>
            <w:tcW w:w="511" w:type="pct"/>
            <w:vMerge w:val="restart"/>
            <w:vAlign w:val="center"/>
          </w:tcPr>
          <w:p w14:paraId="5894AA8B" w14:textId="77777777" w:rsidR="00884983" w:rsidRPr="00ED28F8" w:rsidRDefault="00187531">
            <w:pPr>
              <w:jc w:val="center"/>
              <w:rPr>
                <w:sz w:val="18"/>
                <w:szCs w:val="18"/>
              </w:rPr>
            </w:pPr>
            <w:r w:rsidRPr="00ED28F8">
              <w:rPr>
                <w:sz w:val="18"/>
                <w:szCs w:val="18"/>
              </w:rPr>
              <w:t>保护</w:t>
            </w:r>
          </w:p>
          <w:p w14:paraId="5A5F8BD5" w14:textId="77777777" w:rsidR="00884983" w:rsidRPr="00ED28F8" w:rsidRDefault="00187531">
            <w:pPr>
              <w:jc w:val="center"/>
              <w:rPr>
                <w:sz w:val="18"/>
                <w:szCs w:val="18"/>
              </w:rPr>
            </w:pPr>
            <w:r w:rsidRPr="00ED28F8">
              <w:rPr>
                <w:sz w:val="18"/>
                <w:szCs w:val="18"/>
              </w:rPr>
              <w:t>内容</w:t>
            </w:r>
          </w:p>
        </w:tc>
        <w:tc>
          <w:tcPr>
            <w:tcW w:w="510" w:type="pct"/>
            <w:vMerge w:val="restart"/>
            <w:vAlign w:val="center"/>
          </w:tcPr>
          <w:p w14:paraId="1E845574" w14:textId="77777777" w:rsidR="00884983" w:rsidRPr="00ED28F8" w:rsidRDefault="00187531">
            <w:pPr>
              <w:jc w:val="center"/>
              <w:rPr>
                <w:sz w:val="18"/>
                <w:szCs w:val="18"/>
              </w:rPr>
            </w:pPr>
            <w:r w:rsidRPr="00ED28F8">
              <w:rPr>
                <w:sz w:val="18"/>
                <w:szCs w:val="18"/>
              </w:rPr>
              <w:t>环境</w:t>
            </w:r>
          </w:p>
          <w:p w14:paraId="55CF0C45" w14:textId="77777777" w:rsidR="00884983" w:rsidRPr="00ED28F8" w:rsidRDefault="00187531">
            <w:pPr>
              <w:jc w:val="center"/>
              <w:rPr>
                <w:sz w:val="18"/>
                <w:szCs w:val="18"/>
              </w:rPr>
            </w:pPr>
            <w:r w:rsidRPr="00ED28F8">
              <w:rPr>
                <w:sz w:val="18"/>
                <w:szCs w:val="18"/>
              </w:rPr>
              <w:t>功能区</w:t>
            </w:r>
          </w:p>
        </w:tc>
        <w:tc>
          <w:tcPr>
            <w:tcW w:w="317" w:type="pct"/>
            <w:vMerge w:val="restart"/>
            <w:vAlign w:val="center"/>
          </w:tcPr>
          <w:p w14:paraId="031697B3" w14:textId="77777777" w:rsidR="00884983" w:rsidRPr="00ED28F8" w:rsidRDefault="00187531">
            <w:pPr>
              <w:jc w:val="center"/>
              <w:rPr>
                <w:sz w:val="18"/>
                <w:szCs w:val="18"/>
              </w:rPr>
            </w:pPr>
            <w:r w:rsidRPr="00ED28F8">
              <w:rPr>
                <w:sz w:val="18"/>
                <w:szCs w:val="18"/>
              </w:rPr>
              <w:t>方位</w:t>
            </w:r>
          </w:p>
        </w:tc>
        <w:tc>
          <w:tcPr>
            <w:tcW w:w="500" w:type="pct"/>
            <w:vMerge w:val="restart"/>
            <w:vAlign w:val="center"/>
          </w:tcPr>
          <w:p w14:paraId="14C65F55" w14:textId="77777777" w:rsidR="00884983" w:rsidRPr="00ED28F8" w:rsidRDefault="00187531">
            <w:pPr>
              <w:jc w:val="center"/>
              <w:rPr>
                <w:sz w:val="18"/>
                <w:szCs w:val="18"/>
              </w:rPr>
            </w:pPr>
            <w:r w:rsidRPr="00ED28F8">
              <w:rPr>
                <w:sz w:val="18"/>
                <w:szCs w:val="18"/>
              </w:rPr>
              <w:t>与厂界距离</w:t>
            </w:r>
            <w:r w:rsidRPr="00ED28F8">
              <w:rPr>
                <w:sz w:val="18"/>
                <w:szCs w:val="18"/>
              </w:rPr>
              <w:t>(m)</w:t>
            </w:r>
          </w:p>
        </w:tc>
      </w:tr>
      <w:tr w:rsidR="00ED28F8" w:rsidRPr="00ED28F8" w14:paraId="524F150D" w14:textId="77777777">
        <w:trPr>
          <w:trHeight w:val="340"/>
          <w:jc w:val="center"/>
        </w:trPr>
        <w:tc>
          <w:tcPr>
            <w:tcW w:w="428" w:type="pct"/>
            <w:vMerge/>
            <w:vAlign w:val="center"/>
          </w:tcPr>
          <w:p w14:paraId="61D87055" w14:textId="77777777" w:rsidR="00884983" w:rsidRPr="00ED28F8" w:rsidRDefault="00884983">
            <w:pPr>
              <w:jc w:val="center"/>
              <w:rPr>
                <w:sz w:val="18"/>
                <w:szCs w:val="18"/>
              </w:rPr>
            </w:pPr>
          </w:p>
        </w:tc>
        <w:tc>
          <w:tcPr>
            <w:tcW w:w="857" w:type="pct"/>
            <w:vMerge/>
            <w:vAlign w:val="center"/>
          </w:tcPr>
          <w:p w14:paraId="475A4D89" w14:textId="77777777" w:rsidR="00884983" w:rsidRPr="00ED28F8" w:rsidRDefault="00884983">
            <w:pPr>
              <w:jc w:val="center"/>
              <w:rPr>
                <w:sz w:val="18"/>
                <w:szCs w:val="18"/>
              </w:rPr>
            </w:pPr>
          </w:p>
        </w:tc>
        <w:tc>
          <w:tcPr>
            <w:tcW w:w="499" w:type="pct"/>
            <w:vAlign w:val="center"/>
          </w:tcPr>
          <w:p w14:paraId="6E5D66BF" w14:textId="77777777" w:rsidR="00884983" w:rsidRPr="00ED28F8" w:rsidRDefault="00187531">
            <w:pPr>
              <w:jc w:val="center"/>
              <w:rPr>
                <w:sz w:val="18"/>
                <w:szCs w:val="18"/>
              </w:rPr>
            </w:pPr>
            <w:r w:rsidRPr="00ED28F8">
              <w:rPr>
                <w:sz w:val="18"/>
                <w:szCs w:val="18"/>
              </w:rPr>
              <w:t>经度</w:t>
            </w:r>
          </w:p>
        </w:tc>
        <w:tc>
          <w:tcPr>
            <w:tcW w:w="440" w:type="pct"/>
            <w:vAlign w:val="center"/>
          </w:tcPr>
          <w:p w14:paraId="103B8F65" w14:textId="77777777" w:rsidR="00884983" w:rsidRPr="00ED28F8" w:rsidRDefault="00187531">
            <w:pPr>
              <w:jc w:val="center"/>
              <w:rPr>
                <w:sz w:val="18"/>
                <w:szCs w:val="18"/>
              </w:rPr>
            </w:pPr>
            <w:r w:rsidRPr="00ED28F8">
              <w:rPr>
                <w:sz w:val="18"/>
                <w:szCs w:val="18"/>
              </w:rPr>
              <w:t>纬度</w:t>
            </w:r>
          </w:p>
        </w:tc>
        <w:tc>
          <w:tcPr>
            <w:tcW w:w="341" w:type="pct"/>
            <w:vMerge/>
            <w:vAlign w:val="center"/>
          </w:tcPr>
          <w:p w14:paraId="57F8DFA5" w14:textId="77777777" w:rsidR="00884983" w:rsidRPr="00ED28F8" w:rsidRDefault="00884983">
            <w:pPr>
              <w:jc w:val="center"/>
              <w:rPr>
                <w:sz w:val="18"/>
                <w:szCs w:val="18"/>
              </w:rPr>
            </w:pPr>
          </w:p>
        </w:tc>
        <w:tc>
          <w:tcPr>
            <w:tcW w:w="597" w:type="pct"/>
            <w:vMerge/>
            <w:vAlign w:val="center"/>
          </w:tcPr>
          <w:p w14:paraId="01A8A180" w14:textId="77777777" w:rsidR="00884983" w:rsidRPr="00ED28F8" w:rsidRDefault="00884983">
            <w:pPr>
              <w:jc w:val="center"/>
              <w:rPr>
                <w:sz w:val="18"/>
                <w:szCs w:val="18"/>
              </w:rPr>
            </w:pPr>
          </w:p>
        </w:tc>
        <w:tc>
          <w:tcPr>
            <w:tcW w:w="511" w:type="pct"/>
            <w:vMerge/>
            <w:vAlign w:val="center"/>
          </w:tcPr>
          <w:p w14:paraId="3D4855D6" w14:textId="77777777" w:rsidR="00884983" w:rsidRPr="00ED28F8" w:rsidRDefault="00884983">
            <w:pPr>
              <w:jc w:val="center"/>
              <w:rPr>
                <w:sz w:val="18"/>
                <w:szCs w:val="18"/>
              </w:rPr>
            </w:pPr>
          </w:p>
        </w:tc>
        <w:tc>
          <w:tcPr>
            <w:tcW w:w="510" w:type="pct"/>
            <w:vMerge/>
            <w:vAlign w:val="center"/>
          </w:tcPr>
          <w:p w14:paraId="1B11BE46" w14:textId="77777777" w:rsidR="00884983" w:rsidRPr="00ED28F8" w:rsidRDefault="00884983">
            <w:pPr>
              <w:jc w:val="center"/>
              <w:rPr>
                <w:sz w:val="18"/>
                <w:szCs w:val="18"/>
              </w:rPr>
            </w:pPr>
          </w:p>
        </w:tc>
        <w:tc>
          <w:tcPr>
            <w:tcW w:w="317" w:type="pct"/>
            <w:vMerge/>
            <w:vAlign w:val="center"/>
          </w:tcPr>
          <w:p w14:paraId="12BD45F8" w14:textId="77777777" w:rsidR="00884983" w:rsidRPr="00ED28F8" w:rsidRDefault="00884983">
            <w:pPr>
              <w:jc w:val="center"/>
              <w:rPr>
                <w:sz w:val="18"/>
                <w:szCs w:val="18"/>
              </w:rPr>
            </w:pPr>
          </w:p>
        </w:tc>
        <w:tc>
          <w:tcPr>
            <w:tcW w:w="500" w:type="pct"/>
            <w:vMerge/>
            <w:vAlign w:val="center"/>
          </w:tcPr>
          <w:p w14:paraId="0231F9F6" w14:textId="77777777" w:rsidR="00884983" w:rsidRPr="00ED28F8" w:rsidRDefault="00884983">
            <w:pPr>
              <w:jc w:val="center"/>
              <w:rPr>
                <w:sz w:val="18"/>
                <w:szCs w:val="18"/>
              </w:rPr>
            </w:pPr>
          </w:p>
        </w:tc>
      </w:tr>
      <w:tr w:rsidR="00ED28F8" w:rsidRPr="00ED28F8" w14:paraId="3B8F7D6C" w14:textId="77777777">
        <w:trPr>
          <w:trHeight w:val="340"/>
          <w:jc w:val="center"/>
        </w:trPr>
        <w:tc>
          <w:tcPr>
            <w:tcW w:w="428" w:type="pct"/>
            <w:vMerge w:val="restart"/>
            <w:vAlign w:val="center"/>
          </w:tcPr>
          <w:p w14:paraId="3EE786E4" w14:textId="77777777" w:rsidR="00884983" w:rsidRPr="00ED28F8" w:rsidRDefault="00187531">
            <w:pPr>
              <w:jc w:val="center"/>
              <w:rPr>
                <w:sz w:val="18"/>
                <w:szCs w:val="18"/>
              </w:rPr>
            </w:pPr>
            <w:r w:rsidRPr="00ED28F8">
              <w:rPr>
                <w:sz w:val="18"/>
                <w:szCs w:val="18"/>
              </w:rPr>
              <w:t>环境</w:t>
            </w:r>
          </w:p>
          <w:p w14:paraId="532EAA46" w14:textId="77777777" w:rsidR="00884983" w:rsidRPr="00ED28F8" w:rsidRDefault="00187531">
            <w:pPr>
              <w:jc w:val="center"/>
              <w:rPr>
                <w:sz w:val="18"/>
                <w:szCs w:val="18"/>
              </w:rPr>
            </w:pPr>
            <w:r w:rsidRPr="00ED28F8">
              <w:rPr>
                <w:sz w:val="18"/>
                <w:szCs w:val="18"/>
              </w:rPr>
              <w:t>空气</w:t>
            </w:r>
          </w:p>
        </w:tc>
        <w:tc>
          <w:tcPr>
            <w:tcW w:w="857" w:type="pct"/>
            <w:vAlign w:val="center"/>
          </w:tcPr>
          <w:p w14:paraId="40472A47" w14:textId="77777777" w:rsidR="00884983" w:rsidRPr="00ED28F8" w:rsidRDefault="00187531">
            <w:pPr>
              <w:jc w:val="center"/>
              <w:rPr>
                <w:sz w:val="18"/>
                <w:szCs w:val="18"/>
              </w:rPr>
            </w:pPr>
            <w:r w:rsidRPr="00ED28F8">
              <w:rPr>
                <w:rFonts w:hint="eastAsia"/>
                <w:sz w:val="18"/>
                <w:szCs w:val="18"/>
              </w:rPr>
              <w:t>浙江杭州</w:t>
            </w:r>
            <w:r w:rsidRPr="00ED28F8">
              <w:rPr>
                <w:rFonts w:hint="eastAsia"/>
                <w:sz w:val="18"/>
                <w:szCs w:val="18"/>
              </w:rPr>
              <w:t>1</w:t>
            </w:r>
            <w:r w:rsidRPr="00ED28F8">
              <w:rPr>
                <w:sz w:val="18"/>
                <w:szCs w:val="18"/>
              </w:rPr>
              <w:t>020</w:t>
            </w:r>
            <w:r w:rsidRPr="00ED28F8">
              <w:rPr>
                <w:rFonts w:hint="eastAsia"/>
                <w:sz w:val="18"/>
                <w:szCs w:val="18"/>
              </w:rPr>
              <w:t>公寓</w:t>
            </w:r>
          </w:p>
        </w:tc>
        <w:tc>
          <w:tcPr>
            <w:tcW w:w="499" w:type="pct"/>
            <w:vAlign w:val="center"/>
          </w:tcPr>
          <w:p w14:paraId="052DC063" w14:textId="77777777" w:rsidR="00884983" w:rsidRPr="00ED28F8" w:rsidRDefault="00187531">
            <w:pPr>
              <w:jc w:val="center"/>
              <w:rPr>
                <w:sz w:val="18"/>
                <w:szCs w:val="18"/>
              </w:rPr>
            </w:pPr>
            <w:r w:rsidRPr="00ED28F8">
              <w:rPr>
                <w:sz w:val="18"/>
                <w:szCs w:val="18"/>
              </w:rPr>
              <w:t>120.237</w:t>
            </w:r>
          </w:p>
        </w:tc>
        <w:tc>
          <w:tcPr>
            <w:tcW w:w="440" w:type="pct"/>
            <w:vAlign w:val="center"/>
          </w:tcPr>
          <w:p w14:paraId="473A3A3B" w14:textId="77777777" w:rsidR="00884983" w:rsidRPr="00ED28F8" w:rsidRDefault="00187531">
            <w:pPr>
              <w:adjustRightInd w:val="0"/>
              <w:snapToGrid w:val="0"/>
              <w:jc w:val="center"/>
              <w:rPr>
                <w:sz w:val="18"/>
                <w:szCs w:val="18"/>
              </w:rPr>
            </w:pPr>
            <w:r w:rsidRPr="00ED28F8">
              <w:rPr>
                <w:sz w:val="18"/>
                <w:szCs w:val="18"/>
              </w:rPr>
              <w:t>30.461</w:t>
            </w:r>
          </w:p>
        </w:tc>
        <w:tc>
          <w:tcPr>
            <w:tcW w:w="341" w:type="pct"/>
            <w:vAlign w:val="center"/>
          </w:tcPr>
          <w:p w14:paraId="1FD8BFFA" w14:textId="77777777" w:rsidR="00884983" w:rsidRPr="00ED28F8" w:rsidRDefault="00187531">
            <w:pPr>
              <w:jc w:val="center"/>
              <w:rPr>
                <w:sz w:val="18"/>
                <w:szCs w:val="18"/>
              </w:rPr>
            </w:pPr>
            <w:r w:rsidRPr="00ED28F8">
              <w:rPr>
                <w:rFonts w:hint="eastAsia"/>
                <w:sz w:val="18"/>
                <w:szCs w:val="18"/>
              </w:rPr>
              <w:t>居民</w:t>
            </w:r>
          </w:p>
        </w:tc>
        <w:tc>
          <w:tcPr>
            <w:tcW w:w="597" w:type="pct"/>
            <w:vAlign w:val="center"/>
          </w:tcPr>
          <w:p w14:paraId="5949ABCA" w14:textId="77777777" w:rsidR="00884983" w:rsidRPr="00ED28F8" w:rsidRDefault="00187531">
            <w:pPr>
              <w:jc w:val="center"/>
              <w:rPr>
                <w:sz w:val="18"/>
                <w:szCs w:val="18"/>
              </w:rPr>
            </w:pPr>
            <w:r w:rsidRPr="00ED28F8">
              <w:rPr>
                <w:sz w:val="18"/>
                <w:szCs w:val="18"/>
              </w:rPr>
              <w:t>约</w:t>
            </w:r>
            <w:r w:rsidRPr="00ED28F8">
              <w:rPr>
                <w:sz w:val="18"/>
                <w:szCs w:val="18"/>
              </w:rPr>
              <w:t>50</w:t>
            </w:r>
            <w:r w:rsidRPr="00ED28F8">
              <w:rPr>
                <w:sz w:val="18"/>
                <w:szCs w:val="18"/>
              </w:rPr>
              <w:t>人</w:t>
            </w:r>
          </w:p>
        </w:tc>
        <w:tc>
          <w:tcPr>
            <w:tcW w:w="511" w:type="pct"/>
            <w:vMerge w:val="restart"/>
            <w:vAlign w:val="center"/>
          </w:tcPr>
          <w:p w14:paraId="7A5059A4" w14:textId="77777777" w:rsidR="00884983" w:rsidRPr="00ED28F8" w:rsidRDefault="00187531">
            <w:pPr>
              <w:jc w:val="center"/>
              <w:rPr>
                <w:sz w:val="18"/>
                <w:szCs w:val="18"/>
              </w:rPr>
            </w:pPr>
            <w:r w:rsidRPr="00ED28F8">
              <w:rPr>
                <w:sz w:val="18"/>
                <w:szCs w:val="18"/>
              </w:rPr>
              <w:t>环境空气</w:t>
            </w:r>
          </w:p>
          <w:p w14:paraId="778BF30B" w14:textId="77777777" w:rsidR="00884983" w:rsidRPr="00ED28F8" w:rsidRDefault="00187531">
            <w:pPr>
              <w:jc w:val="center"/>
              <w:rPr>
                <w:sz w:val="18"/>
                <w:szCs w:val="18"/>
              </w:rPr>
            </w:pPr>
            <w:r w:rsidRPr="00ED28F8">
              <w:rPr>
                <w:sz w:val="18"/>
                <w:szCs w:val="18"/>
              </w:rPr>
              <w:t>人群健康</w:t>
            </w:r>
          </w:p>
        </w:tc>
        <w:tc>
          <w:tcPr>
            <w:tcW w:w="510" w:type="pct"/>
            <w:vMerge w:val="restart"/>
            <w:vAlign w:val="center"/>
          </w:tcPr>
          <w:p w14:paraId="4EF7E09C" w14:textId="77777777" w:rsidR="00884983" w:rsidRPr="00ED28F8" w:rsidRDefault="00187531">
            <w:pPr>
              <w:jc w:val="center"/>
              <w:rPr>
                <w:sz w:val="18"/>
                <w:szCs w:val="18"/>
              </w:rPr>
            </w:pPr>
            <w:r w:rsidRPr="00ED28F8">
              <w:rPr>
                <w:sz w:val="18"/>
                <w:szCs w:val="18"/>
              </w:rPr>
              <w:t>环境空气二类区</w:t>
            </w:r>
          </w:p>
        </w:tc>
        <w:tc>
          <w:tcPr>
            <w:tcW w:w="317" w:type="pct"/>
            <w:vAlign w:val="center"/>
          </w:tcPr>
          <w:p w14:paraId="1670A501" w14:textId="77777777" w:rsidR="00884983" w:rsidRPr="00ED28F8" w:rsidRDefault="00187531">
            <w:pPr>
              <w:jc w:val="center"/>
              <w:rPr>
                <w:sz w:val="18"/>
                <w:szCs w:val="18"/>
              </w:rPr>
            </w:pPr>
            <w:r w:rsidRPr="00ED28F8">
              <w:rPr>
                <w:rFonts w:hint="eastAsia"/>
                <w:sz w:val="18"/>
                <w:szCs w:val="18"/>
              </w:rPr>
              <w:t>南</w:t>
            </w:r>
          </w:p>
        </w:tc>
        <w:tc>
          <w:tcPr>
            <w:tcW w:w="500" w:type="pct"/>
            <w:vAlign w:val="center"/>
          </w:tcPr>
          <w:p w14:paraId="7A76D327" w14:textId="77777777" w:rsidR="00884983" w:rsidRPr="00ED28F8" w:rsidRDefault="00187531">
            <w:pPr>
              <w:jc w:val="center"/>
              <w:rPr>
                <w:sz w:val="18"/>
                <w:szCs w:val="18"/>
              </w:rPr>
            </w:pPr>
            <w:r w:rsidRPr="00ED28F8">
              <w:rPr>
                <w:rFonts w:hint="eastAsia"/>
                <w:sz w:val="18"/>
                <w:szCs w:val="18"/>
              </w:rPr>
              <w:t>2</w:t>
            </w:r>
            <w:r w:rsidRPr="00ED28F8">
              <w:rPr>
                <w:sz w:val="18"/>
                <w:szCs w:val="18"/>
              </w:rPr>
              <w:t>20</w:t>
            </w:r>
          </w:p>
        </w:tc>
      </w:tr>
      <w:tr w:rsidR="00ED28F8" w:rsidRPr="00ED28F8" w14:paraId="6C76EFD6" w14:textId="77777777">
        <w:trPr>
          <w:trHeight w:val="340"/>
          <w:jc w:val="center"/>
        </w:trPr>
        <w:tc>
          <w:tcPr>
            <w:tcW w:w="428" w:type="pct"/>
            <w:vMerge/>
            <w:vAlign w:val="center"/>
          </w:tcPr>
          <w:p w14:paraId="0ACB74A0" w14:textId="77777777" w:rsidR="00884983" w:rsidRPr="00ED28F8" w:rsidRDefault="00884983">
            <w:pPr>
              <w:jc w:val="center"/>
              <w:rPr>
                <w:sz w:val="18"/>
                <w:szCs w:val="18"/>
              </w:rPr>
            </w:pPr>
          </w:p>
        </w:tc>
        <w:tc>
          <w:tcPr>
            <w:tcW w:w="857" w:type="pct"/>
            <w:vAlign w:val="center"/>
          </w:tcPr>
          <w:p w14:paraId="3A45D02E" w14:textId="77777777" w:rsidR="00884983" w:rsidRPr="00ED28F8" w:rsidRDefault="00187531">
            <w:pPr>
              <w:jc w:val="center"/>
              <w:rPr>
                <w:sz w:val="18"/>
                <w:szCs w:val="18"/>
              </w:rPr>
            </w:pPr>
            <w:r w:rsidRPr="00ED28F8">
              <w:rPr>
                <w:rFonts w:hint="eastAsia"/>
                <w:sz w:val="18"/>
                <w:szCs w:val="18"/>
              </w:rPr>
              <w:t>杭州喜闻乐见公寓</w:t>
            </w:r>
          </w:p>
        </w:tc>
        <w:tc>
          <w:tcPr>
            <w:tcW w:w="499" w:type="pct"/>
            <w:vAlign w:val="center"/>
          </w:tcPr>
          <w:p w14:paraId="23503514" w14:textId="77777777" w:rsidR="00884983" w:rsidRPr="00ED28F8" w:rsidRDefault="00187531">
            <w:pPr>
              <w:jc w:val="center"/>
              <w:rPr>
                <w:sz w:val="18"/>
                <w:szCs w:val="18"/>
              </w:rPr>
            </w:pPr>
            <w:r w:rsidRPr="00ED28F8">
              <w:rPr>
                <w:sz w:val="18"/>
                <w:szCs w:val="18"/>
              </w:rPr>
              <w:t>120.238</w:t>
            </w:r>
          </w:p>
        </w:tc>
        <w:tc>
          <w:tcPr>
            <w:tcW w:w="440" w:type="pct"/>
            <w:vAlign w:val="center"/>
          </w:tcPr>
          <w:p w14:paraId="5710F4DD" w14:textId="77777777" w:rsidR="00884983" w:rsidRPr="00ED28F8" w:rsidRDefault="00187531">
            <w:pPr>
              <w:adjustRightInd w:val="0"/>
              <w:snapToGrid w:val="0"/>
              <w:jc w:val="center"/>
              <w:rPr>
                <w:sz w:val="18"/>
                <w:szCs w:val="18"/>
              </w:rPr>
            </w:pPr>
            <w:r w:rsidRPr="00ED28F8">
              <w:rPr>
                <w:sz w:val="18"/>
                <w:szCs w:val="18"/>
              </w:rPr>
              <w:t>30.461</w:t>
            </w:r>
          </w:p>
        </w:tc>
        <w:tc>
          <w:tcPr>
            <w:tcW w:w="341" w:type="pct"/>
            <w:vAlign w:val="center"/>
          </w:tcPr>
          <w:p w14:paraId="408EAFC1" w14:textId="77777777" w:rsidR="00884983" w:rsidRPr="00ED28F8" w:rsidRDefault="00187531">
            <w:pPr>
              <w:jc w:val="center"/>
              <w:rPr>
                <w:sz w:val="18"/>
                <w:szCs w:val="18"/>
              </w:rPr>
            </w:pPr>
            <w:r w:rsidRPr="00ED28F8">
              <w:rPr>
                <w:sz w:val="18"/>
                <w:szCs w:val="18"/>
              </w:rPr>
              <w:t>居民</w:t>
            </w:r>
          </w:p>
        </w:tc>
        <w:tc>
          <w:tcPr>
            <w:tcW w:w="597" w:type="pct"/>
            <w:vAlign w:val="center"/>
          </w:tcPr>
          <w:p w14:paraId="3CF9676A" w14:textId="77777777" w:rsidR="00884983" w:rsidRPr="00ED28F8" w:rsidRDefault="00187531">
            <w:pPr>
              <w:jc w:val="center"/>
              <w:rPr>
                <w:sz w:val="18"/>
                <w:szCs w:val="18"/>
              </w:rPr>
            </w:pPr>
            <w:r w:rsidRPr="00ED28F8">
              <w:rPr>
                <w:sz w:val="18"/>
                <w:szCs w:val="18"/>
              </w:rPr>
              <w:t>约</w:t>
            </w:r>
            <w:r w:rsidRPr="00ED28F8">
              <w:rPr>
                <w:sz w:val="18"/>
                <w:szCs w:val="18"/>
              </w:rPr>
              <w:t>100</w:t>
            </w:r>
            <w:r w:rsidRPr="00ED28F8">
              <w:rPr>
                <w:sz w:val="18"/>
                <w:szCs w:val="18"/>
              </w:rPr>
              <w:t>人</w:t>
            </w:r>
          </w:p>
        </w:tc>
        <w:tc>
          <w:tcPr>
            <w:tcW w:w="511" w:type="pct"/>
            <w:vMerge/>
            <w:vAlign w:val="center"/>
          </w:tcPr>
          <w:p w14:paraId="4701215A" w14:textId="77777777" w:rsidR="00884983" w:rsidRPr="00ED28F8" w:rsidRDefault="00884983">
            <w:pPr>
              <w:jc w:val="center"/>
              <w:rPr>
                <w:sz w:val="18"/>
                <w:szCs w:val="18"/>
              </w:rPr>
            </w:pPr>
          </w:p>
        </w:tc>
        <w:tc>
          <w:tcPr>
            <w:tcW w:w="510" w:type="pct"/>
            <w:vMerge/>
            <w:vAlign w:val="center"/>
          </w:tcPr>
          <w:p w14:paraId="11695D5A" w14:textId="77777777" w:rsidR="00884983" w:rsidRPr="00ED28F8" w:rsidRDefault="00884983">
            <w:pPr>
              <w:jc w:val="center"/>
              <w:rPr>
                <w:sz w:val="18"/>
                <w:szCs w:val="18"/>
              </w:rPr>
            </w:pPr>
          </w:p>
        </w:tc>
        <w:tc>
          <w:tcPr>
            <w:tcW w:w="317" w:type="pct"/>
            <w:vAlign w:val="center"/>
          </w:tcPr>
          <w:p w14:paraId="122F0F81" w14:textId="77777777" w:rsidR="00884983" w:rsidRPr="00ED28F8" w:rsidRDefault="00187531">
            <w:pPr>
              <w:jc w:val="center"/>
              <w:rPr>
                <w:sz w:val="18"/>
                <w:szCs w:val="18"/>
              </w:rPr>
            </w:pPr>
            <w:r w:rsidRPr="00ED28F8">
              <w:rPr>
                <w:sz w:val="18"/>
                <w:szCs w:val="18"/>
              </w:rPr>
              <w:t>南</w:t>
            </w:r>
          </w:p>
        </w:tc>
        <w:tc>
          <w:tcPr>
            <w:tcW w:w="500" w:type="pct"/>
            <w:vAlign w:val="center"/>
          </w:tcPr>
          <w:p w14:paraId="3272781E" w14:textId="77777777" w:rsidR="00884983" w:rsidRPr="00ED28F8" w:rsidRDefault="00187531">
            <w:pPr>
              <w:jc w:val="center"/>
              <w:rPr>
                <w:sz w:val="18"/>
                <w:szCs w:val="18"/>
              </w:rPr>
            </w:pPr>
            <w:r w:rsidRPr="00ED28F8">
              <w:rPr>
                <w:sz w:val="18"/>
                <w:szCs w:val="18"/>
              </w:rPr>
              <w:t>210</w:t>
            </w:r>
          </w:p>
        </w:tc>
      </w:tr>
      <w:tr w:rsidR="00ED28F8" w:rsidRPr="00ED28F8" w14:paraId="0B79F559" w14:textId="77777777">
        <w:trPr>
          <w:trHeight w:val="340"/>
          <w:jc w:val="center"/>
        </w:trPr>
        <w:tc>
          <w:tcPr>
            <w:tcW w:w="428" w:type="pct"/>
            <w:vMerge/>
            <w:vAlign w:val="center"/>
          </w:tcPr>
          <w:p w14:paraId="29DBD5E3" w14:textId="77777777" w:rsidR="00884983" w:rsidRPr="00ED28F8" w:rsidRDefault="00884983">
            <w:pPr>
              <w:jc w:val="center"/>
              <w:rPr>
                <w:sz w:val="18"/>
                <w:szCs w:val="18"/>
              </w:rPr>
            </w:pPr>
          </w:p>
        </w:tc>
        <w:tc>
          <w:tcPr>
            <w:tcW w:w="857" w:type="pct"/>
            <w:vAlign w:val="center"/>
          </w:tcPr>
          <w:p w14:paraId="71A923BA" w14:textId="77777777" w:rsidR="00884983" w:rsidRPr="00ED28F8" w:rsidRDefault="00187531">
            <w:pPr>
              <w:jc w:val="center"/>
              <w:rPr>
                <w:sz w:val="18"/>
                <w:szCs w:val="18"/>
              </w:rPr>
            </w:pPr>
            <w:r w:rsidRPr="00ED28F8">
              <w:rPr>
                <w:sz w:val="18"/>
                <w:szCs w:val="18"/>
              </w:rPr>
              <w:t>杭州卓悦公寓</w:t>
            </w:r>
          </w:p>
        </w:tc>
        <w:tc>
          <w:tcPr>
            <w:tcW w:w="499" w:type="pct"/>
            <w:vAlign w:val="center"/>
          </w:tcPr>
          <w:p w14:paraId="00CC949B" w14:textId="77777777" w:rsidR="00884983" w:rsidRPr="00ED28F8" w:rsidRDefault="00187531">
            <w:pPr>
              <w:jc w:val="center"/>
              <w:rPr>
                <w:sz w:val="18"/>
                <w:szCs w:val="18"/>
              </w:rPr>
            </w:pPr>
            <w:r w:rsidRPr="00ED28F8">
              <w:rPr>
                <w:sz w:val="18"/>
                <w:szCs w:val="18"/>
              </w:rPr>
              <w:t>120.238</w:t>
            </w:r>
          </w:p>
        </w:tc>
        <w:tc>
          <w:tcPr>
            <w:tcW w:w="440" w:type="pct"/>
            <w:vAlign w:val="center"/>
          </w:tcPr>
          <w:p w14:paraId="436D9F80" w14:textId="77777777" w:rsidR="00884983" w:rsidRPr="00ED28F8" w:rsidRDefault="00187531">
            <w:pPr>
              <w:adjustRightInd w:val="0"/>
              <w:snapToGrid w:val="0"/>
              <w:jc w:val="center"/>
              <w:rPr>
                <w:sz w:val="18"/>
                <w:szCs w:val="18"/>
              </w:rPr>
            </w:pPr>
            <w:r w:rsidRPr="00ED28F8">
              <w:rPr>
                <w:sz w:val="18"/>
                <w:szCs w:val="18"/>
              </w:rPr>
              <w:t>30.460</w:t>
            </w:r>
          </w:p>
        </w:tc>
        <w:tc>
          <w:tcPr>
            <w:tcW w:w="341" w:type="pct"/>
            <w:vAlign w:val="center"/>
          </w:tcPr>
          <w:p w14:paraId="5F8CDD3F" w14:textId="77777777" w:rsidR="00884983" w:rsidRPr="00ED28F8" w:rsidRDefault="00187531">
            <w:pPr>
              <w:jc w:val="center"/>
              <w:rPr>
                <w:sz w:val="18"/>
                <w:szCs w:val="18"/>
              </w:rPr>
            </w:pPr>
            <w:r w:rsidRPr="00ED28F8">
              <w:rPr>
                <w:sz w:val="18"/>
                <w:szCs w:val="18"/>
              </w:rPr>
              <w:t>居民</w:t>
            </w:r>
          </w:p>
        </w:tc>
        <w:tc>
          <w:tcPr>
            <w:tcW w:w="597" w:type="pct"/>
            <w:vAlign w:val="center"/>
          </w:tcPr>
          <w:p w14:paraId="3A10A6D5" w14:textId="77777777" w:rsidR="00884983" w:rsidRPr="00ED28F8" w:rsidRDefault="00187531">
            <w:pPr>
              <w:jc w:val="center"/>
              <w:rPr>
                <w:sz w:val="18"/>
                <w:szCs w:val="18"/>
              </w:rPr>
            </w:pPr>
            <w:r w:rsidRPr="00ED28F8">
              <w:rPr>
                <w:rFonts w:hint="eastAsia"/>
                <w:sz w:val="18"/>
                <w:szCs w:val="18"/>
              </w:rPr>
              <w:t>约</w:t>
            </w:r>
            <w:r w:rsidRPr="00ED28F8">
              <w:rPr>
                <w:sz w:val="18"/>
                <w:szCs w:val="18"/>
              </w:rPr>
              <w:t>100</w:t>
            </w:r>
            <w:r w:rsidRPr="00ED28F8">
              <w:rPr>
                <w:rFonts w:hint="eastAsia"/>
                <w:sz w:val="18"/>
                <w:szCs w:val="18"/>
              </w:rPr>
              <w:t>人</w:t>
            </w:r>
          </w:p>
        </w:tc>
        <w:tc>
          <w:tcPr>
            <w:tcW w:w="511" w:type="pct"/>
            <w:vMerge/>
            <w:vAlign w:val="center"/>
          </w:tcPr>
          <w:p w14:paraId="2BDD1744" w14:textId="77777777" w:rsidR="00884983" w:rsidRPr="00ED28F8" w:rsidRDefault="00884983">
            <w:pPr>
              <w:jc w:val="center"/>
              <w:rPr>
                <w:sz w:val="18"/>
                <w:szCs w:val="18"/>
              </w:rPr>
            </w:pPr>
          </w:p>
        </w:tc>
        <w:tc>
          <w:tcPr>
            <w:tcW w:w="510" w:type="pct"/>
            <w:vMerge/>
            <w:vAlign w:val="center"/>
          </w:tcPr>
          <w:p w14:paraId="5BD25608" w14:textId="77777777" w:rsidR="00884983" w:rsidRPr="00ED28F8" w:rsidRDefault="00884983">
            <w:pPr>
              <w:jc w:val="center"/>
              <w:rPr>
                <w:sz w:val="18"/>
                <w:szCs w:val="18"/>
              </w:rPr>
            </w:pPr>
          </w:p>
        </w:tc>
        <w:tc>
          <w:tcPr>
            <w:tcW w:w="317" w:type="pct"/>
            <w:vAlign w:val="center"/>
          </w:tcPr>
          <w:p w14:paraId="2F3B51F1" w14:textId="77777777" w:rsidR="00884983" w:rsidRPr="00ED28F8" w:rsidRDefault="00187531">
            <w:pPr>
              <w:jc w:val="center"/>
              <w:rPr>
                <w:sz w:val="18"/>
                <w:szCs w:val="18"/>
              </w:rPr>
            </w:pPr>
            <w:r w:rsidRPr="00ED28F8">
              <w:rPr>
                <w:sz w:val="18"/>
                <w:szCs w:val="18"/>
              </w:rPr>
              <w:t>南</w:t>
            </w:r>
          </w:p>
        </w:tc>
        <w:tc>
          <w:tcPr>
            <w:tcW w:w="500" w:type="pct"/>
            <w:vAlign w:val="center"/>
          </w:tcPr>
          <w:p w14:paraId="11C346A5" w14:textId="77777777" w:rsidR="00884983" w:rsidRPr="00ED28F8" w:rsidRDefault="00187531">
            <w:pPr>
              <w:jc w:val="center"/>
              <w:rPr>
                <w:sz w:val="18"/>
                <w:szCs w:val="18"/>
              </w:rPr>
            </w:pPr>
            <w:r w:rsidRPr="00ED28F8">
              <w:rPr>
                <w:sz w:val="18"/>
                <w:szCs w:val="18"/>
              </w:rPr>
              <w:t>280</w:t>
            </w:r>
          </w:p>
        </w:tc>
      </w:tr>
      <w:tr w:rsidR="00ED28F8" w:rsidRPr="00ED28F8" w14:paraId="4B8632AA" w14:textId="77777777">
        <w:trPr>
          <w:trHeight w:val="340"/>
          <w:jc w:val="center"/>
        </w:trPr>
        <w:tc>
          <w:tcPr>
            <w:tcW w:w="428" w:type="pct"/>
            <w:vMerge/>
            <w:vAlign w:val="center"/>
          </w:tcPr>
          <w:p w14:paraId="60C5FCCB" w14:textId="77777777" w:rsidR="00884983" w:rsidRPr="00ED28F8" w:rsidRDefault="00884983">
            <w:pPr>
              <w:jc w:val="center"/>
              <w:rPr>
                <w:sz w:val="18"/>
                <w:szCs w:val="18"/>
              </w:rPr>
            </w:pPr>
          </w:p>
        </w:tc>
        <w:tc>
          <w:tcPr>
            <w:tcW w:w="857" w:type="pct"/>
            <w:vAlign w:val="center"/>
          </w:tcPr>
          <w:p w14:paraId="267FF10F" w14:textId="77777777" w:rsidR="00884983" w:rsidRPr="00ED28F8" w:rsidRDefault="00187531">
            <w:pPr>
              <w:jc w:val="center"/>
              <w:rPr>
                <w:sz w:val="18"/>
                <w:szCs w:val="18"/>
              </w:rPr>
            </w:pPr>
            <w:r w:rsidRPr="00ED28F8">
              <w:rPr>
                <w:rFonts w:hint="eastAsia"/>
                <w:sz w:val="18"/>
                <w:szCs w:val="18"/>
              </w:rPr>
              <w:t>杭州溪暮公寓</w:t>
            </w:r>
          </w:p>
        </w:tc>
        <w:tc>
          <w:tcPr>
            <w:tcW w:w="499" w:type="pct"/>
            <w:vAlign w:val="center"/>
          </w:tcPr>
          <w:p w14:paraId="154F82DA" w14:textId="77777777" w:rsidR="00884983" w:rsidRPr="00ED28F8" w:rsidRDefault="00187531">
            <w:pPr>
              <w:jc w:val="center"/>
              <w:rPr>
                <w:sz w:val="18"/>
                <w:szCs w:val="18"/>
              </w:rPr>
            </w:pPr>
            <w:r w:rsidRPr="00ED28F8">
              <w:rPr>
                <w:sz w:val="18"/>
                <w:szCs w:val="18"/>
              </w:rPr>
              <w:t>120.238</w:t>
            </w:r>
          </w:p>
        </w:tc>
        <w:tc>
          <w:tcPr>
            <w:tcW w:w="440" w:type="pct"/>
            <w:vAlign w:val="center"/>
          </w:tcPr>
          <w:p w14:paraId="265B93BA" w14:textId="77777777" w:rsidR="00884983" w:rsidRPr="00ED28F8" w:rsidRDefault="00187531">
            <w:pPr>
              <w:adjustRightInd w:val="0"/>
              <w:snapToGrid w:val="0"/>
              <w:jc w:val="center"/>
              <w:rPr>
                <w:sz w:val="18"/>
                <w:szCs w:val="18"/>
              </w:rPr>
            </w:pPr>
            <w:r w:rsidRPr="00ED28F8">
              <w:rPr>
                <w:sz w:val="18"/>
                <w:szCs w:val="18"/>
              </w:rPr>
              <w:t>30.461</w:t>
            </w:r>
          </w:p>
        </w:tc>
        <w:tc>
          <w:tcPr>
            <w:tcW w:w="341" w:type="pct"/>
            <w:vAlign w:val="center"/>
          </w:tcPr>
          <w:p w14:paraId="223F18B2" w14:textId="77777777" w:rsidR="00884983" w:rsidRPr="00ED28F8" w:rsidRDefault="00187531">
            <w:pPr>
              <w:jc w:val="center"/>
              <w:rPr>
                <w:sz w:val="18"/>
                <w:szCs w:val="18"/>
              </w:rPr>
            </w:pPr>
            <w:r w:rsidRPr="00ED28F8">
              <w:rPr>
                <w:rFonts w:hint="eastAsia"/>
                <w:sz w:val="18"/>
                <w:szCs w:val="18"/>
              </w:rPr>
              <w:t>居民</w:t>
            </w:r>
          </w:p>
        </w:tc>
        <w:tc>
          <w:tcPr>
            <w:tcW w:w="597" w:type="pct"/>
            <w:vAlign w:val="center"/>
          </w:tcPr>
          <w:p w14:paraId="69A31B22" w14:textId="77777777" w:rsidR="00884983" w:rsidRPr="00ED28F8" w:rsidRDefault="00187531">
            <w:pPr>
              <w:jc w:val="center"/>
              <w:rPr>
                <w:sz w:val="18"/>
                <w:szCs w:val="18"/>
              </w:rPr>
            </w:pPr>
            <w:r w:rsidRPr="00ED28F8">
              <w:rPr>
                <w:rFonts w:hint="eastAsia"/>
                <w:sz w:val="18"/>
                <w:szCs w:val="18"/>
              </w:rPr>
              <w:t>约</w:t>
            </w:r>
            <w:r w:rsidRPr="00ED28F8">
              <w:rPr>
                <w:rFonts w:hint="eastAsia"/>
                <w:sz w:val="18"/>
                <w:szCs w:val="18"/>
              </w:rPr>
              <w:t>5</w:t>
            </w:r>
            <w:r w:rsidRPr="00ED28F8">
              <w:rPr>
                <w:sz w:val="18"/>
                <w:szCs w:val="18"/>
              </w:rPr>
              <w:t>0</w:t>
            </w:r>
            <w:r w:rsidRPr="00ED28F8">
              <w:rPr>
                <w:rFonts w:hint="eastAsia"/>
                <w:sz w:val="18"/>
                <w:szCs w:val="18"/>
              </w:rPr>
              <w:t>人</w:t>
            </w:r>
          </w:p>
        </w:tc>
        <w:tc>
          <w:tcPr>
            <w:tcW w:w="511" w:type="pct"/>
            <w:vMerge/>
            <w:vAlign w:val="center"/>
          </w:tcPr>
          <w:p w14:paraId="3154E994" w14:textId="77777777" w:rsidR="00884983" w:rsidRPr="00ED28F8" w:rsidRDefault="00884983">
            <w:pPr>
              <w:jc w:val="center"/>
              <w:rPr>
                <w:sz w:val="18"/>
                <w:szCs w:val="18"/>
              </w:rPr>
            </w:pPr>
          </w:p>
        </w:tc>
        <w:tc>
          <w:tcPr>
            <w:tcW w:w="510" w:type="pct"/>
            <w:vMerge/>
            <w:vAlign w:val="center"/>
          </w:tcPr>
          <w:p w14:paraId="2191A0C5" w14:textId="77777777" w:rsidR="00884983" w:rsidRPr="00ED28F8" w:rsidRDefault="00884983">
            <w:pPr>
              <w:jc w:val="center"/>
              <w:rPr>
                <w:sz w:val="18"/>
                <w:szCs w:val="18"/>
              </w:rPr>
            </w:pPr>
          </w:p>
        </w:tc>
        <w:tc>
          <w:tcPr>
            <w:tcW w:w="317" w:type="pct"/>
            <w:vAlign w:val="center"/>
          </w:tcPr>
          <w:p w14:paraId="6AD15C69" w14:textId="77777777" w:rsidR="00884983" w:rsidRPr="00ED28F8" w:rsidRDefault="00187531">
            <w:pPr>
              <w:jc w:val="center"/>
              <w:rPr>
                <w:sz w:val="18"/>
                <w:szCs w:val="18"/>
              </w:rPr>
            </w:pPr>
            <w:r w:rsidRPr="00ED28F8">
              <w:rPr>
                <w:rFonts w:hint="eastAsia"/>
                <w:sz w:val="18"/>
                <w:szCs w:val="18"/>
              </w:rPr>
              <w:t>南</w:t>
            </w:r>
          </w:p>
        </w:tc>
        <w:tc>
          <w:tcPr>
            <w:tcW w:w="500" w:type="pct"/>
            <w:vAlign w:val="center"/>
          </w:tcPr>
          <w:p w14:paraId="7CD326D8" w14:textId="77777777" w:rsidR="00884983" w:rsidRPr="00ED28F8" w:rsidRDefault="00187531">
            <w:pPr>
              <w:jc w:val="center"/>
              <w:rPr>
                <w:sz w:val="18"/>
                <w:szCs w:val="18"/>
              </w:rPr>
            </w:pPr>
            <w:r w:rsidRPr="00ED28F8">
              <w:rPr>
                <w:rFonts w:hint="eastAsia"/>
                <w:sz w:val="18"/>
                <w:szCs w:val="18"/>
              </w:rPr>
              <w:t>2</w:t>
            </w:r>
            <w:r w:rsidRPr="00ED28F8">
              <w:rPr>
                <w:sz w:val="18"/>
                <w:szCs w:val="18"/>
              </w:rPr>
              <w:t>70</w:t>
            </w:r>
          </w:p>
        </w:tc>
      </w:tr>
      <w:tr w:rsidR="00ED28F8" w:rsidRPr="00ED28F8" w14:paraId="67543A5F" w14:textId="77777777">
        <w:trPr>
          <w:trHeight w:val="340"/>
          <w:jc w:val="center"/>
        </w:trPr>
        <w:tc>
          <w:tcPr>
            <w:tcW w:w="428" w:type="pct"/>
            <w:vMerge/>
            <w:vAlign w:val="center"/>
          </w:tcPr>
          <w:p w14:paraId="765289E2" w14:textId="77777777" w:rsidR="00884983" w:rsidRPr="00ED28F8" w:rsidRDefault="00884983">
            <w:pPr>
              <w:jc w:val="center"/>
              <w:rPr>
                <w:sz w:val="18"/>
                <w:szCs w:val="18"/>
              </w:rPr>
            </w:pPr>
          </w:p>
        </w:tc>
        <w:tc>
          <w:tcPr>
            <w:tcW w:w="857" w:type="pct"/>
            <w:vAlign w:val="center"/>
          </w:tcPr>
          <w:p w14:paraId="5780930B" w14:textId="77777777" w:rsidR="00884983" w:rsidRPr="00ED28F8" w:rsidRDefault="00187531">
            <w:pPr>
              <w:jc w:val="center"/>
              <w:rPr>
                <w:sz w:val="18"/>
                <w:szCs w:val="18"/>
              </w:rPr>
            </w:pPr>
            <w:r w:rsidRPr="00ED28F8">
              <w:rPr>
                <w:rFonts w:hint="eastAsia"/>
                <w:sz w:val="18"/>
                <w:szCs w:val="18"/>
              </w:rPr>
              <w:t>金宸金座</w:t>
            </w:r>
          </w:p>
        </w:tc>
        <w:tc>
          <w:tcPr>
            <w:tcW w:w="499" w:type="pct"/>
            <w:vAlign w:val="center"/>
          </w:tcPr>
          <w:p w14:paraId="7A95F538" w14:textId="77777777" w:rsidR="00884983" w:rsidRPr="00ED28F8" w:rsidRDefault="00187531">
            <w:pPr>
              <w:jc w:val="center"/>
              <w:rPr>
                <w:sz w:val="18"/>
                <w:szCs w:val="18"/>
              </w:rPr>
            </w:pPr>
            <w:r w:rsidRPr="00ED28F8">
              <w:rPr>
                <w:sz w:val="18"/>
                <w:szCs w:val="18"/>
              </w:rPr>
              <w:t>120.238</w:t>
            </w:r>
          </w:p>
        </w:tc>
        <w:tc>
          <w:tcPr>
            <w:tcW w:w="440" w:type="pct"/>
            <w:vAlign w:val="center"/>
          </w:tcPr>
          <w:p w14:paraId="65ED5895" w14:textId="77777777" w:rsidR="00884983" w:rsidRPr="00ED28F8" w:rsidRDefault="00187531">
            <w:pPr>
              <w:adjustRightInd w:val="0"/>
              <w:snapToGrid w:val="0"/>
              <w:jc w:val="center"/>
              <w:rPr>
                <w:sz w:val="18"/>
                <w:szCs w:val="18"/>
              </w:rPr>
            </w:pPr>
            <w:r w:rsidRPr="00ED28F8">
              <w:rPr>
                <w:sz w:val="18"/>
                <w:szCs w:val="18"/>
              </w:rPr>
              <w:t>30.461</w:t>
            </w:r>
          </w:p>
        </w:tc>
        <w:tc>
          <w:tcPr>
            <w:tcW w:w="341" w:type="pct"/>
            <w:vAlign w:val="center"/>
          </w:tcPr>
          <w:p w14:paraId="5D6C340E" w14:textId="77777777" w:rsidR="00884983" w:rsidRPr="00ED28F8" w:rsidRDefault="00187531">
            <w:pPr>
              <w:jc w:val="center"/>
              <w:rPr>
                <w:sz w:val="18"/>
                <w:szCs w:val="18"/>
              </w:rPr>
            </w:pPr>
            <w:r w:rsidRPr="00ED28F8">
              <w:rPr>
                <w:rFonts w:hint="eastAsia"/>
                <w:sz w:val="18"/>
                <w:szCs w:val="18"/>
              </w:rPr>
              <w:t>居民</w:t>
            </w:r>
          </w:p>
        </w:tc>
        <w:tc>
          <w:tcPr>
            <w:tcW w:w="597" w:type="pct"/>
            <w:vAlign w:val="center"/>
          </w:tcPr>
          <w:p w14:paraId="1B15D474" w14:textId="77777777" w:rsidR="00884983" w:rsidRPr="00ED28F8" w:rsidRDefault="00187531">
            <w:pPr>
              <w:jc w:val="center"/>
              <w:rPr>
                <w:sz w:val="18"/>
                <w:szCs w:val="18"/>
              </w:rPr>
            </w:pPr>
            <w:r w:rsidRPr="00ED28F8">
              <w:rPr>
                <w:rFonts w:hint="eastAsia"/>
                <w:sz w:val="18"/>
                <w:szCs w:val="18"/>
              </w:rPr>
              <w:t>约</w:t>
            </w:r>
            <w:r w:rsidRPr="00ED28F8">
              <w:rPr>
                <w:rFonts w:hint="eastAsia"/>
                <w:sz w:val="18"/>
                <w:szCs w:val="18"/>
              </w:rPr>
              <w:t>5</w:t>
            </w:r>
            <w:r w:rsidRPr="00ED28F8">
              <w:rPr>
                <w:sz w:val="18"/>
                <w:szCs w:val="18"/>
              </w:rPr>
              <w:t>0</w:t>
            </w:r>
            <w:r w:rsidRPr="00ED28F8">
              <w:rPr>
                <w:rFonts w:hint="eastAsia"/>
                <w:sz w:val="18"/>
                <w:szCs w:val="18"/>
              </w:rPr>
              <w:t>人</w:t>
            </w:r>
          </w:p>
        </w:tc>
        <w:tc>
          <w:tcPr>
            <w:tcW w:w="511" w:type="pct"/>
            <w:vMerge/>
            <w:vAlign w:val="center"/>
          </w:tcPr>
          <w:p w14:paraId="2F84380A" w14:textId="77777777" w:rsidR="00884983" w:rsidRPr="00ED28F8" w:rsidRDefault="00884983">
            <w:pPr>
              <w:jc w:val="center"/>
              <w:rPr>
                <w:sz w:val="18"/>
                <w:szCs w:val="18"/>
              </w:rPr>
            </w:pPr>
          </w:p>
        </w:tc>
        <w:tc>
          <w:tcPr>
            <w:tcW w:w="510" w:type="pct"/>
            <w:vMerge/>
            <w:vAlign w:val="center"/>
          </w:tcPr>
          <w:p w14:paraId="7E669F8F" w14:textId="77777777" w:rsidR="00884983" w:rsidRPr="00ED28F8" w:rsidRDefault="00884983">
            <w:pPr>
              <w:jc w:val="center"/>
              <w:rPr>
                <w:sz w:val="18"/>
                <w:szCs w:val="18"/>
              </w:rPr>
            </w:pPr>
          </w:p>
        </w:tc>
        <w:tc>
          <w:tcPr>
            <w:tcW w:w="317" w:type="pct"/>
            <w:vAlign w:val="center"/>
          </w:tcPr>
          <w:p w14:paraId="42043F8A" w14:textId="77777777" w:rsidR="00884983" w:rsidRPr="00ED28F8" w:rsidRDefault="00187531">
            <w:pPr>
              <w:jc w:val="center"/>
              <w:rPr>
                <w:sz w:val="18"/>
                <w:szCs w:val="18"/>
              </w:rPr>
            </w:pPr>
            <w:r w:rsidRPr="00ED28F8">
              <w:rPr>
                <w:rFonts w:hint="eastAsia"/>
                <w:sz w:val="18"/>
                <w:szCs w:val="18"/>
              </w:rPr>
              <w:t>南</w:t>
            </w:r>
          </w:p>
        </w:tc>
        <w:tc>
          <w:tcPr>
            <w:tcW w:w="500" w:type="pct"/>
            <w:vAlign w:val="center"/>
          </w:tcPr>
          <w:p w14:paraId="38065E16" w14:textId="77777777" w:rsidR="00884983" w:rsidRPr="00ED28F8" w:rsidRDefault="00187531">
            <w:pPr>
              <w:jc w:val="center"/>
              <w:rPr>
                <w:sz w:val="18"/>
                <w:szCs w:val="18"/>
              </w:rPr>
            </w:pPr>
            <w:r w:rsidRPr="00ED28F8">
              <w:rPr>
                <w:rFonts w:hint="eastAsia"/>
                <w:sz w:val="18"/>
                <w:szCs w:val="18"/>
              </w:rPr>
              <w:t>2</w:t>
            </w:r>
            <w:r w:rsidRPr="00ED28F8">
              <w:rPr>
                <w:sz w:val="18"/>
                <w:szCs w:val="18"/>
              </w:rPr>
              <w:t>20</w:t>
            </w:r>
          </w:p>
        </w:tc>
      </w:tr>
    </w:tbl>
    <w:p w14:paraId="25503A30" w14:textId="77777777" w:rsidR="00884983" w:rsidRPr="00ED28F8" w:rsidRDefault="005F2BBB" w:rsidP="005F2BBB">
      <w:pPr>
        <w:pStyle w:val="affff8"/>
        <w:ind w:firstLine="422"/>
        <w:rPr>
          <w:b/>
          <w:color w:val="auto"/>
        </w:rPr>
      </w:pPr>
      <w:r w:rsidRPr="00ED28F8">
        <w:rPr>
          <w:rFonts w:hint="eastAsia"/>
          <w:b/>
          <w:color w:val="auto"/>
        </w:rPr>
        <w:t>（</w:t>
      </w:r>
      <w:r w:rsidR="00187531" w:rsidRPr="00ED28F8">
        <w:rPr>
          <w:b/>
          <w:color w:val="auto"/>
        </w:rPr>
        <w:t>2</w:t>
      </w:r>
      <w:r w:rsidR="00572923" w:rsidRPr="00ED28F8">
        <w:rPr>
          <w:rFonts w:hint="eastAsia"/>
          <w:b/>
          <w:color w:val="auto"/>
        </w:rPr>
        <w:t>）</w:t>
      </w:r>
      <w:r w:rsidR="00187531" w:rsidRPr="00ED28F8">
        <w:rPr>
          <w:rFonts w:hint="eastAsia"/>
          <w:b/>
          <w:color w:val="auto"/>
        </w:rPr>
        <w:t>声环境</w:t>
      </w:r>
    </w:p>
    <w:p w14:paraId="11D4F797" w14:textId="77777777" w:rsidR="00884983" w:rsidRPr="00ED28F8" w:rsidRDefault="00187531">
      <w:pPr>
        <w:spacing w:line="360" w:lineRule="auto"/>
        <w:ind w:firstLineChars="200" w:firstLine="420"/>
        <w:rPr>
          <w:szCs w:val="24"/>
        </w:rPr>
      </w:pPr>
      <w:r w:rsidRPr="00ED28F8">
        <w:rPr>
          <w:rFonts w:hint="eastAsia"/>
          <w:szCs w:val="24"/>
        </w:rPr>
        <w:t>项目厂界外</w:t>
      </w:r>
      <w:r w:rsidRPr="00ED28F8">
        <w:rPr>
          <w:rFonts w:hint="eastAsia"/>
          <w:szCs w:val="24"/>
        </w:rPr>
        <w:t>50m</w:t>
      </w:r>
      <w:r w:rsidRPr="00ED28F8">
        <w:rPr>
          <w:rFonts w:hint="eastAsia"/>
          <w:szCs w:val="24"/>
        </w:rPr>
        <w:t>内无声环境保护目标。</w:t>
      </w:r>
    </w:p>
    <w:p w14:paraId="322B1F84" w14:textId="77777777" w:rsidR="00884983" w:rsidRPr="00ED28F8" w:rsidRDefault="005F2BBB" w:rsidP="005F2BBB">
      <w:pPr>
        <w:pStyle w:val="affff8"/>
        <w:ind w:firstLine="422"/>
        <w:rPr>
          <w:b/>
          <w:color w:val="auto"/>
        </w:rPr>
      </w:pPr>
      <w:r w:rsidRPr="00ED28F8">
        <w:rPr>
          <w:rFonts w:hint="eastAsia"/>
          <w:b/>
          <w:color w:val="auto"/>
        </w:rPr>
        <w:t>（</w:t>
      </w:r>
      <w:r w:rsidR="00187531" w:rsidRPr="00ED28F8">
        <w:rPr>
          <w:b/>
          <w:color w:val="auto"/>
        </w:rPr>
        <w:t>3</w:t>
      </w:r>
      <w:r w:rsidR="00572923" w:rsidRPr="00ED28F8">
        <w:rPr>
          <w:rFonts w:hint="eastAsia"/>
          <w:b/>
          <w:color w:val="auto"/>
        </w:rPr>
        <w:t>）</w:t>
      </w:r>
      <w:r w:rsidR="00187531" w:rsidRPr="00ED28F8">
        <w:rPr>
          <w:rFonts w:hint="eastAsia"/>
          <w:b/>
          <w:color w:val="auto"/>
        </w:rPr>
        <w:t>地下水环境</w:t>
      </w:r>
    </w:p>
    <w:p w14:paraId="3B64E59E" w14:textId="77777777" w:rsidR="00884983" w:rsidRPr="00ED28F8" w:rsidRDefault="00187531">
      <w:pPr>
        <w:spacing w:line="360" w:lineRule="auto"/>
        <w:ind w:firstLineChars="200" w:firstLine="420"/>
        <w:rPr>
          <w:szCs w:val="24"/>
        </w:rPr>
      </w:pPr>
      <w:r w:rsidRPr="00ED28F8">
        <w:rPr>
          <w:rFonts w:hint="eastAsia"/>
          <w:szCs w:val="24"/>
        </w:rPr>
        <w:t>项目厂界外</w:t>
      </w:r>
      <w:r w:rsidRPr="00ED28F8">
        <w:rPr>
          <w:rFonts w:hint="eastAsia"/>
          <w:szCs w:val="24"/>
        </w:rPr>
        <w:t>500 m</w:t>
      </w:r>
      <w:r w:rsidRPr="00ED28F8">
        <w:rPr>
          <w:rFonts w:hint="eastAsia"/>
          <w:szCs w:val="24"/>
        </w:rPr>
        <w:t>无地下水集中式饮用水水源和热水、矿泉水、温泉等特殊地下水资源。</w:t>
      </w:r>
    </w:p>
    <w:p w14:paraId="28C9AFFF" w14:textId="77777777" w:rsidR="00884983" w:rsidRPr="00ED28F8" w:rsidRDefault="005F2BBB" w:rsidP="005F2BBB">
      <w:pPr>
        <w:pStyle w:val="affff8"/>
        <w:ind w:firstLine="422"/>
        <w:rPr>
          <w:b/>
          <w:color w:val="auto"/>
        </w:rPr>
      </w:pPr>
      <w:r w:rsidRPr="00ED28F8">
        <w:rPr>
          <w:rFonts w:hint="eastAsia"/>
          <w:b/>
          <w:color w:val="auto"/>
        </w:rPr>
        <w:t>（</w:t>
      </w:r>
      <w:r w:rsidR="00187531" w:rsidRPr="00ED28F8">
        <w:rPr>
          <w:b/>
          <w:color w:val="auto"/>
        </w:rPr>
        <w:t>4</w:t>
      </w:r>
      <w:r w:rsidR="00572923" w:rsidRPr="00ED28F8">
        <w:rPr>
          <w:rFonts w:hint="eastAsia"/>
          <w:b/>
          <w:color w:val="auto"/>
        </w:rPr>
        <w:t>）</w:t>
      </w:r>
      <w:r w:rsidR="00187531" w:rsidRPr="00ED28F8">
        <w:rPr>
          <w:rFonts w:hint="eastAsia"/>
          <w:b/>
          <w:color w:val="auto"/>
        </w:rPr>
        <w:t>生态环境</w:t>
      </w:r>
    </w:p>
    <w:p w14:paraId="5C719C0E" w14:textId="77777777" w:rsidR="00884983" w:rsidRPr="00ED28F8" w:rsidRDefault="00187531">
      <w:pPr>
        <w:spacing w:line="360" w:lineRule="auto"/>
        <w:ind w:firstLineChars="200" w:firstLine="420"/>
        <w:rPr>
          <w:sz w:val="24"/>
          <w:szCs w:val="24"/>
        </w:rPr>
      </w:pPr>
      <w:r w:rsidRPr="00ED28F8">
        <w:rPr>
          <w:rFonts w:hint="eastAsia"/>
          <w:szCs w:val="24"/>
        </w:rPr>
        <w:t>项目所在地不涉及生态环境保护目标。</w:t>
      </w:r>
    </w:p>
    <w:p w14:paraId="0D7CBDCC" w14:textId="77777777" w:rsidR="00884983" w:rsidRPr="00ED28F8" w:rsidRDefault="00187531" w:rsidP="005F2BBB">
      <w:pPr>
        <w:pStyle w:val="affff8"/>
        <w:ind w:firstLine="422"/>
        <w:rPr>
          <w:b/>
          <w:color w:val="auto"/>
        </w:rPr>
      </w:pPr>
      <w:r w:rsidRPr="00ED28F8">
        <w:rPr>
          <w:rFonts w:hint="eastAsia"/>
          <w:b/>
          <w:color w:val="auto"/>
        </w:rPr>
        <w:t>2</w:t>
      </w:r>
      <w:r w:rsidR="005F2BBB" w:rsidRPr="00ED28F8">
        <w:rPr>
          <w:rFonts w:hint="eastAsia"/>
          <w:b/>
          <w:color w:val="auto"/>
        </w:rPr>
        <w:t>、</w:t>
      </w:r>
      <w:r w:rsidRPr="00ED28F8">
        <w:rPr>
          <w:rFonts w:hint="eastAsia"/>
          <w:b/>
          <w:color w:val="auto"/>
        </w:rPr>
        <w:t>污染物排放标准</w:t>
      </w:r>
    </w:p>
    <w:p w14:paraId="058A067E" w14:textId="77777777" w:rsidR="00884983" w:rsidRPr="00ED28F8" w:rsidRDefault="005F2BBB" w:rsidP="005F2BBB">
      <w:pPr>
        <w:pStyle w:val="affff8"/>
        <w:ind w:firstLine="422"/>
        <w:rPr>
          <w:b/>
          <w:color w:val="auto"/>
        </w:rPr>
      </w:pPr>
      <w:r w:rsidRPr="00ED28F8">
        <w:rPr>
          <w:rFonts w:hint="eastAsia"/>
          <w:b/>
          <w:color w:val="auto"/>
        </w:rPr>
        <w:t>（</w:t>
      </w:r>
      <w:r w:rsidR="00187531" w:rsidRPr="00ED28F8">
        <w:rPr>
          <w:b/>
          <w:color w:val="auto"/>
        </w:rPr>
        <w:t>1</w:t>
      </w:r>
      <w:r w:rsidR="00572923" w:rsidRPr="00ED28F8">
        <w:rPr>
          <w:rFonts w:hint="eastAsia"/>
          <w:b/>
          <w:color w:val="auto"/>
        </w:rPr>
        <w:t>）</w:t>
      </w:r>
      <w:r w:rsidR="00187531" w:rsidRPr="00ED28F8">
        <w:rPr>
          <w:rFonts w:hint="eastAsia"/>
          <w:b/>
          <w:color w:val="auto"/>
        </w:rPr>
        <w:t>废气</w:t>
      </w:r>
    </w:p>
    <w:p w14:paraId="1B27B8E9" w14:textId="77777777" w:rsidR="004A060F" w:rsidRPr="00ED28F8" w:rsidRDefault="005F2BBB" w:rsidP="005F2BBB">
      <w:pPr>
        <w:pStyle w:val="affff8"/>
        <w:ind w:firstLine="422"/>
        <w:rPr>
          <w:b/>
          <w:color w:val="auto"/>
        </w:rPr>
      </w:pPr>
      <w:r w:rsidRPr="00ED28F8">
        <w:rPr>
          <w:b/>
          <w:color w:val="auto"/>
        </w:rPr>
        <w:t>1</w:t>
      </w:r>
      <w:r w:rsidRPr="00ED28F8">
        <w:rPr>
          <w:rFonts w:hint="eastAsia"/>
          <w:b/>
          <w:color w:val="auto"/>
        </w:rPr>
        <w:t>）</w:t>
      </w:r>
      <w:r w:rsidR="004A060F" w:rsidRPr="00ED28F8">
        <w:rPr>
          <w:rFonts w:hint="eastAsia"/>
          <w:b/>
          <w:color w:val="auto"/>
        </w:rPr>
        <w:t>有组织废气</w:t>
      </w:r>
    </w:p>
    <w:p w14:paraId="5DED91C4" w14:textId="77777777" w:rsidR="004A060F" w:rsidRPr="00ED28F8" w:rsidRDefault="00FD27FE" w:rsidP="005F2BBB">
      <w:pPr>
        <w:pStyle w:val="affff8"/>
        <w:rPr>
          <w:color w:val="auto"/>
        </w:rPr>
      </w:pPr>
      <w:r w:rsidRPr="00ED28F8">
        <w:rPr>
          <w:rFonts w:hint="eastAsia"/>
          <w:color w:val="auto"/>
        </w:rPr>
        <w:t>测试工序数码印花烘干废气中的</w:t>
      </w:r>
      <w:r w:rsidR="00A720A4" w:rsidRPr="00ED28F8">
        <w:rPr>
          <w:color w:val="auto"/>
        </w:rPr>
        <w:t>VOCs</w:t>
      </w:r>
      <w:r w:rsidR="00A720A4" w:rsidRPr="00ED28F8">
        <w:rPr>
          <w:rFonts w:hint="eastAsia"/>
          <w:color w:val="auto"/>
        </w:rPr>
        <w:t>、染整油烟有组织排放执行</w:t>
      </w:r>
      <w:bookmarkStart w:id="1" w:name="OLE_LINK12"/>
      <w:r w:rsidR="00A720A4" w:rsidRPr="00ED28F8">
        <w:rPr>
          <w:rFonts w:hint="eastAsia"/>
          <w:color w:val="auto"/>
        </w:rPr>
        <w:t>《纺织染整工业大气污染物排放标准》（</w:t>
      </w:r>
      <w:r w:rsidR="00A720A4" w:rsidRPr="00ED28F8">
        <w:rPr>
          <w:rFonts w:hint="eastAsia"/>
          <w:color w:val="auto"/>
        </w:rPr>
        <w:t>DB33/962-2015</w:t>
      </w:r>
      <w:r w:rsidR="00A720A4" w:rsidRPr="00ED28F8">
        <w:rPr>
          <w:rFonts w:hint="eastAsia"/>
          <w:color w:val="auto"/>
        </w:rPr>
        <w:t>）</w:t>
      </w:r>
      <w:bookmarkEnd w:id="1"/>
      <w:r w:rsidR="00A720A4" w:rsidRPr="00ED28F8">
        <w:rPr>
          <w:rFonts w:hint="eastAsia"/>
          <w:color w:val="auto"/>
        </w:rPr>
        <w:t>。</w:t>
      </w:r>
    </w:p>
    <w:p w14:paraId="7DFE0535" w14:textId="77777777" w:rsidR="00A720A4" w:rsidRPr="00ED28F8" w:rsidRDefault="00A720A4" w:rsidP="00A720A4">
      <w:pPr>
        <w:pStyle w:val="d"/>
        <w:numPr>
          <w:ilvl w:val="0"/>
          <w:numId w:val="21"/>
        </w:numPr>
      </w:pPr>
      <w:r w:rsidRPr="00ED28F8">
        <w:rPr>
          <w:rFonts w:hint="eastAsia"/>
        </w:rPr>
        <w:t>D</w:t>
      </w:r>
      <w:r w:rsidRPr="00ED28F8">
        <w:t>A001</w:t>
      </w:r>
      <w:r w:rsidRPr="00ED28F8">
        <w:rPr>
          <w:rFonts w:hint="eastAsia"/>
        </w:rPr>
        <w:t>废气排放标准</w:t>
      </w:r>
    </w:p>
    <w:tbl>
      <w:tblPr>
        <w:tblStyle w:val="afffc"/>
        <w:tblW w:w="0" w:type="auto"/>
        <w:tblLook w:val="04A0" w:firstRow="1" w:lastRow="0" w:firstColumn="1" w:lastColumn="0" w:noHBand="0" w:noVBand="1"/>
      </w:tblPr>
      <w:tblGrid>
        <w:gridCol w:w="988"/>
        <w:gridCol w:w="1134"/>
        <w:gridCol w:w="2409"/>
        <w:gridCol w:w="3765"/>
      </w:tblGrid>
      <w:tr w:rsidR="00ED28F8" w:rsidRPr="00ED28F8" w14:paraId="14F657F7" w14:textId="77777777" w:rsidTr="00D621F8">
        <w:trPr>
          <w:trHeight w:val="340"/>
        </w:trPr>
        <w:tc>
          <w:tcPr>
            <w:tcW w:w="988" w:type="dxa"/>
            <w:vMerge w:val="restart"/>
            <w:vAlign w:val="center"/>
          </w:tcPr>
          <w:p w14:paraId="151ACFDF" w14:textId="77777777" w:rsidR="00A720A4" w:rsidRPr="00ED28F8" w:rsidRDefault="00A720A4" w:rsidP="00F867DB">
            <w:pPr>
              <w:snapToGrid w:val="0"/>
              <w:jc w:val="center"/>
              <w:rPr>
                <w:sz w:val="18"/>
                <w:szCs w:val="18"/>
              </w:rPr>
            </w:pPr>
            <w:r w:rsidRPr="00ED28F8">
              <w:rPr>
                <w:rFonts w:hint="eastAsia"/>
                <w:sz w:val="18"/>
                <w:szCs w:val="18"/>
              </w:rPr>
              <w:t>污染物</w:t>
            </w:r>
          </w:p>
        </w:tc>
        <w:tc>
          <w:tcPr>
            <w:tcW w:w="3543" w:type="dxa"/>
            <w:gridSpan w:val="2"/>
            <w:vAlign w:val="center"/>
          </w:tcPr>
          <w:p w14:paraId="40A55D2D" w14:textId="77777777" w:rsidR="00A720A4" w:rsidRPr="00ED28F8" w:rsidRDefault="00A720A4" w:rsidP="00F867DB">
            <w:pPr>
              <w:snapToGrid w:val="0"/>
              <w:jc w:val="center"/>
              <w:rPr>
                <w:sz w:val="18"/>
                <w:szCs w:val="18"/>
              </w:rPr>
            </w:pPr>
            <w:r w:rsidRPr="00ED28F8">
              <w:rPr>
                <w:rFonts w:hint="eastAsia"/>
                <w:sz w:val="18"/>
                <w:szCs w:val="18"/>
              </w:rPr>
              <w:t>有组织排放浓度限值</w:t>
            </w:r>
          </w:p>
        </w:tc>
        <w:tc>
          <w:tcPr>
            <w:tcW w:w="3765" w:type="dxa"/>
            <w:vMerge w:val="restart"/>
            <w:vAlign w:val="center"/>
          </w:tcPr>
          <w:p w14:paraId="22F465E9" w14:textId="77777777" w:rsidR="00A720A4" w:rsidRPr="00ED28F8" w:rsidRDefault="00A720A4" w:rsidP="00F867DB">
            <w:pPr>
              <w:snapToGrid w:val="0"/>
              <w:jc w:val="center"/>
              <w:rPr>
                <w:sz w:val="18"/>
                <w:szCs w:val="18"/>
              </w:rPr>
            </w:pPr>
            <w:r w:rsidRPr="00ED28F8">
              <w:rPr>
                <w:rFonts w:hint="eastAsia"/>
                <w:sz w:val="18"/>
                <w:szCs w:val="18"/>
              </w:rPr>
              <w:t>执行标准</w:t>
            </w:r>
          </w:p>
        </w:tc>
      </w:tr>
      <w:tr w:rsidR="00ED28F8" w:rsidRPr="00ED28F8" w14:paraId="2CB2CFAA" w14:textId="77777777" w:rsidTr="00D621F8">
        <w:trPr>
          <w:trHeight w:val="340"/>
        </w:trPr>
        <w:tc>
          <w:tcPr>
            <w:tcW w:w="988" w:type="dxa"/>
            <w:vMerge/>
            <w:vAlign w:val="center"/>
          </w:tcPr>
          <w:p w14:paraId="49995AAC" w14:textId="77777777" w:rsidR="00A720A4" w:rsidRPr="00ED28F8" w:rsidRDefault="00A720A4" w:rsidP="00F867DB">
            <w:pPr>
              <w:snapToGrid w:val="0"/>
              <w:jc w:val="center"/>
              <w:rPr>
                <w:sz w:val="18"/>
                <w:szCs w:val="18"/>
              </w:rPr>
            </w:pPr>
          </w:p>
        </w:tc>
        <w:tc>
          <w:tcPr>
            <w:tcW w:w="1134" w:type="dxa"/>
            <w:vAlign w:val="center"/>
          </w:tcPr>
          <w:p w14:paraId="1B385E51" w14:textId="77777777" w:rsidR="00A720A4" w:rsidRPr="00ED28F8" w:rsidRDefault="00A720A4" w:rsidP="00F867DB">
            <w:pPr>
              <w:snapToGrid w:val="0"/>
              <w:jc w:val="center"/>
              <w:rPr>
                <w:sz w:val="18"/>
                <w:szCs w:val="18"/>
              </w:rPr>
            </w:pPr>
            <w:r w:rsidRPr="00ED28F8">
              <w:rPr>
                <w:rFonts w:hint="eastAsia"/>
                <w:sz w:val="18"/>
                <w:szCs w:val="18"/>
              </w:rPr>
              <w:t>监控点</w:t>
            </w:r>
          </w:p>
        </w:tc>
        <w:tc>
          <w:tcPr>
            <w:tcW w:w="2409" w:type="dxa"/>
            <w:vAlign w:val="center"/>
          </w:tcPr>
          <w:p w14:paraId="5C86F721" w14:textId="77777777" w:rsidR="00A720A4" w:rsidRPr="00ED28F8" w:rsidRDefault="00A720A4" w:rsidP="00F867DB">
            <w:pPr>
              <w:snapToGrid w:val="0"/>
              <w:jc w:val="center"/>
              <w:rPr>
                <w:sz w:val="18"/>
                <w:szCs w:val="18"/>
              </w:rPr>
            </w:pPr>
            <w:r w:rsidRPr="00ED28F8">
              <w:rPr>
                <w:rFonts w:hint="eastAsia"/>
                <w:sz w:val="18"/>
                <w:szCs w:val="18"/>
              </w:rPr>
              <w:t>浓度（</w:t>
            </w:r>
            <w:r w:rsidRPr="00ED28F8">
              <w:rPr>
                <w:rFonts w:hint="eastAsia"/>
                <w:sz w:val="18"/>
                <w:szCs w:val="18"/>
              </w:rPr>
              <w:t>m</w:t>
            </w:r>
            <w:r w:rsidRPr="00ED28F8">
              <w:rPr>
                <w:sz w:val="18"/>
                <w:szCs w:val="18"/>
              </w:rPr>
              <w:t>g/m</w:t>
            </w:r>
            <w:r w:rsidRPr="00ED28F8">
              <w:rPr>
                <w:sz w:val="18"/>
                <w:szCs w:val="18"/>
                <w:vertAlign w:val="superscript"/>
              </w:rPr>
              <w:t>3</w:t>
            </w:r>
            <w:r w:rsidRPr="00ED28F8">
              <w:rPr>
                <w:rFonts w:hint="eastAsia"/>
                <w:sz w:val="18"/>
                <w:szCs w:val="18"/>
              </w:rPr>
              <w:t>）</w:t>
            </w:r>
          </w:p>
        </w:tc>
        <w:tc>
          <w:tcPr>
            <w:tcW w:w="3765" w:type="dxa"/>
            <w:vMerge/>
            <w:vAlign w:val="center"/>
          </w:tcPr>
          <w:p w14:paraId="40C3A58C" w14:textId="77777777" w:rsidR="00A720A4" w:rsidRPr="00ED28F8" w:rsidRDefault="00A720A4" w:rsidP="00F867DB">
            <w:pPr>
              <w:snapToGrid w:val="0"/>
              <w:jc w:val="center"/>
              <w:rPr>
                <w:sz w:val="18"/>
                <w:szCs w:val="18"/>
              </w:rPr>
            </w:pPr>
          </w:p>
        </w:tc>
      </w:tr>
      <w:tr w:rsidR="00ED28F8" w:rsidRPr="00ED28F8" w14:paraId="77D73246" w14:textId="77777777" w:rsidTr="00D621F8">
        <w:trPr>
          <w:trHeight w:val="340"/>
        </w:trPr>
        <w:tc>
          <w:tcPr>
            <w:tcW w:w="988" w:type="dxa"/>
            <w:vAlign w:val="center"/>
          </w:tcPr>
          <w:p w14:paraId="62D5847F" w14:textId="77777777" w:rsidR="00A720A4" w:rsidRPr="00ED28F8" w:rsidRDefault="00A720A4" w:rsidP="00F867DB">
            <w:pPr>
              <w:snapToGrid w:val="0"/>
              <w:jc w:val="center"/>
              <w:rPr>
                <w:sz w:val="18"/>
                <w:szCs w:val="18"/>
              </w:rPr>
            </w:pPr>
            <w:r w:rsidRPr="00ED28F8">
              <w:rPr>
                <w:rFonts w:hint="eastAsia"/>
                <w:sz w:val="18"/>
                <w:szCs w:val="18"/>
              </w:rPr>
              <w:t>VOC</w:t>
            </w:r>
            <w:r w:rsidRPr="00ED28F8">
              <w:rPr>
                <w:sz w:val="18"/>
                <w:szCs w:val="18"/>
              </w:rPr>
              <w:t>s</w:t>
            </w:r>
          </w:p>
        </w:tc>
        <w:tc>
          <w:tcPr>
            <w:tcW w:w="1134" w:type="dxa"/>
            <w:vMerge w:val="restart"/>
            <w:vAlign w:val="center"/>
          </w:tcPr>
          <w:p w14:paraId="3448F0E0" w14:textId="77777777" w:rsidR="00A720A4" w:rsidRPr="00ED28F8" w:rsidRDefault="00A720A4" w:rsidP="00F867DB">
            <w:pPr>
              <w:snapToGrid w:val="0"/>
              <w:jc w:val="center"/>
              <w:rPr>
                <w:sz w:val="18"/>
                <w:szCs w:val="18"/>
              </w:rPr>
            </w:pPr>
            <w:r w:rsidRPr="00ED28F8">
              <w:rPr>
                <w:rFonts w:hint="eastAsia"/>
                <w:sz w:val="18"/>
                <w:szCs w:val="18"/>
              </w:rPr>
              <w:t>车间或生产设施排气筒</w:t>
            </w:r>
          </w:p>
        </w:tc>
        <w:tc>
          <w:tcPr>
            <w:tcW w:w="2409" w:type="dxa"/>
            <w:vAlign w:val="center"/>
          </w:tcPr>
          <w:p w14:paraId="6D4D9B10" w14:textId="77777777" w:rsidR="00A720A4" w:rsidRPr="00ED28F8" w:rsidRDefault="00A720A4" w:rsidP="00F867DB">
            <w:pPr>
              <w:snapToGrid w:val="0"/>
              <w:jc w:val="center"/>
              <w:rPr>
                <w:sz w:val="18"/>
                <w:szCs w:val="18"/>
              </w:rPr>
            </w:pPr>
            <w:r w:rsidRPr="00ED28F8">
              <w:rPr>
                <w:sz w:val="18"/>
                <w:szCs w:val="18"/>
              </w:rPr>
              <w:t>40</w:t>
            </w:r>
          </w:p>
        </w:tc>
        <w:tc>
          <w:tcPr>
            <w:tcW w:w="3765" w:type="dxa"/>
            <w:vMerge w:val="restart"/>
            <w:vAlign w:val="center"/>
          </w:tcPr>
          <w:p w14:paraId="55429EE9" w14:textId="77777777" w:rsidR="00A720A4" w:rsidRPr="00ED28F8" w:rsidRDefault="00A720A4" w:rsidP="00D621F8">
            <w:pPr>
              <w:snapToGrid w:val="0"/>
              <w:jc w:val="center"/>
              <w:rPr>
                <w:sz w:val="18"/>
                <w:szCs w:val="18"/>
              </w:rPr>
            </w:pPr>
            <w:r w:rsidRPr="00ED28F8">
              <w:rPr>
                <w:rFonts w:hint="eastAsia"/>
                <w:sz w:val="18"/>
                <w:szCs w:val="18"/>
              </w:rPr>
              <w:t>《纺织染整工业大气污染物排放标准》（</w:t>
            </w:r>
            <w:r w:rsidRPr="00ED28F8">
              <w:rPr>
                <w:rFonts w:hint="eastAsia"/>
                <w:sz w:val="18"/>
                <w:szCs w:val="18"/>
              </w:rPr>
              <w:t>D</w:t>
            </w:r>
            <w:r w:rsidRPr="00ED28F8">
              <w:rPr>
                <w:sz w:val="18"/>
                <w:szCs w:val="18"/>
              </w:rPr>
              <w:t>B33/962-2015</w:t>
            </w:r>
            <w:r w:rsidRPr="00ED28F8">
              <w:rPr>
                <w:rFonts w:hint="eastAsia"/>
                <w:sz w:val="18"/>
                <w:szCs w:val="18"/>
              </w:rPr>
              <w:t>）</w:t>
            </w:r>
          </w:p>
        </w:tc>
      </w:tr>
      <w:tr w:rsidR="00ED28F8" w:rsidRPr="00ED28F8" w14:paraId="1F2D288E" w14:textId="77777777" w:rsidTr="00D621F8">
        <w:trPr>
          <w:trHeight w:val="340"/>
        </w:trPr>
        <w:tc>
          <w:tcPr>
            <w:tcW w:w="988" w:type="dxa"/>
            <w:vAlign w:val="center"/>
          </w:tcPr>
          <w:p w14:paraId="15B09B46" w14:textId="77777777" w:rsidR="00A720A4" w:rsidRPr="00ED28F8" w:rsidRDefault="00A720A4" w:rsidP="00F867DB">
            <w:pPr>
              <w:snapToGrid w:val="0"/>
              <w:jc w:val="center"/>
              <w:rPr>
                <w:sz w:val="18"/>
                <w:szCs w:val="18"/>
              </w:rPr>
            </w:pPr>
            <w:r w:rsidRPr="00ED28F8">
              <w:rPr>
                <w:rFonts w:hint="eastAsia"/>
                <w:sz w:val="18"/>
                <w:szCs w:val="18"/>
              </w:rPr>
              <w:t>染整油烟</w:t>
            </w:r>
          </w:p>
        </w:tc>
        <w:tc>
          <w:tcPr>
            <w:tcW w:w="1134" w:type="dxa"/>
            <w:vMerge/>
            <w:vAlign w:val="center"/>
          </w:tcPr>
          <w:p w14:paraId="33417903" w14:textId="77777777" w:rsidR="00A720A4" w:rsidRPr="00ED28F8" w:rsidRDefault="00A720A4" w:rsidP="00F867DB">
            <w:pPr>
              <w:snapToGrid w:val="0"/>
              <w:jc w:val="center"/>
              <w:rPr>
                <w:sz w:val="18"/>
                <w:szCs w:val="18"/>
              </w:rPr>
            </w:pPr>
          </w:p>
        </w:tc>
        <w:tc>
          <w:tcPr>
            <w:tcW w:w="2409" w:type="dxa"/>
            <w:vAlign w:val="center"/>
          </w:tcPr>
          <w:p w14:paraId="71CC44D9" w14:textId="77777777" w:rsidR="00A720A4" w:rsidRPr="00ED28F8" w:rsidRDefault="00A720A4" w:rsidP="00F867DB">
            <w:pPr>
              <w:snapToGrid w:val="0"/>
              <w:jc w:val="center"/>
              <w:rPr>
                <w:sz w:val="18"/>
                <w:szCs w:val="18"/>
              </w:rPr>
            </w:pPr>
            <w:r w:rsidRPr="00ED28F8">
              <w:rPr>
                <w:rFonts w:hint="eastAsia"/>
                <w:sz w:val="18"/>
                <w:szCs w:val="18"/>
              </w:rPr>
              <w:t>1</w:t>
            </w:r>
            <w:r w:rsidRPr="00ED28F8">
              <w:rPr>
                <w:sz w:val="18"/>
                <w:szCs w:val="18"/>
              </w:rPr>
              <w:t>5</w:t>
            </w:r>
          </w:p>
        </w:tc>
        <w:tc>
          <w:tcPr>
            <w:tcW w:w="3765" w:type="dxa"/>
            <w:vMerge/>
            <w:vAlign w:val="center"/>
          </w:tcPr>
          <w:p w14:paraId="447A3417" w14:textId="77777777" w:rsidR="00A720A4" w:rsidRPr="00ED28F8" w:rsidRDefault="00A720A4" w:rsidP="00F867DB">
            <w:pPr>
              <w:snapToGrid w:val="0"/>
              <w:jc w:val="center"/>
              <w:rPr>
                <w:sz w:val="18"/>
                <w:szCs w:val="18"/>
              </w:rPr>
            </w:pPr>
          </w:p>
        </w:tc>
      </w:tr>
    </w:tbl>
    <w:p w14:paraId="22798D07" w14:textId="77777777" w:rsidR="00884983" w:rsidRPr="00ED28F8" w:rsidRDefault="005F2BBB" w:rsidP="005F2BBB">
      <w:pPr>
        <w:pStyle w:val="affff8"/>
        <w:ind w:firstLine="422"/>
        <w:rPr>
          <w:b/>
          <w:color w:val="auto"/>
        </w:rPr>
      </w:pPr>
      <w:r w:rsidRPr="00ED28F8">
        <w:rPr>
          <w:b/>
          <w:color w:val="auto"/>
        </w:rPr>
        <w:t>2</w:t>
      </w:r>
      <w:r w:rsidRPr="00ED28F8">
        <w:rPr>
          <w:rFonts w:hint="eastAsia"/>
          <w:b/>
          <w:color w:val="auto"/>
        </w:rPr>
        <w:t>）</w:t>
      </w:r>
      <w:r w:rsidR="00187531" w:rsidRPr="00ED28F8">
        <w:rPr>
          <w:rFonts w:hint="eastAsia"/>
          <w:b/>
          <w:color w:val="auto"/>
        </w:rPr>
        <w:t>无组织废气</w:t>
      </w:r>
    </w:p>
    <w:p w14:paraId="2C241D49" w14:textId="77777777" w:rsidR="00884983" w:rsidRPr="00ED28F8" w:rsidRDefault="00187531" w:rsidP="005F2BBB">
      <w:pPr>
        <w:pStyle w:val="affff8"/>
        <w:rPr>
          <w:color w:val="auto"/>
        </w:rPr>
      </w:pPr>
      <w:r w:rsidRPr="00ED28F8">
        <w:rPr>
          <w:rFonts w:hint="eastAsia"/>
          <w:color w:val="auto"/>
        </w:rPr>
        <w:t>厂界非甲烷总烃和颗粒物无组织排放执行《大气污染物综合排放标准》（</w:t>
      </w:r>
      <w:r w:rsidRPr="00ED28F8">
        <w:rPr>
          <w:rFonts w:hint="eastAsia"/>
          <w:color w:val="auto"/>
        </w:rPr>
        <w:t>GB16297-1996</w:t>
      </w:r>
      <w:r w:rsidRPr="00ED28F8">
        <w:rPr>
          <w:rFonts w:hint="eastAsia"/>
          <w:color w:val="auto"/>
        </w:rPr>
        <w:t>），臭气浓度厂界无组织排放执行</w:t>
      </w:r>
      <w:r w:rsidR="00A720A4" w:rsidRPr="00ED28F8">
        <w:rPr>
          <w:rFonts w:hint="eastAsia"/>
          <w:color w:val="auto"/>
        </w:rPr>
        <w:t>《纺织染整工业大气污染物排放标准》（</w:t>
      </w:r>
      <w:r w:rsidR="00A720A4" w:rsidRPr="00ED28F8">
        <w:rPr>
          <w:rFonts w:hint="eastAsia"/>
          <w:color w:val="auto"/>
        </w:rPr>
        <w:t>DB33/962-2015</w:t>
      </w:r>
      <w:r w:rsidR="00A720A4" w:rsidRPr="00ED28F8">
        <w:rPr>
          <w:rFonts w:hint="eastAsia"/>
          <w:color w:val="auto"/>
        </w:rPr>
        <w:t>）</w:t>
      </w:r>
      <w:r w:rsidRPr="00ED28F8">
        <w:rPr>
          <w:rFonts w:hint="eastAsia"/>
          <w:color w:val="auto"/>
        </w:rPr>
        <w:t>。</w:t>
      </w:r>
    </w:p>
    <w:p w14:paraId="008447E6" w14:textId="77777777" w:rsidR="00884983" w:rsidRPr="00ED28F8" w:rsidRDefault="00187531">
      <w:pPr>
        <w:pStyle w:val="d"/>
        <w:numPr>
          <w:ilvl w:val="0"/>
          <w:numId w:val="21"/>
        </w:numPr>
      </w:pPr>
      <w:r w:rsidRPr="00ED28F8">
        <w:rPr>
          <w:rFonts w:hint="eastAsia"/>
        </w:rPr>
        <w:t>厂界无组织废气排放标准</w:t>
      </w:r>
    </w:p>
    <w:tbl>
      <w:tblPr>
        <w:tblStyle w:val="afffc"/>
        <w:tblW w:w="0" w:type="auto"/>
        <w:tblLook w:val="04A0" w:firstRow="1" w:lastRow="0" w:firstColumn="1" w:lastColumn="0" w:noHBand="0" w:noVBand="1"/>
      </w:tblPr>
      <w:tblGrid>
        <w:gridCol w:w="988"/>
        <w:gridCol w:w="850"/>
        <w:gridCol w:w="1418"/>
        <w:gridCol w:w="5040"/>
      </w:tblGrid>
      <w:tr w:rsidR="00ED28F8" w:rsidRPr="00ED28F8" w14:paraId="0F005570" w14:textId="77777777" w:rsidTr="00D621F8">
        <w:trPr>
          <w:trHeight w:val="340"/>
        </w:trPr>
        <w:tc>
          <w:tcPr>
            <w:tcW w:w="988" w:type="dxa"/>
            <w:vMerge w:val="restart"/>
            <w:vAlign w:val="center"/>
          </w:tcPr>
          <w:p w14:paraId="6DC6F5E1" w14:textId="77777777" w:rsidR="00884983" w:rsidRPr="00ED28F8" w:rsidRDefault="00187531">
            <w:pPr>
              <w:snapToGrid w:val="0"/>
              <w:jc w:val="center"/>
              <w:rPr>
                <w:sz w:val="18"/>
                <w:szCs w:val="18"/>
              </w:rPr>
            </w:pPr>
            <w:r w:rsidRPr="00ED28F8">
              <w:rPr>
                <w:rFonts w:hint="eastAsia"/>
                <w:sz w:val="18"/>
                <w:szCs w:val="18"/>
              </w:rPr>
              <w:t>污染物</w:t>
            </w:r>
          </w:p>
        </w:tc>
        <w:tc>
          <w:tcPr>
            <w:tcW w:w="2268" w:type="dxa"/>
            <w:gridSpan w:val="2"/>
            <w:vAlign w:val="center"/>
          </w:tcPr>
          <w:p w14:paraId="04D3A2D8" w14:textId="77777777" w:rsidR="00884983" w:rsidRPr="00ED28F8" w:rsidRDefault="00187531">
            <w:pPr>
              <w:snapToGrid w:val="0"/>
              <w:jc w:val="center"/>
              <w:rPr>
                <w:sz w:val="18"/>
                <w:szCs w:val="18"/>
              </w:rPr>
            </w:pPr>
            <w:r w:rsidRPr="00ED28F8">
              <w:rPr>
                <w:rFonts w:hint="eastAsia"/>
                <w:sz w:val="18"/>
                <w:szCs w:val="18"/>
              </w:rPr>
              <w:t>无组织排放监控浓度限值</w:t>
            </w:r>
          </w:p>
        </w:tc>
        <w:tc>
          <w:tcPr>
            <w:tcW w:w="5040" w:type="dxa"/>
            <w:vMerge w:val="restart"/>
            <w:vAlign w:val="center"/>
          </w:tcPr>
          <w:p w14:paraId="461AD8EA" w14:textId="77777777" w:rsidR="00884983" w:rsidRPr="00ED28F8" w:rsidRDefault="00187531">
            <w:pPr>
              <w:snapToGrid w:val="0"/>
              <w:jc w:val="center"/>
              <w:rPr>
                <w:sz w:val="18"/>
                <w:szCs w:val="18"/>
              </w:rPr>
            </w:pPr>
            <w:r w:rsidRPr="00ED28F8">
              <w:rPr>
                <w:rFonts w:hint="eastAsia"/>
                <w:sz w:val="18"/>
                <w:szCs w:val="18"/>
              </w:rPr>
              <w:t>执行标准</w:t>
            </w:r>
          </w:p>
        </w:tc>
      </w:tr>
      <w:tr w:rsidR="00ED28F8" w:rsidRPr="00ED28F8" w14:paraId="324C0BA6" w14:textId="77777777" w:rsidTr="00D621F8">
        <w:trPr>
          <w:trHeight w:val="340"/>
        </w:trPr>
        <w:tc>
          <w:tcPr>
            <w:tcW w:w="988" w:type="dxa"/>
            <w:vMerge/>
            <w:vAlign w:val="center"/>
          </w:tcPr>
          <w:p w14:paraId="1ADA67A8" w14:textId="77777777" w:rsidR="00884983" w:rsidRPr="00ED28F8" w:rsidRDefault="00884983">
            <w:pPr>
              <w:snapToGrid w:val="0"/>
              <w:jc w:val="center"/>
              <w:rPr>
                <w:sz w:val="18"/>
                <w:szCs w:val="18"/>
              </w:rPr>
            </w:pPr>
          </w:p>
        </w:tc>
        <w:tc>
          <w:tcPr>
            <w:tcW w:w="850" w:type="dxa"/>
            <w:vAlign w:val="center"/>
          </w:tcPr>
          <w:p w14:paraId="47C753D3" w14:textId="77777777" w:rsidR="00884983" w:rsidRPr="00ED28F8" w:rsidRDefault="00187531">
            <w:pPr>
              <w:snapToGrid w:val="0"/>
              <w:jc w:val="center"/>
              <w:rPr>
                <w:sz w:val="18"/>
                <w:szCs w:val="18"/>
              </w:rPr>
            </w:pPr>
            <w:r w:rsidRPr="00ED28F8">
              <w:rPr>
                <w:rFonts w:hint="eastAsia"/>
                <w:sz w:val="18"/>
                <w:szCs w:val="18"/>
              </w:rPr>
              <w:t>监控点</w:t>
            </w:r>
          </w:p>
        </w:tc>
        <w:tc>
          <w:tcPr>
            <w:tcW w:w="1418" w:type="dxa"/>
            <w:vAlign w:val="center"/>
          </w:tcPr>
          <w:p w14:paraId="44E79D8B" w14:textId="77777777" w:rsidR="00884983" w:rsidRPr="00ED28F8" w:rsidRDefault="00187531">
            <w:pPr>
              <w:snapToGrid w:val="0"/>
              <w:jc w:val="center"/>
              <w:rPr>
                <w:sz w:val="18"/>
                <w:szCs w:val="18"/>
              </w:rPr>
            </w:pPr>
            <w:r w:rsidRPr="00ED28F8">
              <w:rPr>
                <w:rFonts w:hint="eastAsia"/>
                <w:sz w:val="18"/>
                <w:szCs w:val="18"/>
              </w:rPr>
              <w:t>浓度（</w:t>
            </w:r>
            <w:r w:rsidRPr="00ED28F8">
              <w:rPr>
                <w:rFonts w:hint="eastAsia"/>
                <w:sz w:val="18"/>
                <w:szCs w:val="18"/>
              </w:rPr>
              <w:t>m</w:t>
            </w:r>
            <w:r w:rsidRPr="00ED28F8">
              <w:rPr>
                <w:sz w:val="18"/>
                <w:szCs w:val="18"/>
              </w:rPr>
              <w:t>g/m</w:t>
            </w:r>
            <w:r w:rsidRPr="00ED28F8">
              <w:rPr>
                <w:sz w:val="18"/>
                <w:szCs w:val="18"/>
                <w:vertAlign w:val="superscript"/>
              </w:rPr>
              <w:t>3</w:t>
            </w:r>
            <w:r w:rsidRPr="00ED28F8">
              <w:rPr>
                <w:rFonts w:hint="eastAsia"/>
                <w:sz w:val="18"/>
                <w:szCs w:val="18"/>
              </w:rPr>
              <w:t>）</w:t>
            </w:r>
          </w:p>
        </w:tc>
        <w:tc>
          <w:tcPr>
            <w:tcW w:w="5040" w:type="dxa"/>
            <w:vMerge/>
            <w:vAlign w:val="center"/>
          </w:tcPr>
          <w:p w14:paraId="0493B9D0" w14:textId="77777777" w:rsidR="00884983" w:rsidRPr="00ED28F8" w:rsidRDefault="00884983">
            <w:pPr>
              <w:snapToGrid w:val="0"/>
              <w:jc w:val="center"/>
              <w:rPr>
                <w:sz w:val="18"/>
                <w:szCs w:val="18"/>
              </w:rPr>
            </w:pPr>
          </w:p>
        </w:tc>
      </w:tr>
      <w:tr w:rsidR="00ED28F8" w:rsidRPr="00ED28F8" w14:paraId="489094BE" w14:textId="77777777" w:rsidTr="00D621F8">
        <w:trPr>
          <w:trHeight w:val="340"/>
        </w:trPr>
        <w:tc>
          <w:tcPr>
            <w:tcW w:w="988" w:type="dxa"/>
            <w:vAlign w:val="center"/>
          </w:tcPr>
          <w:p w14:paraId="2A67A3CA" w14:textId="77777777" w:rsidR="00884983" w:rsidRPr="00ED28F8" w:rsidRDefault="00187531">
            <w:pPr>
              <w:snapToGrid w:val="0"/>
              <w:jc w:val="center"/>
              <w:rPr>
                <w:sz w:val="18"/>
                <w:szCs w:val="18"/>
              </w:rPr>
            </w:pPr>
            <w:r w:rsidRPr="00ED28F8">
              <w:rPr>
                <w:rFonts w:hint="eastAsia"/>
                <w:sz w:val="18"/>
                <w:szCs w:val="18"/>
              </w:rPr>
              <w:t>N</w:t>
            </w:r>
            <w:r w:rsidRPr="00ED28F8">
              <w:rPr>
                <w:sz w:val="18"/>
                <w:szCs w:val="18"/>
              </w:rPr>
              <w:t>MHC</w:t>
            </w:r>
          </w:p>
        </w:tc>
        <w:tc>
          <w:tcPr>
            <w:tcW w:w="850" w:type="dxa"/>
            <w:vMerge w:val="restart"/>
            <w:vAlign w:val="center"/>
          </w:tcPr>
          <w:p w14:paraId="650356F8" w14:textId="77777777" w:rsidR="00884983" w:rsidRPr="00ED28F8" w:rsidRDefault="00187531">
            <w:pPr>
              <w:snapToGrid w:val="0"/>
              <w:jc w:val="center"/>
              <w:rPr>
                <w:sz w:val="18"/>
                <w:szCs w:val="18"/>
              </w:rPr>
            </w:pPr>
            <w:r w:rsidRPr="00ED28F8">
              <w:rPr>
                <w:rFonts w:hint="eastAsia"/>
                <w:sz w:val="18"/>
                <w:szCs w:val="18"/>
              </w:rPr>
              <w:t>厂界</w:t>
            </w:r>
          </w:p>
        </w:tc>
        <w:tc>
          <w:tcPr>
            <w:tcW w:w="1418" w:type="dxa"/>
            <w:vAlign w:val="center"/>
          </w:tcPr>
          <w:p w14:paraId="4C2C5916" w14:textId="77777777" w:rsidR="00884983" w:rsidRPr="00ED28F8" w:rsidRDefault="00187531">
            <w:pPr>
              <w:snapToGrid w:val="0"/>
              <w:jc w:val="center"/>
              <w:rPr>
                <w:sz w:val="18"/>
                <w:szCs w:val="18"/>
              </w:rPr>
            </w:pPr>
            <w:r w:rsidRPr="00ED28F8">
              <w:rPr>
                <w:rFonts w:hint="eastAsia"/>
                <w:sz w:val="18"/>
                <w:szCs w:val="18"/>
              </w:rPr>
              <w:t>4</w:t>
            </w:r>
            <w:r w:rsidRPr="00ED28F8">
              <w:rPr>
                <w:sz w:val="18"/>
                <w:szCs w:val="18"/>
              </w:rPr>
              <w:t>.0</w:t>
            </w:r>
          </w:p>
        </w:tc>
        <w:tc>
          <w:tcPr>
            <w:tcW w:w="5040" w:type="dxa"/>
            <w:vMerge w:val="restart"/>
            <w:vAlign w:val="center"/>
          </w:tcPr>
          <w:p w14:paraId="5C627788" w14:textId="77777777" w:rsidR="00884983" w:rsidRPr="00ED28F8" w:rsidRDefault="00187531">
            <w:pPr>
              <w:snapToGrid w:val="0"/>
              <w:jc w:val="center"/>
              <w:rPr>
                <w:sz w:val="18"/>
                <w:szCs w:val="18"/>
              </w:rPr>
            </w:pPr>
            <w:r w:rsidRPr="00ED28F8">
              <w:rPr>
                <w:rFonts w:hint="eastAsia"/>
                <w:sz w:val="18"/>
                <w:szCs w:val="18"/>
              </w:rPr>
              <w:t>《大气污染物综合排放标准》（</w:t>
            </w:r>
            <w:r w:rsidRPr="00ED28F8">
              <w:rPr>
                <w:rFonts w:hint="eastAsia"/>
                <w:sz w:val="18"/>
                <w:szCs w:val="18"/>
              </w:rPr>
              <w:t>GB16297-1996</w:t>
            </w:r>
            <w:r w:rsidRPr="00ED28F8">
              <w:rPr>
                <w:rFonts w:hint="eastAsia"/>
                <w:sz w:val="18"/>
                <w:szCs w:val="18"/>
              </w:rPr>
              <w:t>）</w:t>
            </w:r>
          </w:p>
        </w:tc>
      </w:tr>
      <w:tr w:rsidR="00ED28F8" w:rsidRPr="00ED28F8" w14:paraId="1A561041" w14:textId="77777777" w:rsidTr="00D621F8">
        <w:trPr>
          <w:trHeight w:val="340"/>
        </w:trPr>
        <w:tc>
          <w:tcPr>
            <w:tcW w:w="988" w:type="dxa"/>
            <w:vAlign w:val="center"/>
          </w:tcPr>
          <w:p w14:paraId="6DA70BEC" w14:textId="77777777" w:rsidR="00884983" w:rsidRPr="00ED28F8" w:rsidRDefault="00187531">
            <w:pPr>
              <w:snapToGrid w:val="0"/>
              <w:jc w:val="center"/>
              <w:rPr>
                <w:sz w:val="18"/>
                <w:szCs w:val="18"/>
              </w:rPr>
            </w:pPr>
            <w:r w:rsidRPr="00ED28F8">
              <w:rPr>
                <w:rFonts w:hint="eastAsia"/>
                <w:sz w:val="18"/>
                <w:szCs w:val="18"/>
              </w:rPr>
              <w:t>颗粒物</w:t>
            </w:r>
          </w:p>
        </w:tc>
        <w:tc>
          <w:tcPr>
            <w:tcW w:w="850" w:type="dxa"/>
            <w:vMerge/>
            <w:vAlign w:val="center"/>
          </w:tcPr>
          <w:p w14:paraId="3C8140D7" w14:textId="77777777" w:rsidR="00884983" w:rsidRPr="00ED28F8" w:rsidRDefault="00884983">
            <w:pPr>
              <w:snapToGrid w:val="0"/>
              <w:jc w:val="center"/>
              <w:rPr>
                <w:sz w:val="18"/>
                <w:szCs w:val="18"/>
              </w:rPr>
            </w:pPr>
          </w:p>
        </w:tc>
        <w:tc>
          <w:tcPr>
            <w:tcW w:w="1418" w:type="dxa"/>
            <w:vAlign w:val="center"/>
          </w:tcPr>
          <w:p w14:paraId="45A1455B" w14:textId="77777777" w:rsidR="00884983" w:rsidRPr="00ED28F8" w:rsidRDefault="00187531">
            <w:pPr>
              <w:snapToGrid w:val="0"/>
              <w:jc w:val="center"/>
              <w:rPr>
                <w:sz w:val="18"/>
                <w:szCs w:val="18"/>
              </w:rPr>
            </w:pPr>
            <w:r w:rsidRPr="00ED28F8">
              <w:rPr>
                <w:rFonts w:hint="eastAsia"/>
                <w:sz w:val="18"/>
                <w:szCs w:val="18"/>
              </w:rPr>
              <w:t>1</w:t>
            </w:r>
            <w:r w:rsidRPr="00ED28F8">
              <w:rPr>
                <w:sz w:val="18"/>
                <w:szCs w:val="18"/>
              </w:rPr>
              <w:t>.0</w:t>
            </w:r>
          </w:p>
        </w:tc>
        <w:tc>
          <w:tcPr>
            <w:tcW w:w="5040" w:type="dxa"/>
            <w:vMerge/>
            <w:vAlign w:val="center"/>
          </w:tcPr>
          <w:p w14:paraId="56EE9850" w14:textId="77777777" w:rsidR="00884983" w:rsidRPr="00ED28F8" w:rsidRDefault="00884983">
            <w:pPr>
              <w:snapToGrid w:val="0"/>
              <w:jc w:val="center"/>
              <w:rPr>
                <w:sz w:val="18"/>
                <w:szCs w:val="18"/>
              </w:rPr>
            </w:pPr>
          </w:p>
        </w:tc>
      </w:tr>
      <w:tr w:rsidR="00ED28F8" w:rsidRPr="00ED28F8" w14:paraId="3F756303" w14:textId="77777777" w:rsidTr="00D621F8">
        <w:trPr>
          <w:trHeight w:val="340"/>
        </w:trPr>
        <w:tc>
          <w:tcPr>
            <w:tcW w:w="988" w:type="dxa"/>
            <w:vAlign w:val="center"/>
          </w:tcPr>
          <w:p w14:paraId="72BA4342" w14:textId="77777777" w:rsidR="00884983" w:rsidRPr="00ED28F8" w:rsidRDefault="00187531">
            <w:pPr>
              <w:snapToGrid w:val="0"/>
              <w:jc w:val="center"/>
              <w:rPr>
                <w:sz w:val="18"/>
                <w:szCs w:val="18"/>
              </w:rPr>
            </w:pPr>
            <w:r w:rsidRPr="00ED28F8">
              <w:rPr>
                <w:rFonts w:hint="eastAsia"/>
                <w:sz w:val="18"/>
                <w:szCs w:val="18"/>
              </w:rPr>
              <w:t>臭气浓度</w:t>
            </w:r>
          </w:p>
        </w:tc>
        <w:tc>
          <w:tcPr>
            <w:tcW w:w="850" w:type="dxa"/>
            <w:vMerge/>
            <w:vAlign w:val="center"/>
          </w:tcPr>
          <w:p w14:paraId="6EB33D46" w14:textId="77777777" w:rsidR="00884983" w:rsidRPr="00ED28F8" w:rsidRDefault="00884983">
            <w:pPr>
              <w:snapToGrid w:val="0"/>
              <w:jc w:val="center"/>
              <w:rPr>
                <w:sz w:val="18"/>
                <w:szCs w:val="18"/>
              </w:rPr>
            </w:pPr>
          </w:p>
        </w:tc>
        <w:tc>
          <w:tcPr>
            <w:tcW w:w="1418" w:type="dxa"/>
            <w:vAlign w:val="center"/>
          </w:tcPr>
          <w:p w14:paraId="6D42A1D6" w14:textId="77777777" w:rsidR="00884983" w:rsidRPr="00ED28F8" w:rsidRDefault="00187531">
            <w:pPr>
              <w:snapToGrid w:val="0"/>
              <w:jc w:val="center"/>
              <w:rPr>
                <w:sz w:val="18"/>
                <w:szCs w:val="18"/>
              </w:rPr>
            </w:pPr>
            <w:r w:rsidRPr="00ED28F8">
              <w:rPr>
                <w:rFonts w:hint="eastAsia"/>
                <w:sz w:val="18"/>
                <w:szCs w:val="18"/>
              </w:rPr>
              <w:t>2</w:t>
            </w:r>
            <w:r w:rsidRPr="00ED28F8">
              <w:rPr>
                <w:sz w:val="18"/>
                <w:szCs w:val="18"/>
              </w:rPr>
              <w:t>0</w:t>
            </w:r>
          </w:p>
        </w:tc>
        <w:tc>
          <w:tcPr>
            <w:tcW w:w="5040" w:type="dxa"/>
            <w:vAlign w:val="center"/>
          </w:tcPr>
          <w:p w14:paraId="30476EE0" w14:textId="77777777" w:rsidR="00884983" w:rsidRPr="00ED28F8" w:rsidRDefault="00274FAC">
            <w:pPr>
              <w:snapToGrid w:val="0"/>
              <w:jc w:val="center"/>
              <w:rPr>
                <w:sz w:val="18"/>
                <w:szCs w:val="18"/>
              </w:rPr>
            </w:pPr>
            <w:r w:rsidRPr="00ED28F8">
              <w:rPr>
                <w:rFonts w:hint="eastAsia"/>
                <w:sz w:val="18"/>
                <w:szCs w:val="18"/>
              </w:rPr>
              <w:t>《纺织染整工业大气污染物排放标准》（</w:t>
            </w:r>
            <w:r w:rsidRPr="00ED28F8">
              <w:rPr>
                <w:rFonts w:hint="eastAsia"/>
                <w:sz w:val="18"/>
                <w:szCs w:val="18"/>
              </w:rPr>
              <w:t>D</w:t>
            </w:r>
            <w:r w:rsidRPr="00ED28F8">
              <w:rPr>
                <w:sz w:val="18"/>
                <w:szCs w:val="18"/>
              </w:rPr>
              <w:t>B33/962-2015</w:t>
            </w:r>
            <w:r w:rsidRPr="00ED28F8">
              <w:rPr>
                <w:rFonts w:hint="eastAsia"/>
                <w:sz w:val="18"/>
                <w:szCs w:val="18"/>
              </w:rPr>
              <w:t>）</w:t>
            </w:r>
          </w:p>
        </w:tc>
      </w:tr>
    </w:tbl>
    <w:p w14:paraId="1564498D" w14:textId="77777777" w:rsidR="00884983" w:rsidRPr="00ED28F8" w:rsidRDefault="00187531">
      <w:pPr>
        <w:snapToGrid w:val="0"/>
        <w:spacing w:line="360" w:lineRule="auto"/>
        <w:ind w:firstLineChars="200" w:firstLine="420"/>
        <w:rPr>
          <w:sz w:val="24"/>
          <w:szCs w:val="24"/>
        </w:rPr>
      </w:pPr>
      <w:r w:rsidRPr="00ED28F8">
        <w:rPr>
          <w:rFonts w:hint="eastAsia"/>
          <w:szCs w:val="24"/>
        </w:rPr>
        <w:t>厂区内</w:t>
      </w:r>
      <w:r w:rsidRPr="00ED28F8">
        <w:rPr>
          <w:rFonts w:hint="eastAsia"/>
          <w:szCs w:val="24"/>
        </w:rPr>
        <w:t xml:space="preserve">VOCs </w:t>
      </w:r>
      <w:r w:rsidRPr="00ED28F8">
        <w:rPr>
          <w:rFonts w:hint="eastAsia"/>
          <w:szCs w:val="24"/>
        </w:rPr>
        <w:t>无组织排放限值应满足《挥发性有机物无组织排放控制标准》（</w:t>
      </w:r>
      <w:r w:rsidRPr="00ED28F8">
        <w:rPr>
          <w:rFonts w:hint="eastAsia"/>
          <w:szCs w:val="24"/>
        </w:rPr>
        <w:t>GB37822-2019</w:t>
      </w:r>
      <w:r w:rsidRPr="00ED28F8">
        <w:rPr>
          <w:rFonts w:hint="eastAsia"/>
          <w:szCs w:val="24"/>
        </w:rPr>
        <w:t>），具体见下表。</w:t>
      </w:r>
    </w:p>
    <w:p w14:paraId="4366696F" w14:textId="77777777" w:rsidR="00884983" w:rsidRPr="00ED28F8" w:rsidRDefault="00187531">
      <w:pPr>
        <w:pStyle w:val="d"/>
        <w:numPr>
          <w:ilvl w:val="0"/>
          <w:numId w:val="21"/>
        </w:numPr>
      </w:pPr>
      <w:r w:rsidRPr="00ED28F8">
        <w:rPr>
          <w:rFonts w:hint="eastAsia"/>
        </w:rPr>
        <w:lastRenderedPageBreak/>
        <w:t>厂区内无组织排放限值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03"/>
        <w:gridCol w:w="1721"/>
        <w:gridCol w:w="2850"/>
        <w:gridCol w:w="2448"/>
      </w:tblGrid>
      <w:tr w:rsidR="00ED28F8" w:rsidRPr="00ED28F8" w14:paraId="3B895613" w14:textId="77777777">
        <w:trPr>
          <w:trHeight w:val="340"/>
          <w:jc w:val="center"/>
        </w:trPr>
        <w:tc>
          <w:tcPr>
            <w:tcW w:w="882" w:type="pct"/>
            <w:tcBorders>
              <w:top w:val="single" w:sz="2" w:space="0" w:color="auto"/>
              <w:left w:val="single" w:sz="2" w:space="0" w:color="auto"/>
              <w:bottom w:val="single" w:sz="2" w:space="0" w:color="auto"/>
              <w:right w:val="single" w:sz="2" w:space="0" w:color="auto"/>
            </w:tcBorders>
            <w:vAlign w:val="center"/>
          </w:tcPr>
          <w:p w14:paraId="4AE79E8A" w14:textId="77777777" w:rsidR="00884983" w:rsidRPr="00ED28F8" w:rsidRDefault="00187531">
            <w:pPr>
              <w:snapToGrid w:val="0"/>
              <w:jc w:val="center"/>
              <w:rPr>
                <w:sz w:val="18"/>
                <w:szCs w:val="18"/>
              </w:rPr>
            </w:pPr>
            <w:r w:rsidRPr="00ED28F8">
              <w:rPr>
                <w:rFonts w:hint="eastAsia"/>
                <w:sz w:val="18"/>
                <w:szCs w:val="18"/>
              </w:rPr>
              <w:t>序号</w:t>
            </w:r>
          </w:p>
        </w:tc>
        <w:tc>
          <w:tcPr>
            <w:tcW w:w="1010" w:type="pct"/>
            <w:tcBorders>
              <w:top w:val="single" w:sz="2" w:space="0" w:color="auto"/>
              <w:left w:val="single" w:sz="2" w:space="0" w:color="auto"/>
              <w:bottom w:val="single" w:sz="2" w:space="0" w:color="auto"/>
              <w:right w:val="single" w:sz="2" w:space="0" w:color="auto"/>
            </w:tcBorders>
            <w:vAlign w:val="center"/>
          </w:tcPr>
          <w:p w14:paraId="32B9FE75" w14:textId="77777777" w:rsidR="00884983" w:rsidRPr="00ED28F8" w:rsidRDefault="00187531">
            <w:pPr>
              <w:snapToGrid w:val="0"/>
              <w:jc w:val="center"/>
              <w:rPr>
                <w:sz w:val="18"/>
                <w:szCs w:val="18"/>
              </w:rPr>
            </w:pPr>
            <w:r w:rsidRPr="00ED28F8">
              <w:rPr>
                <w:rFonts w:hint="eastAsia"/>
                <w:sz w:val="18"/>
                <w:szCs w:val="18"/>
              </w:rPr>
              <w:t>监控点限值</w:t>
            </w:r>
          </w:p>
        </w:tc>
        <w:tc>
          <w:tcPr>
            <w:tcW w:w="1672" w:type="pct"/>
            <w:tcBorders>
              <w:top w:val="single" w:sz="2" w:space="0" w:color="auto"/>
              <w:left w:val="single" w:sz="2" w:space="0" w:color="auto"/>
              <w:bottom w:val="single" w:sz="2" w:space="0" w:color="auto"/>
              <w:right w:val="single" w:sz="2" w:space="0" w:color="auto"/>
            </w:tcBorders>
            <w:vAlign w:val="center"/>
          </w:tcPr>
          <w:p w14:paraId="24639EAE" w14:textId="77777777" w:rsidR="00884983" w:rsidRPr="00ED28F8" w:rsidRDefault="00187531">
            <w:pPr>
              <w:snapToGrid w:val="0"/>
              <w:jc w:val="center"/>
              <w:rPr>
                <w:sz w:val="18"/>
                <w:szCs w:val="18"/>
              </w:rPr>
            </w:pPr>
            <w:r w:rsidRPr="00ED28F8">
              <w:rPr>
                <w:rFonts w:hint="eastAsia"/>
                <w:sz w:val="18"/>
                <w:szCs w:val="18"/>
              </w:rPr>
              <w:t>限值含义</w:t>
            </w:r>
          </w:p>
        </w:tc>
        <w:tc>
          <w:tcPr>
            <w:tcW w:w="1436" w:type="pct"/>
            <w:tcBorders>
              <w:top w:val="single" w:sz="2" w:space="0" w:color="auto"/>
              <w:left w:val="single" w:sz="2" w:space="0" w:color="auto"/>
              <w:bottom w:val="single" w:sz="2" w:space="0" w:color="auto"/>
              <w:right w:val="single" w:sz="2" w:space="0" w:color="auto"/>
            </w:tcBorders>
            <w:vAlign w:val="center"/>
          </w:tcPr>
          <w:p w14:paraId="1CCB3A53" w14:textId="77777777" w:rsidR="00884983" w:rsidRPr="00ED28F8" w:rsidRDefault="00187531">
            <w:pPr>
              <w:snapToGrid w:val="0"/>
              <w:jc w:val="center"/>
              <w:rPr>
                <w:sz w:val="18"/>
                <w:szCs w:val="18"/>
              </w:rPr>
            </w:pPr>
            <w:r w:rsidRPr="00ED28F8">
              <w:rPr>
                <w:rFonts w:hint="eastAsia"/>
                <w:sz w:val="18"/>
                <w:szCs w:val="18"/>
              </w:rPr>
              <w:t>无组织排放监控位置</w:t>
            </w:r>
          </w:p>
        </w:tc>
      </w:tr>
      <w:tr w:rsidR="00ED28F8" w:rsidRPr="00ED28F8" w14:paraId="082A018C" w14:textId="77777777">
        <w:trPr>
          <w:trHeight w:val="340"/>
          <w:jc w:val="center"/>
        </w:trPr>
        <w:tc>
          <w:tcPr>
            <w:tcW w:w="882" w:type="pct"/>
            <w:vMerge w:val="restart"/>
            <w:tcBorders>
              <w:top w:val="single" w:sz="2" w:space="0" w:color="auto"/>
              <w:left w:val="single" w:sz="2" w:space="0" w:color="auto"/>
              <w:right w:val="single" w:sz="2" w:space="0" w:color="auto"/>
            </w:tcBorders>
            <w:vAlign w:val="center"/>
          </w:tcPr>
          <w:p w14:paraId="1EB7DB2A" w14:textId="77777777" w:rsidR="00884983" w:rsidRPr="00ED28F8" w:rsidRDefault="00187531">
            <w:pPr>
              <w:snapToGrid w:val="0"/>
              <w:jc w:val="center"/>
              <w:rPr>
                <w:sz w:val="18"/>
                <w:szCs w:val="18"/>
              </w:rPr>
            </w:pPr>
            <w:r w:rsidRPr="00ED28F8">
              <w:rPr>
                <w:sz w:val="18"/>
                <w:szCs w:val="18"/>
              </w:rPr>
              <w:t>NMHC</w:t>
            </w:r>
          </w:p>
        </w:tc>
        <w:tc>
          <w:tcPr>
            <w:tcW w:w="1010" w:type="pct"/>
            <w:tcBorders>
              <w:top w:val="single" w:sz="2" w:space="0" w:color="auto"/>
              <w:left w:val="single" w:sz="2" w:space="0" w:color="auto"/>
              <w:bottom w:val="single" w:sz="2" w:space="0" w:color="auto"/>
              <w:right w:val="single" w:sz="2" w:space="0" w:color="auto"/>
            </w:tcBorders>
            <w:vAlign w:val="center"/>
          </w:tcPr>
          <w:p w14:paraId="0E5F9FF2" w14:textId="77777777" w:rsidR="00884983" w:rsidRPr="00ED28F8" w:rsidRDefault="00187531">
            <w:pPr>
              <w:snapToGrid w:val="0"/>
              <w:jc w:val="center"/>
              <w:rPr>
                <w:sz w:val="18"/>
                <w:szCs w:val="18"/>
              </w:rPr>
            </w:pPr>
            <w:r w:rsidRPr="00ED28F8">
              <w:rPr>
                <w:rFonts w:hint="eastAsia"/>
                <w:sz w:val="18"/>
                <w:szCs w:val="18"/>
              </w:rPr>
              <w:t>6</w:t>
            </w:r>
          </w:p>
        </w:tc>
        <w:tc>
          <w:tcPr>
            <w:tcW w:w="1672" w:type="pct"/>
            <w:tcBorders>
              <w:top w:val="single" w:sz="2" w:space="0" w:color="auto"/>
              <w:left w:val="single" w:sz="2" w:space="0" w:color="auto"/>
              <w:bottom w:val="single" w:sz="2" w:space="0" w:color="auto"/>
              <w:right w:val="single" w:sz="2" w:space="0" w:color="auto"/>
            </w:tcBorders>
            <w:vAlign w:val="center"/>
          </w:tcPr>
          <w:p w14:paraId="0587B78C" w14:textId="77777777" w:rsidR="00884983" w:rsidRPr="00ED28F8" w:rsidRDefault="00187531">
            <w:pPr>
              <w:snapToGrid w:val="0"/>
              <w:jc w:val="center"/>
              <w:rPr>
                <w:sz w:val="18"/>
                <w:szCs w:val="18"/>
              </w:rPr>
            </w:pPr>
            <w:r w:rsidRPr="00ED28F8">
              <w:rPr>
                <w:rFonts w:hint="eastAsia"/>
                <w:sz w:val="18"/>
                <w:szCs w:val="18"/>
              </w:rPr>
              <w:t>监控点处</w:t>
            </w:r>
            <w:r w:rsidRPr="00ED28F8">
              <w:rPr>
                <w:rFonts w:hint="eastAsia"/>
                <w:sz w:val="18"/>
                <w:szCs w:val="18"/>
              </w:rPr>
              <w:t>1</w:t>
            </w:r>
            <w:r w:rsidRPr="00ED28F8">
              <w:rPr>
                <w:rFonts w:hint="eastAsia"/>
                <w:sz w:val="18"/>
                <w:szCs w:val="18"/>
              </w:rPr>
              <w:t>小时平均浓度值</w:t>
            </w:r>
          </w:p>
        </w:tc>
        <w:tc>
          <w:tcPr>
            <w:tcW w:w="1436" w:type="pct"/>
            <w:vMerge w:val="restart"/>
            <w:tcBorders>
              <w:top w:val="single" w:sz="2" w:space="0" w:color="auto"/>
              <w:left w:val="single" w:sz="2" w:space="0" w:color="auto"/>
              <w:right w:val="single" w:sz="2" w:space="0" w:color="auto"/>
            </w:tcBorders>
            <w:vAlign w:val="center"/>
          </w:tcPr>
          <w:p w14:paraId="429924EA" w14:textId="77777777" w:rsidR="00884983" w:rsidRPr="00ED28F8" w:rsidRDefault="00187531">
            <w:pPr>
              <w:snapToGrid w:val="0"/>
              <w:jc w:val="center"/>
              <w:rPr>
                <w:sz w:val="18"/>
                <w:szCs w:val="18"/>
              </w:rPr>
            </w:pPr>
            <w:r w:rsidRPr="00ED28F8">
              <w:rPr>
                <w:rFonts w:hint="eastAsia"/>
                <w:sz w:val="18"/>
                <w:szCs w:val="18"/>
              </w:rPr>
              <w:t>在厂房外设置监控点</w:t>
            </w:r>
          </w:p>
        </w:tc>
      </w:tr>
      <w:tr w:rsidR="00ED28F8" w:rsidRPr="00ED28F8" w14:paraId="4243A89B" w14:textId="77777777">
        <w:trPr>
          <w:trHeight w:val="340"/>
          <w:jc w:val="center"/>
        </w:trPr>
        <w:tc>
          <w:tcPr>
            <w:tcW w:w="882" w:type="pct"/>
            <w:vMerge/>
            <w:tcBorders>
              <w:left w:val="single" w:sz="2" w:space="0" w:color="auto"/>
              <w:bottom w:val="single" w:sz="2" w:space="0" w:color="auto"/>
              <w:right w:val="single" w:sz="2" w:space="0" w:color="auto"/>
            </w:tcBorders>
            <w:vAlign w:val="center"/>
          </w:tcPr>
          <w:p w14:paraId="4E8A17D9" w14:textId="77777777" w:rsidR="00884983" w:rsidRPr="00ED28F8" w:rsidRDefault="00884983">
            <w:pPr>
              <w:snapToGrid w:val="0"/>
              <w:jc w:val="center"/>
              <w:rPr>
                <w:sz w:val="18"/>
                <w:szCs w:val="18"/>
              </w:rPr>
            </w:pPr>
          </w:p>
        </w:tc>
        <w:tc>
          <w:tcPr>
            <w:tcW w:w="1010" w:type="pct"/>
            <w:tcBorders>
              <w:top w:val="single" w:sz="2" w:space="0" w:color="auto"/>
              <w:left w:val="single" w:sz="2" w:space="0" w:color="auto"/>
              <w:bottom w:val="single" w:sz="2" w:space="0" w:color="auto"/>
              <w:right w:val="single" w:sz="2" w:space="0" w:color="auto"/>
            </w:tcBorders>
            <w:vAlign w:val="center"/>
          </w:tcPr>
          <w:p w14:paraId="22C1BE52" w14:textId="77777777" w:rsidR="00884983" w:rsidRPr="00ED28F8" w:rsidRDefault="00187531">
            <w:pPr>
              <w:snapToGrid w:val="0"/>
              <w:jc w:val="center"/>
              <w:rPr>
                <w:sz w:val="18"/>
                <w:szCs w:val="18"/>
              </w:rPr>
            </w:pPr>
            <w:r w:rsidRPr="00ED28F8">
              <w:rPr>
                <w:rFonts w:hint="eastAsia"/>
                <w:sz w:val="18"/>
                <w:szCs w:val="18"/>
              </w:rPr>
              <w:t>2</w:t>
            </w:r>
            <w:r w:rsidRPr="00ED28F8">
              <w:rPr>
                <w:sz w:val="18"/>
                <w:szCs w:val="18"/>
              </w:rPr>
              <w:t>0</w:t>
            </w:r>
          </w:p>
        </w:tc>
        <w:tc>
          <w:tcPr>
            <w:tcW w:w="1672" w:type="pct"/>
            <w:tcBorders>
              <w:top w:val="single" w:sz="2" w:space="0" w:color="auto"/>
              <w:left w:val="single" w:sz="2" w:space="0" w:color="auto"/>
              <w:bottom w:val="single" w:sz="2" w:space="0" w:color="auto"/>
              <w:right w:val="single" w:sz="2" w:space="0" w:color="auto"/>
            </w:tcBorders>
            <w:vAlign w:val="center"/>
          </w:tcPr>
          <w:p w14:paraId="7DAF0522" w14:textId="77777777" w:rsidR="00884983" w:rsidRPr="00ED28F8" w:rsidRDefault="00187531">
            <w:pPr>
              <w:snapToGrid w:val="0"/>
              <w:jc w:val="center"/>
              <w:rPr>
                <w:sz w:val="18"/>
                <w:szCs w:val="18"/>
              </w:rPr>
            </w:pPr>
            <w:r w:rsidRPr="00ED28F8">
              <w:rPr>
                <w:rFonts w:hint="eastAsia"/>
                <w:sz w:val="18"/>
                <w:szCs w:val="18"/>
              </w:rPr>
              <w:t>监控点处任意一次浓度值</w:t>
            </w:r>
          </w:p>
        </w:tc>
        <w:tc>
          <w:tcPr>
            <w:tcW w:w="1436" w:type="pct"/>
            <w:vMerge/>
            <w:tcBorders>
              <w:left w:val="single" w:sz="2" w:space="0" w:color="auto"/>
              <w:bottom w:val="single" w:sz="2" w:space="0" w:color="auto"/>
              <w:right w:val="single" w:sz="2" w:space="0" w:color="auto"/>
            </w:tcBorders>
            <w:vAlign w:val="center"/>
          </w:tcPr>
          <w:p w14:paraId="3E64F624" w14:textId="77777777" w:rsidR="00884983" w:rsidRPr="00ED28F8" w:rsidRDefault="00884983">
            <w:pPr>
              <w:snapToGrid w:val="0"/>
              <w:jc w:val="center"/>
              <w:rPr>
                <w:sz w:val="18"/>
                <w:szCs w:val="18"/>
              </w:rPr>
            </w:pPr>
          </w:p>
        </w:tc>
      </w:tr>
    </w:tbl>
    <w:p w14:paraId="38A820DE" w14:textId="77777777" w:rsidR="00884983" w:rsidRPr="00ED28F8" w:rsidRDefault="005F2BBB" w:rsidP="005F2BBB">
      <w:pPr>
        <w:pStyle w:val="affff8"/>
        <w:ind w:firstLine="422"/>
        <w:rPr>
          <w:b/>
          <w:color w:val="auto"/>
        </w:rPr>
      </w:pPr>
      <w:r w:rsidRPr="00ED28F8">
        <w:rPr>
          <w:rFonts w:hint="eastAsia"/>
          <w:b/>
          <w:color w:val="auto"/>
        </w:rPr>
        <w:t>（</w:t>
      </w:r>
      <w:r w:rsidRPr="00ED28F8">
        <w:rPr>
          <w:rFonts w:hint="eastAsia"/>
          <w:b/>
          <w:color w:val="auto"/>
        </w:rPr>
        <w:t>2</w:t>
      </w:r>
      <w:r w:rsidRPr="00ED28F8">
        <w:rPr>
          <w:rFonts w:hint="eastAsia"/>
          <w:b/>
          <w:color w:val="auto"/>
        </w:rPr>
        <w:t>）</w:t>
      </w:r>
      <w:r w:rsidR="00187531" w:rsidRPr="00ED28F8">
        <w:rPr>
          <w:rFonts w:hint="eastAsia"/>
          <w:b/>
          <w:color w:val="auto"/>
        </w:rPr>
        <w:t>废水</w:t>
      </w:r>
    </w:p>
    <w:p w14:paraId="2501C755" w14:textId="77777777" w:rsidR="00884983" w:rsidRPr="00ED28F8" w:rsidRDefault="00187531">
      <w:pPr>
        <w:snapToGrid w:val="0"/>
        <w:spacing w:line="360" w:lineRule="auto"/>
        <w:ind w:firstLineChars="200" w:firstLine="420"/>
      </w:pPr>
      <w:r w:rsidRPr="00ED28F8">
        <w:rPr>
          <w:rFonts w:hint="eastAsia"/>
        </w:rPr>
        <w:t>本项目生产过程仅外排生活污水。</w:t>
      </w:r>
      <w:r w:rsidRPr="00ED28F8">
        <w:t>纳管标准</w:t>
      </w:r>
      <w:r w:rsidRPr="00ED28F8">
        <w:rPr>
          <w:rFonts w:hint="eastAsia"/>
        </w:rPr>
        <w:t>执行</w:t>
      </w:r>
      <w:r w:rsidRPr="00ED28F8">
        <w:t>《污水综合排放标准》</w:t>
      </w:r>
      <w:r w:rsidRPr="00ED28F8">
        <w:rPr>
          <w:rFonts w:hint="eastAsia"/>
        </w:rPr>
        <w:t>（</w:t>
      </w:r>
      <w:r w:rsidRPr="00ED28F8">
        <w:t>GB8978-1996</w:t>
      </w:r>
      <w:r w:rsidRPr="00ED28F8">
        <w:rPr>
          <w:rFonts w:hint="eastAsia"/>
        </w:rPr>
        <w:t>）</w:t>
      </w:r>
      <w:r w:rsidRPr="00ED28F8">
        <w:t>中的三级标准，其中氮氮、总磷执行</w:t>
      </w:r>
      <w:r w:rsidRPr="00ED28F8">
        <w:t>DB33/887-2013</w:t>
      </w:r>
      <w:r w:rsidRPr="00ED28F8">
        <w:t>《工业企业废水氮、磷污染物间接排放限值》标准，</w:t>
      </w:r>
      <w:r w:rsidRPr="00ED28F8">
        <w:rPr>
          <w:rFonts w:hint="eastAsia"/>
        </w:rPr>
        <w:t>废水进入杭州市临平净水厂处理达到</w:t>
      </w:r>
      <w:bookmarkStart w:id="2" w:name="_Hlk122460094"/>
      <w:r w:rsidRPr="00ED28F8">
        <w:rPr>
          <w:rFonts w:hint="eastAsia"/>
        </w:rPr>
        <w:t>《城镇污水处理厂主要水污染物排放标准》（</w:t>
      </w:r>
      <w:r w:rsidRPr="00ED28F8">
        <w:t>DB33/2169-2018</w:t>
      </w:r>
      <w:r w:rsidRPr="00ED28F8">
        <w:rPr>
          <w:rFonts w:hint="eastAsia"/>
        </w:rPr>
        <w:t>）表</w:t>
      </w:r>
      <w:r w:rsidRPr="00ED28F8">
        <w:rPr>
          <w:rFonts w:hint="eastAsia"/>
        </w:rPr>
        <w:t>2</w:t>
      </w:r>
      <w:r w:rsidRPr="00ED28F8">
        <w:rPr>
          <w:rFonts w:hint="eastAsia"/>
        </w:rPr>
        <w:t>中污染物排放限值要求后</w:t>
      </w:r>
      <w:bookmarkEnd w:id="2"/>
      <w:r w:rsidRPr="00ED28F8">
        <w:rPr>
          <w:rFonts w:hint="eastAsia"/>
        </w:rPr>
        <w:t>排放。详见下表。</w:t>
      </w:r>
    </w:p>
    <w:p w14:paraId="5048C3D2" w14:textId="77777777" w:rsidR="00884983" w:rsidRPr="00ED28F8" w:rsidRDefault="00187531">
      <w:pPr>
        <w:pStyle w:val="d"/>
        <w:numPr>
          <w:ilvl w:val="0"/>
          <w:numId w:val="21"/>
        </w:numPr>
      </w:pPr>
      <w:r w:rsidRPr="00ED28F8">
        <w:t xml:space="preserve"> </w:t>
      </w:r>
      <w:r w:rsidRPr="00ED28F8">
        <w:rPr>
          <w:rFonts w:hint="eastAsia"/>
        </w:rPr>
        <w:t>废水排放标准</w:t>
      </w:r>
      <w:r w:rsidRPr="00ED28F8">
        <w:t xml:space="preserve">  </w:t>
      </w:r>
      <w:r w:rsidRPr="00ED28F8">
        <w:rPr>
          <w:rFonts w:hint="eastAsia"/>
        </w:rPr>
        <w:t>单位：</w:t>
      </w:r>
      <w:r w:rsidRPr="00ED28F8">
        <w:t>mg/L,</w:t>
      </w:r>
      <w:r w:rsidRPr="00ED28F8">
        <w:rPr>
          <w:rFonts w:hint="eastAsia"/>
        </w:rPr>
        <w:t>除</w:t>
      </w:r>
      <w:r w:rsidRPr="00ED28F8">
        <w:t>pH</w:t>
      </w:r>
      <w:r w:rsidRPr="00ED28F8">
        <w:rPr>
          <w:rFonts w:hint="eastAsia"/>
        </w:rPr>
        <w:t>外</w:t>
      </w:r>
    </w:p>
    <w:tbl>
      <w:tblPr>
        <w:tblW w:w="496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5"/>
        <w:gridCol w:w="992"/>
        <w:gridCol w:w="1317"/>
        <w:gridCol w:w="1748"/>
      </w:tblGrid>
      <w:tr w:rsidR="00ED28F8" w:rsidRPr="00ED28F8" w14:paraId="0245C4AF" w14:textId="77777777">
        <w:trPr>
          <w:trHeight w:val="340"/>
          <w:tblHeader/>
          <w:jc w:val="center"/>
        </w:trPr>
        <w:tc>
          <w:tcPr>
            <w:tcW w:w="2603" w:type="pct"/>
            <w:tcBorders>
              <w:top w:val="single" w:sz="2" w:space="0" w:color="auto"/>
              <w:left w:val="single" w:sz="2" w:space="0" w:color="auto"/>
              <w:bottom w:val="single" w:sz="2" w:space="0" w:color="auto"/>
              <w:right w:val="single" w:sz="2" w:space="0" w:color="auto"/>
            </w:tcBorders>
            <w:vAlign w:val="center"/>
          </w:tcPr>
          <w:p w14:paraId="128D351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指标</w:t>
            </w:r>
          </w:p>
        </w:tc>
        <w:tc>
          <w:tcPr>
            <w:tcW w:w="586" w:type="pct"/>
            <w:tcBorders>
              <w:top w:val="single" w:sz="2" w:space="0" w:color="auto"/>
              <w:left w:val="single" w:sz="2" w:space="0" w:color="auto"/>
              <w:bottom w:val="single" w:sz="2" w:space="0" w:color="auto"/>
              <w:right w:val="single" w:sz="2" w:space="0" w:color="auto"/>
            </w:tcBorders>
            <w:vAlign w:val="center"/>
          </w:tcPr>
          <w:p w14:paraId="4E3B93F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pH</w:t>
            </w:r>
          </w:p>
        </w:tc>
        <w:tc>
          <w:tcPr>
            <w:tcW w:w="778" w:type="pct"/>
            <w:tcBorders>
              <w:top w:val="single" w:sz="2" w:space="0" w:color="auto"/>
              <w:left w:val="single" w:sz="2" w:space="0" w:color="auto"/>
              <w:bottom w:val="single" w:sz="2" w:space="0" w:color="auto"/>
              <w:right w:val="single" w:sz="2" w:space="0" w:color="auto"/>
            </w:tcBorders>
            <w:vAlign w:val="center"/>
          </w:tcPr>
          <w:p w14:paraId="5EA8634A"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COD</w:t>
            </w:r>
          </w:p>
        </w:tc>
        <w:tc>
          <w:tcPr>
            <w:tcW w:w="1033" w:type="pct"/>
            <w:tcBorders>
              <w:top w:val="single" w:sz="2" w:space="0" w:color="auto"/>
              <w:left w:val="single" w:sz="2" w:space="0" w:color="auto"/>
              <w:bottom w:val="single" w:sz="2" w:space="0" w:color="auto"/>
              <w:right w:val="single" w:sz="2" w:space="0" w:color="auto"/>
            </w:tcBorders>
            <w:vAlign w:val="center"/>
          </w:tcPr>
          <w:p w14:paraId="7CF5F1A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氨氮</w:t>
            </w:r>
          </w:p>
        </w:tc>
      </w:tr>
      <w:tr w:rsidR="00ED28F8" w:rsidRPr="00ED28F8" w14:paraId="3213A1A9" w14:textId="77777777">
        <w:trPr>
          <w:trHeight w:val="340"/>
          <w:tblHeader/>
          <w:jc w:val="center"/>
        </w:trPr>
        <w:tc>
          <w:tcPr>
            <w:tcW w:w="2603" w:type="pct"/>
            <w:tcBorders>
              <w:top w:val="single" w:sz="2" w:space="0" w:color="auto"/>
              <w:left w:val="single" w:sz="2" w:space="0" w:color="auto"/>
              <w:bottom w:val="single" w:sz="2" w:space="0" w:color="auto"/>
              <w:right w:val="single" w:sz="2" w:space="0" w:color="auto"/>
            </w:tcBorders>
            <w:vAlign w:val="center"/>
          </w:tcPr>
          <w:p w14:paraId="499715A9" w14:textId="77777777" w:rsidR="00884983" w:rsidRPr="00ED28F8" w:rsidRDefault="00187531">
            <w:pPr>
              <w:jc w:val="center"/>
              <w:rPr>
                <w:sz w:val="18"/>
                <w:szCs w:val="18"/>
              </w:rPr>
            </w:pPr>
            <w:r w:rsidRPr="00ED28F8">
              <w:rPr>
                <w:sz w:val="18"/>
                <w:szCs w:val="18"/>
              </w:rPr>
              <w:t>GB8978-1996</w:t>
            </w:r>
            <w:r w:rsidRPr="00ED28F8">
              <w:rPr>
                <w:sz w:val="18"/>
                <w:szCs w:val="18"/>
              </w:rPr>
              <w:t>三级</w:t>
            </w:r>
          </w:p>
        </w:tc>
        <w:tc>
          <w:tcPr>
            <w:tcW w:w="586" w:type="pct"/>
            <w:vMerge w:val="restart"/>
            <w:tcBorders>
              <w:top w:val="single" w:sz="2" w:space="0" w:color="auto"/>
              <w:left w:val="single" w:sz="2" w:space="0" w:color="auto"/>
              <w:bottom w:val="single" w:sz="2" w:space="0" w:color="auto"/>
              <w:right w:val="single" w:sz="2" w:space="0" w:color="auto"/>
            </w:tcBorders>
            <w:vAlign w:val="center"/>
          </w:tcPr>
          <w:p w14:paraId="4426D50E" w14:textId="77777777" w:rsidR="00884983" w:rsidRPr="00ED28F8" w:rsidRDefault="00187531">
            <w:pPr>
              <w:jc w:val="center"/>
              <w:rPr>
                <w:sz w:val="18"/>
                <w:szCs w:val="18"/>
              </w:rPr>
            </w:pPr>
            <w:r w:rsidRPr="00ED28F8">
              <w:rPr>
                <w:sz w:val="18"/>
                <w:szCs w:val="18"/>
              </w:rPr>
              <w:t>6~9</w:t>
            </w:r>
          </w:p>
        </w:tc>
        <w:tc>
          <w:tcPr>
            <w:tcW w:w="778" w:type="pct"/>
            <w:tcBorders>
              <w:top w:val="single" w:sz="2" w:space="0" w:color="auto"/>
              <w:left w:val="single" w:sz="2" w:space="0" w:color="auto"/>
              <w:bottom w:val="single" w:sz="2" w:space="0" w:color="auto"/>
              <w:right w:val="single" w:sz="2" w:space="0" w:color="auto"/>
            </w:tcBorders>
            <w:vAlign w:val="center"/>
          </w:tcPr>
          <w:p w14:paraId="20C850B5" w14:textId="77777777" w:rsidR="00884983" w:rsidRPr="00ED28F8" w:rsidRDefault="00187531">
            <w:pPr>
              <w:jc w:val="center"/>
              <w:rPr>
                <w:sz w:val="18"/>
                <w:szCs w:val="18"/>
              </w:rPr>
            </w:pPr>
            <w:r w:rsidRPr="00ED28F8">
              <w:rPr>
                <w:bCs/>
                <w:spacing w:val="10"/>
                <w:sz w:val="18"/>
                <w:szCs w:val="18"/>
              </w:rPr>
              <w:t>500</w:t>
            </w:r>
          </w:p>
        </w:tc>
        <w:tc>
          <w:tcPr>
            <w:tcW w:w="1033" w:type="pct"/>
            <w:tcBorders>
              <w:top w:val="single" w:sz="2" w:space="0" w:color="auto"/>
              <w:left w:val="single" w:sz="2" w:space="0" w:color="auto"/>
              <w:bottom w:val="single" w:sz="2" w:space="0" w:color="auto"/>
              <w:right w:val="single" w:sz="2" w:space="0" w:color="auto"/>
            </w:tcBorders>
            <w:vAlign w:val="center"/>
          </w:tcPr>
          <w:p w14:paraId="3FCCE255"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35</w:t>
            </w:r>
            <w:r w:rsidRPr="00ED28F8">
              <w:rPr>
                <w:rFonts w:ascii="宋体" w:hAnsi="宋体" w:cs="宋体" w:hint="eastAsia"/>
                <w:sz w:val="18"/>
                <w:szCs w:val="18"/>
                <w:vertAlign w:val="superscript"/>
              </w:rPr>
              <w:t>①</w:t>
            </w:r>
          </w:p>
        </w:tc>
      </w:tr>
      <w:tr w:rsidR="00ED28F8" w:rsidRPr="00ED28F8" w14:paraId="2C232728" w14:textId="77777777">
        <w:trPr>
          <w:trHeight w:val="340"/>
          <w:tblHeader/>
          <w:jc w:val="center"/>
        </w:trPr>
        <w:tc>
          <w:tcPr>
            <w:tcW w:w="2603" w:type="pct"/>
            <w:tcBorders>
              <w:top w:val="single" w:sz="2" w:space="0" w:color="auto"/>
              <w:left w:val="single" w:sz="2" w:space="0" w:color="auto"/>
              <w:bottom w:val="single" w:sz="2" w:space="0" w:color="auto"/>
              <w:right w:val="single" w:sz="2" w:space="0" w:color="auto"/>
            </w:tcBorders>
            <w:vAlign w:val="center"/>
          </w:tcPr>
          <w:p w14:paraId="362D8E83" w14:textId="77777777" w:rsidR="00884983" w:rsidRPr="00ED28F8" w:rsidRDefault="00187531">
            <w:pPr>
              <w:jc w:val="center"/>
              <w:rPr>
                <w:sz w:val="18"/>
                <w:szCs w:val="18"/>
              </w:rPr>
            </w:pPr>
            <w:r w:rsidRPr="00ED28F8">
              <w:rPr>
                <w:sz w:val="18"/>
                <w:szCs w:val="18"/>
              </w:rPr>
              <w:t>DB33/2169-2018</w:t>
            </w:r>
          </w:p>
        </w:tc>
        <w:tc>
          <w:tcPr>
            <w:tcW w:w="586" w:type="pct"/>
            <w:vMerge/>
            <w:tcBorders>
              <w:top w:val="single" w:sz="2" w:space="0" w:color="auto"/>
              <w:left w:val="single" w:sz="2" w:space="0" w:color="auto"/>
              <w:bottom w:val="single" w:sz="2" w:space="0" w:color="auto"/>
              <w:right w:val="single" w:sz="2" w:space="0" w:color="auto"/>
            </w:tcBorders>
            <w:vAlign w:val="center"/>
          </w:tcPr>
          <w:p w14:paraId="0CC10153" w14:textId="77777777" w:rsidR="00884983" w:rsidRPr="00ED28F8" w:rsidRDefault="00884983">
            <w:pPr>
              <w:jc w:val="center"/>
              <w:rPr>
                <w:sz w:val="18"/>
                <w:szCs w:val="18"/>
              </w:rPr>
            </w:pPr>
          </w:p>
        </w:tc>
        <w:tc>
          <w:tcPr>
            <w:tcW w:w="778" w:type="pct"/>
            <w:tcBorders>
              <w:top w:val="single" w:sz="2" w:space="0" w:color="auto"/>
              <w:left w:val="single" w:sz="2" w:space="0" w:color="auto"/>
              <w:bottom w:val="single" w:sz="2" w:space="0" w:color="auto"/>
              <w:right w:val="single" w:sz="2" w:space="0" w:color="auto"/>
            </w:tcBorders>
            <w:vAlign w:val="center"/>
          </w:tcPr>
          <w:p w14:paraId="635C7670" w14:textId="77777777" w:rsidR="00884983" w:rsidRPr="00ED28F8" w:rsidRDefault="00187531">
            <w:pPr>
              <w:jc w:val="center"/>
              <w:rPr>
                <w:sz w:val="18"/>
                <w:szCs w:val="18"/>
              </w:rPr>
            </w:pPr>
            <w:r w:rsidRPr="00ED28F8">
              <w:rPr>
                <w:sz w:val="18"/>
                <w:szCs w:val="18"/>
              </w:rPr>
              <w:t>40</w:t>
            </w:r>
          </w:p>
        </w:tc>
        <w:tc>
          <w:tcPr>
            <w:tcW w:w="1033" w:type="pct"/>
            <w:tcBorders>
              <w:top w:val="single" w:sz="2" w:space="0" w:color="auto"/>
              <w:left w:val="single" w:sz="2" w:space="0" w:color="auto"/>
              <w:bottom w:val="single" w:sz="2" w:space="0" w:color="auto"/>
              <w:right w:val="single" w:sz="2" w:space="0" w:color="auto"/>
            </w:tcBorders>
            <w:vAlign w:val="center"/>
          </w:tcPr>
          <w:p w14:paraId="6D3883B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2</w:t>
            </w:r>
            <w:r w:rsidRPr="00ED28F8">
              <w:rPr>
                <w:rFonts w:ascii="Times New Roman" w:hAnsi="Times New Roman"/>
                <w:sz w:val="18"/>
                <w:szCs w:val="18"/>
              </w:rPr>
              <w:t>（</w:t>
            </w:r>
            <w:r w:rsidRPr="00ED28F8">
              <w:rPr>
                <w:rFonts w:ascii="Times New Roman" w:hAnsi="Times New Roman"/>
                <w:sz w:val="18"/>
                <w:szCs w:val="18"/>
              </w:rPr>
              <w:t>4</w:t>
            </w:r>
            <w:r w:rsidRPr="00ED28F8">
              <w:rPr>
                <w:rFonts w:ascii="Times New Roman" w:hAnsi="Times New Roman"/>
                <w:sz w:val="18"/>
                <w:szCs w:val="18"/>
              </w:rPr>
              <w:t>）</w:t>
            </w:r>
            <w:r w:rsidRPr="00ED28F8">
              <w:rPr>
                <w:rFonts w:ascii="宋体" w:hAnsi="宋体" w:cs="宋体" w:hint="eastAsia"/>
                <w:sz w:val="18"/>
                <w:szCs w:val="18"/>
                <w:vertAlign w:val="superscript"/>
              </w:rPr>
              <w:t>②</w:t>
            </w:r>
          </w:p>
        </w:tc>
      </w:tr>
      <w:tr w:rsidR="00ED28F8" w:rsidRPr="00ED28F8" w14:paraId="6DCA8ED3" w14:textId="77777777">
        <w:trPr>
          <w:trHeight w:val="340"/>
          <w:tblHeader/>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5BA1EB3E" w14:textId="77777777" w:rsidR="00884983" w:rsidRPr="00ED28F8" w:rsidRDefault="00187531">
            <w:pPr>
              <w:rPr>
                <w:sz w:val="18"/>
                <w:szCs w:val="18"/>
              </w:rPr>
            </w:pPr>
            <w:r w:rsidRPr="00ED28F8">
              <w:rPr>
                <w:rFonts w:ascii="宋体" w:hAnsi="宋体" w:hint="eastAsia"/>
                <w:sz w:val="18"/>
                <w:szCs w:val="18"/>
              </w:rPr>
              <w:t>注：①氨氮、总磷</w:t>
            </w:r>
            <w:r w:rsidRPr="00ED28F8">
              <w:rPr>
                <w:rFonts w:ascii="宋体" w:hAnsi="宋体" w:hint="eastAsia"/>
                <w:bCs/>
                <w:sz w:val="18"/>
                <w:szCs w:val="18"/>
              </w:rPr>
              <w:t>参照执行</w:t>
            </w:r>
            <w:r w:rsidRPr="00ED28F8">
              <w:rPr>
                <w:bCs/>
                <w:sz w:val="18"/>
                <w:szCs w:val="18"/>
              </w:rPr>
              <w:t>DB33/887-2013</w:t>
            </w:r>
            <w:r w:rsidRPr="00ED28F8">
              <w:rPr>
                <w:rFonts w:ascii="宋体" w:hAnsi="宋体" w:hint="eastAsia"/>
                <w:bCs/>
                <w:sz w:val="18"/>
                <w:szCs w:val="18"/>
              </w:rPr>
              <w:t>《工业企业废水氮磷污染物间接排放限值》</w:t>
            </w:r>
            <w:r w:rsidRPr="00ED28F8">
              <w:rPr>
                <w:rFonts w:ascii="宋体" w:hAnsi="宋体" w:hint="eastAsia"/>
                <w:sz w:val="18"/>
                <w:szCs w:val="18"/>
              </w:rPr>
              <w:t>；②括号外数值为水温</w:t>
            </w:r>
            <w:r w:rsidRPr="00ED28F8">
              <w:rPr>
                <w:sz w:val="18"/>
                <w:szCs w:val="18"/>
              </w:rPr>
              <w:t>&gt;12</w:t>
            </w:r>
            <w:r w:rsidRPr="00ED28F8">
              <w:rPr>
                <w:rFonts w:ascii="宋体" w:hAnsi="宋体" w:hint="eastAsia"/>
                <w:sz w:val="18"/>
                <w:szCs w:val="18"/>
              </w:rPr>
              <w:t>℃时的控制指标，括号内数值为水温</w:t>
            </w:r>
            <w:r w:rsidRPr="00ED28F8">
              <w:rPr>
                <w:sz w:val="18"/>
                <w:szCs w:val="18"/>
              </w:rPr>
              <w:t>≤12</w:t>
            </w:r>
            <w:r w:rsidRPr="00ED28F8">
              <w:rPr>
                <w:rFonts w:ascii="宋体" w:hAnsi="宋体" w:hint="eastAsia"/>
                <w:sz w:val="18"/>
                <w:szCs w:val="18"/>
              </w:rPr>
              <w:t>℃时的控制指标。</w:t>
            </w:r>
          </w:p>
        </w:tc>
      </w:tr>
    </w:tbl>
    <w:p w14:paraId="0ED624AC" w14:textId="77777777" w:rsidR="00884983" w:rsidRPr="00ED28F8" w:rsidRDefault="005F2BBB" w:rsidP="005F2BBB">
      <w:pPr>
        <w:pStyle w:val="affff8"/>
        <w:ind w:firstLine="422"/>
        <w:rPr>
          <w:b/>
          <w:color w:val="auto"/>
        </w:rPr>
      </w:pPr>
      <w:r w:rsidRPr="00ED28F8">
        <w:rPr>
          <w:rFonts w:hint="eastAsia"/>
          <w:b/>
          <w:color w:val="auto"/>
        </w:rPr>
        <w:t>（</w:t>
      </w:r>
      <w:r w:rsidRPr="00ED28F8">
        <w:rPr>
          <w:rFonts w:hint="eastAsia"/>
          <w:b/>
          <w:color w:val="auto"/>
        </w:rPr>
        <w:t>3</w:t>
      </w:r>
      <w:r w:rsidRPr="00ED28F8">
        <w:rPr>
          <w:rFonts w:hint="eastAsia"/>
          <w:b/>
          <w:color w:val="auto"/>
        </w:rPr>
        <w:t>）</w:t>
      </w:r>
      <w:r w:rsidR="00187531" w:rsidRPr="00ED28F8">
        <w:rPr>
          <w:rFonts w:hint="eastAsia"/>
          <w:b/>
          <w:color w:val="auto"/>
        </w:rPr>
        <w:t>噪声</w:t>
      </w:r>
    </w:p>
    <w:p w14:paraId="4849A33D" w14:textId="77777777" w:rsidR="00884983" w:rsidRPr="00ED28F8" w:rsidRDefault="00187531">
      <w:pPr>
        <w:snapToGrid w:val="0"/>
        <w:spacing w:line="360" w:lineRule="auto"/>
        <w:ind w:firstLineChars="200" w:firstLine="420"/>
        <w:rPr>
          <w:sz w:val="24"/>
          <w:szCs w:val="24"/>
        </w:rPr>
      </w:pPr>
      <w:r w:rsidRPr="00ED28F8">
        <w:rPr>
          <w:rFonts w:hint="eastAsia"/>
          <w:szCs w:val="24"/>
        </w:rPr>
        <w:t>项目营运期间，四周厂界噪声执行《工业企业厂界环境噪声排放标准》</w:t>
      </w:r>
      <w:r w:rsidRPr="00ED28F8">
        <w:rPr>
          <w:szCs w:val="24"/>
        </w:rPr>
        <w:t>(GB12348-2008)</w:t>
      </w:r>
      <w:r w:rsidRPr="00ED28F8">
        <w:rPr>
          <w:rFonts w:hint="eastAsia"/>
          <w:szCs w:val="24"/>
        </w:rPr>
        <w:t>中的</w:t>
      </w:r>
      <w:r w:rsidRPr="00ED28F8">
        <w:rPr>
          <w:szCs w:val="24"/>
        </w:rPr>
        <w:t>3</w:t>
      </w:r>
      <w:r w:rsidRPr="00ED28F8">
        <w:rPr>
          <w:rFonts w:hint="eastAsia"/>
          <w:szCs w:val="24"/>
        </w:rPr>
        <w:t>类标准，具体标准值见下表。</w:t>
      </w:r>
    </w:p>
    <w:p w14:paraId="4C08434F" w14:textId="77777777" w:rsidR="00884983" w:rsidRPr="00ED28F8" w:rsidRDefault="00187531">
      <w:pPr>
        <w:pStyle w:val="d"/>
        <w:numPr>
          <w:ilvl w:val="0"/>
          <w:numId w:val="21"/>
        </w:numPr>
      </w:pPr>
      <w:r w:rsidRPr="00ED28F8">
        <w:t>GB12348-2008</w:t>
      </w:r>
      <w:r w:rsidRPr="00ED28F8">
        <w:rPr>
          <w:rFonts w:hint="eastAsia"/>
        </w:rPr>
        <w:t>《工业企业厂界环境噪声排放标准》</w:t>
      </w:r>
      <w:r w:rsidRPr="00ED28F8">
        <w:t xml:space="preserve"> </w:t>
      </w:r>
      <w:r w:rsidRPr="00ED28F8">
        <w:rPr>
          <w:rFonts w:hint="eastAsia"/>
        </w:rPr>
        <w:t>单位：</w:t>
      </w:r>
      <w:r w:rsidRPr="00ED28F8">
        <w:rPr>
          <w:rFonts w:hint="eastAsia"/>
        </w:rPr>
        <w:t>d</w:t>
      </w:r>
      <w:r w:rsidRPr="00ED28F8">
        <w:t>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87"/>
        <w:gridCol w:w="2787"/>
        <w:gridCol w:w="2785"/>
      </w:tblGrid>
      <w:tr w:rsidR="00ED28F8" w:rsidRPr="00ED28F8" w14:paraId="60AE1B54" w14:textId="77777777">
        <w:trPr>
          <w:trHeight w:val="340"/>
          <w:jc w:val="center"/>
        </w:trPr>
        <w:tc>
          <w:tcPr>
            <w:tcW w:w="2787" w:type="dxa"/>
            <w:vMerge w:val="restart"/>
            <w:tcBorders>
              <w:top w:val="single" w:sz="4" w:space="0" w:color="auto"/>
              <w:left w:val="single" w:sz="4" w:space="0" w:color="auto"/>
              <w:bottom w:val="single" w:sz="4" w:space="0" w:color="auto"/>
              <w:right w:val="single" w:sz="4" w:space="0" w:color="auto"/>
            </w:tcBorders>
            <w:vAlign w:val="center"/>
          </w:tcPr>
          <w:p w14:paraId="740B19F8" w14:textId="77777777" w:rsidR="00884983" w:rsidRPr="00ED28F8" w:rsidRDefault="00187531">
            <w:pPr>
              <w:adjustRightInd w:val="0"/>
              <w:snapToGrid w:val="0"/>
              <w:jc w:val="center"/>
              <w:rPr>
                <w:sz w:val="18"/>
              </w:rPr>
            </w:pPr>
            <w:r w:rsidRPr="00ED28F8">
              <w:rPr>
                <w:rFonts w:hint="eastAsia"/>
                <w:sz w:val="18"/>
              </w:rPr>
              <w:t>类别</w:t>
            </w:r>
          </w:p>
        </w:tc>
        <w:tc>
          <w:tcPr>
            <w:tcW w:w="5572" w:type="dxa"/>
            <w:gridSpan w:val="2"/>
            <w:tcBorders>
              <w:top w:val="single" w:sz="4" w:space="0" w:color="auto"/>
              <w:left w:val="single" w:sz="4" w:space="0" w:color="auto"/>
              <w:bottom w:val="single" w:sz="4" w:space="0" w:color="auto"/>
              <w:right w:val="single" w:sz="4" w:space="0" w:color="auto"/>
            </w:tcBorders>
            <w:vAlign w:val="center"/>
          </w:tcPr>
          <w:p w14:paraId="68F02AFD" w14:textId="77777777" w:rsidR="00884983" w:rsidRPr="00ED28F8" w:rsidRDefault="00187531">
            <w:pPr>
              <w:adjustRightInd w:val="0"/>
              <w:snapToGrid w:val="0"/>
              <w:jc w:val="center"/>
              <w:rPr>
                <w:sz w:val="18"/>
              </w:rPr>
            </w:pPr>
            <w:r w:rsidRPr="00ED28F8">
              <w:rPr>
                <w:rFonts w:hint="eastAsia"/>
                <w:sz w:val="18"/>
              </w:rPr>
              <w:t>等效声级</w:t>
            </w:r>
            <w:r w:rsidRPr="00ED28F8">
              <w:rPr>
                <w:sz w:val="18"/>
              </w:rPr>
              <w:t>Leq</w:t>
            </w:r>
          </w:p>
        </w:tc>
      </w:tr>
      <w:tr w:rsidR="00ED28F8" w:rsidRPr="00ED28F8" w14:paraId="1FA98AB9" w14:textId="7777777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25B432E" w14:textId="77777777" w:rsidR="00884983" w:rsidRPr="00ED28F8" w:rsidRDefault="00884983">
            <w:pPr>
              <w:adjustRightInd w:val="0"/>
              <w:snapToGrid w:val="0"/>
              <w:jc w:val="center"/>
              <w:rPr>
                <w:sz w:val="18"/>
              </w:rPr>
            </w:pPr>
          </w:p>
        </w:tc>
        <w:tc>
          <w:tcPr>
            <w:tcW w:w="2787" w:type="dxa"/>
            <w:tcBorders>
              <w:top w:val="single" w:sz="4" w:space="0" w:color="auto"/>
              <w:left w:val="single" w:sz="4" w:space="0" w:color="auto"/>
              <w:bottom w:val="single" w:sz="4" w:space="0" w:color="auto"/>
              <w:right w:val="single" w:sz="4" w:space="0" w:color="auto"/>
            </w:tcBorders>
            <w:vAlign w:val="center"/>
          </w:tcPr>
          <w:p w14:paraId="522CF122" w14:textId="77777777" w:rsidR="00884983" w:rsidRPr="00ED28F8" w:rsidRDefault="00187531">
            <w:pPr>
              <w:pStyle w:val="aff3"/>
              <w:rPr>
                <w:color w:val="auto"/>
              </w:rPr>
            </w:pPr>
            <w:r w:rsidRPr="00ED28F8">
              <w:rPr>
                <w:rFonts w:hint="eastAsia"/>
                <w:color w:val="auto"/>
              </w:rPr>
              <w:t>昼间</w:t>
            </w:r>
          </w:p>
        </w:tc>
        <w:tc>
          <w:tcPr>
            <w:tcW w:w="2785" w:type="dxa"/>
            <w:tcBorders>
              <w:top w:val="single" w:sz="4" w:space="0" w:color="auto"/>
              <w:left w:val="single" w:sz="4" w:space="0" w:color="auto"/>
              <w:bottom w:val="single" w:sz="4" w:space="0" w:color="auto"/>
              <w:right w:val="single" w:sz="4" w:space="0" w:color="auto"/>
            </w:tcBorders>
            <w:vAlign w:val="center"/>
          </w:tcPr>
          <w:p w14:paraId="212B92C0" w14:textId="77777777" w:rsidR="00884983" w:rsidRPr="00ED28F8" w:rsidRDefault="00187531">
            <w:pPr>
              <w:pStyle w:val="aff3"/>
              <w:rPr>
                <w:color w:val="auto"/>
              </w:rPr>
            </w:pPr>
            <w:r w:rsidRPr="00ED28F8">
              <w:rPr>
                <w:rFonts w:hint="eastAsia"/>
                <w:color w:val="auto"/>
              </w:rPr>
              <w:t>夜间</w:t>
            </w:r>
          </w:p>
        </w:tc>
      </w:tr>
      <w:tr w:rsidR="00ED28F8" w:rsidRPr="00ED28F8" w14:paraId="3898E7F3" w14:textId="77777777">
        <w:trPr>
          <w:trHeight w:val="340"/>
          <w:jc w:val="center"/>
        </w:trPr>
        <w:tc>
          <w:tcPr>
            <w:tcW w:w="2787" w:type="dxa"/>
            <w:tcBorders>
              <w:top w:val="single" w:sz="4" w:space="0" w:color="auto"/>
              <w:left w:val="single" w:sz="4" w:space="0" w:color="auto"/>
              <w:bottom w:val="single" w:sz="4" w:space="0" w:color="auto"/>
              <w:right w:val="single" w:sz="4" w:space="0" w:color="auto"/>
            </w:tcBorders>
            <w:vAlign w:val="center"/>
          </w:tcPr>
          <w:p w14:paraId="463B8CCF" w14:textId="77777777" w:rsidR="00884983" w:rsidRPr="00ED28F8" w:rsidRDefault="00187531">
            <w:pPr>
              <w:adjustRightInd w:val="0"/>
              <w:snapToGrid w:val="0"/>
              <w:jc w:val="center"/>
              <w:rPr>
                <w:sz w:val="18"/>
              </w:rPr>
            </w:pPr>
            <w:r w:rsidRPr="00ED28F8">
              <w:rPr>
                <w:sz w:val="18"/>
              </w:rPr>
              <w:t>3</w:t>
            </w:r>
            <w:r w:rsidRPr="00ED28F8">
              <w:rPr>
                <w:rFonts w:hint="eastAsia"/>
                <w:sz w:val="18"/>
              </w:rPr>
              <w:t>类</w:t>
            </w:r>
          </w:p>
        </w:tc>
        <w:tc>
          <w:tcPr>
            <w:tcW w:w="2787" w:type="dxa"/>
            <w:tcBorders>
              <w:top w:val="single" w:sz="4" w:space="0" w:color="auto"/>
              <w:left w:val="single" w:sz="4" w:space="0" w:color="auto"/>
              <w:bottom w:val="single" w:sz="4" w:space="0" w:color="auto"/>
              <w:right w:val="single" w:sz="4" w:space="0" w:color="auto"/>
            </w:tcBorders>
            <w:vAlign w:val="center"/>
          </w:tcPr>
          <w:p w14:paraId="7595C47A" w14:textId="77777777" w:rsidR="00884983" w:rsidRPr="00ED28F8" w:rsidRDefault="00187531">
            <w:pPr>
              <w:adjustRightInd w:val="0"/>
              <w:snapToGrid w:val="0"/>
              <w:jc w:val="center"/>
              <w:rPr>
                <w:sz w:val="18"/>
              </w:rPr>
            </w:pPr>
            <w:r w:rsidRPr="00ED28F8">
              <w:rPr>
                <w:sz w:val="18"/>
              </w:rPr>
              <w:t>65</w:t>
            </w:r>
          </w:p>
        </w:tc>
        <w:tc>
          <w:tcPr>
            <w:tcW w:w="2785" w:type="dxa"/>
            <w:tcBorders>
              <w:top w:val="single" w:sz="4" w:space="0" w:color="auto"/>
              <w:left w:val="single" w:sz="4" w:space="0" w:color="auto"/>
              <w:bottom w:val="single" w:sz="4" w:space="0" w:color="auto"/>
              <w:right w:val="single" w:sz="4" w:space="0" w:color="auto"/>
            </w:tcBorders>
            <w:vAlign w:val="center"/>
          </w:tcPr>
          <w:p w14:paraId="0D9F7003" w14:textId="77777777" w:rsidR="00884983" w:rsidRPr="00ED28F8" w:rsidRDefault="00187531">
            <w:pPr>
              <w:adjustRightInd w:val="0"/>
              <w:snapToGrid w:val="0"/>
              <w:jc w:val="center"/>
              <w:rPr>
                <w:sz w:val="18"/>
              </w:rPr>
            </w:pPr>
            <w:r w:rsidRPr="00ED28F8">
              <w:rPr>
                <w:sz w:val="18"/>
              </w:rPr>
              <w:t>55</w:t>
            </w:r>
          </w:p>
        </w:tc>
      </w:tr>
    </w:tbl>
    <w:p w14:paraId="5D072C58" w14:textId="77777777" w:rsidR="00884983" w:rsidRPr="00ED28F8" w:rsidRDefault="005F2BBB" w:rsidP="005F2BBB">
      <w:pPr>
        <w:pStyle w:val="affff8"/>
        <w:ind w:firstLine="422"/>
        <w:rPr>
          <w:b/>
          <w:color w:val="auto"/>
        </w:rPr>
      </w:pPr>
      <w:r w:rsidRPr="00ED28F8">
        <w:rPr>
          <w:rFonts w:hint="eastAsia"/>
          <w:b/>
          <w:color w:val="auto"/>
        </w:rPr>
        <w:t>（</w:t>
      </w:r>
      <w:r w:rsidRPr="00ED28F8">
        <w:rPr>
          <w:rFonts w:hint="eastAsia"/>
          <w:b/>
          <w:color w:val="auto"/>
        </w:rPr>
        <w:t>4</w:t>
      </w:r>
      <w:r w:rsidRPr="00ED28F8">
        <w:rPr>
          <w:rFonts w:hint="eastAsia"/>
          <w:b/>
          <w:color w:val="auto"/>
        </w:rPr>
        <w:t>）</w:t>
      </w:r>
      <w:r w:rsidR="00187531" w:rsidRPr="00ED28F8">
        <w:rPr>
          <w:rFonts w:hint="eastAsia"/>
          <w:b/>
          <w:color w:val="auto"/>
        </w:rPr>
        <w:t>固体废物控制标准</w:t>
      </w:r>
    </w:p>
    <w:p w14:paraId="773D085A" w14:textId="77777777" w:rsidR="00884983" w:rsidRPr="00ED28F8" w:rsidRDefault="00187531" w:rsidP="005F2BBB">
      <w:pPr>
        <w:pStyle w:val="affff8"/>
        <w:rPr>
          <w:color w:val="auto"/>
        </w:rPr>
      </w:pPr>
      <w:r w:rsidRPr="00ED28F8">
        <w:rPr>
          <w:rFonts w:hint="eastAsia"/>
          <w:color w:val="auto"/>
        </w:rPr>
        <w:t>采用库房、包装工具（罐、桶、包装袋等）贮存一般工业固体废物过程的污染控制，其贮存过程应满足相应防渗漏、防雨淋、防扬尘等环境保护要求，其他形式存放的固废执行《一般工业固体废物贮存和填埋污染控制标准》（</w:t>
      </w:r>
      <w:r w:rsidRPr="00ED28F8">
        <w:rPr>
          <w:rFonts w:hint="eastAsia"/>
          <w:color w:val="auto"/>
        </w:rPr>
        <w:t>GB18599-2020</w:t>
      </w:r>
      <w:r w:rsidRPr="00ED28F8">
        <w:rPr>
          <w:rFonts w:hint="eastAsia"/>
          <w:color w:val="auto"/>
        </w:rPr>
        <w:t>）要求；危险废物的贮存执行《危险废物贮存污染控制标准》（</w:t>
      </w:r>
      <w:r w:rsidRPr="00ED28F8">
        <w:rPr>
          <w:rFonts w:hint="eastAsia"/>
          <w:color w:val="auto"/>
        </w:rPr>
        <w:t>GB18597-2023</w:t>
      </w:r>
      <w:r w:rsidRPr="00ED28F8">
        <w:rPr>
          <w:rFonts w:hint="eastAsia"/>
          <w:color w:val="auto"/>
        </w:rPr>
        <w:t>）。</w:t>
      </w:r>
    </w:p>
    <w:p w14:paraId="7B766378" w14:textId="77777777" w:rsidR="00884983" w:rsidRPr="00ED28F8" w:rsidRDefault="00187531">
      <w:pPr>
        <w:pStyle w:val="12"/>
        <w:spacing w:line="360" w:lineRule="auto"/>
        <w:jc w:val="left"/>
        <w:rPr>
          <w:kern w:val="2"/>
          <w:sz w:val="21"/>
        </w:rPr>
      </w:pPr>
      <w:r w:rsidRPr="00ED28F8">
        <w:rPr>
          <w:rFonts w:hint="eastAsia"/>
          <w:kern w:val="2"/>
          <w:sz w:val="21"/>
        </w:rPr>
        <w:t>四、与生态环境分区管控动态更新方案及规划环评符合性分析</w:t>
      </w:r>
    </w:p>
    <w:p w14:paraId="07D2FFB0" w14:textId="77777777" w:rsidR="00884983" w:rsidRPr="00ED28F8" w:rsidRDefault="00187531" w:rsidP="005F2BBB">
      <w:pPr>
        <w:pStyle w:val="affff8"/>
        <w:ind w:firstLine="422"/>
        <w:rPr>
          <w:b/>
          <w:color w:val="auto"/>
        </w:rPr>
      </w:pPr>
      <w:r w:rsidRPr="00ED28F8">
        <w:rPr>
          <w:rFonts w:hint="eastAsia"/>
          <w:b/>
          <w:color w:val="auto"/>
        </w:rPr>
        <w:t>1</w:t>
      </w:r>
      <w:r w:rsidRPr="00ED28F8">
        <w:rPr>
          <w:rFonts w:hint="eastAsia"/>
          <w:b/>
          <w:color w:val="auto"/>
        </w:rPr>
        <w:t>、生态环境分区管控动态更新方案相符性分析</w:t>
      </w:r>
    </w:p>
    <w:p w14:paraId="44A7B79D" w14:textId="77777777" w:rsidR="00884983" w:rsidRPr="00ED28F8" w:rsidRDefault="00187531" w:rsidP="005F2BBB">
      <w:pPr>
        <w:pStyle w:val="affff8"/>
        <w:rPr>
          <w:color w:val="auto"/>
        </w:rPr>
      </w:pPr>
      <w:r w:rsidRPr="00ED28F8">
        <w:rPr>
          <w:color w:val="auto"/>
        </w:rPr>
        <w:t>根据</w:t>
      </w:r>
      <w:r w:rsidRPr="00ED28F8">
        <w:rPr>
          <w:rFonts w:hint="eastAsia"/>
          <w:color w:val="auto"/>
        </w:rPr>
        <w:t>《杭州市生态环境分区管控动态更新方案》，本项目位于“临平区杭州临平经济技术开发区产业集聚重点管控单元（</w:t>
      </w:r>
      <w:r w:rsidRPr="00ED28F8">
        <w:rPr>
          <w:rFonts w:hint="eastAsia"/>
          <w:color w:val="auto"/>
        </w:rPr>
        <w:t>Z</w:t>
      </w:r>
      <w:r w:rsidRPr="00ED28F8">
        <w:rPr>
          <w:color w:val="auto"/>
        </w:rPr>
        <w:t>H33011320002</w:t>
      </w:r>
      <w:r w:rsidRPr="00ED28F8">
        <w:rPr>
          <w:rFonts w:hint="eastAsia"/>
          <w:color w:val="auto"/>
        </w:rPr>
        <w:t>）”</w:t>
      </w:r>
      <w:r w:rsidRPr="00ED28F8">
        <w:rPr>
          <w:color w:val="auto"/>
        </w:rPr>
        <w:t>本项目符合性分析如下：</w:t>
      </w:r>
    </w:p>
    <w:p w14:paraId="713BD01C" w14:textId="77777777" w:rsidR="00884983" w:rsidRPr="00ED28F8" w:rsidRDefault="00187531">
      <w:pPr>
        <w:pStyle w:val="d"/>
        <w:numPr>
          <w:ilvl w:val="0"/>
          <w:numId w:val="21"/>
        </w:numPr>
      </w:pPr>
      <w:r w:rsidRPr="00ED28F8">
        <w:rPr>
          <w:rFonts w:hint="eastAsia"/>
        </w:rPr>
        <w:t>《杭州市生态环境分区管控动态更新方案》</w:t>
      </w:r>
      <w:r w:rsidRPr="00ED28F8">
        <w:t>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7"/>
        <w:gridCol w:w="443"/>
        <w:gridCol w:w="4189"/>
        <w:gridCol w:w="2693"/>
        <w:gridCol w:w="514"/>
      </w:tblGrid>
      <w:tr w:rsidR="00ED28F8" w:rsidRPr="00ED28F8" w14:paraId="16144B46" w14:textId="77777777">
        <w:trPr>
          <w:trHeight w:val="340"/>
          <w:jc w:val="center"/>
        </w:trPr>
        <w:tc>
          <w:tcPr>
            <w:tcW w:w="917" w:type="dxa"/>
            <w:gridSpan w:val="2"/>
            <w:vAlign w:val="center"/>
          </w:tcPr>
          <w:p w14:paraId="1EABA65A" w14:textId="77777777" w:rsidR="00884983" w:rsidRPr="00ED28F8" w:rsidRDefault="00187531">
            <w:pPr>
              <w:pStyle w:val="affff9"/>
              <w:rPr>
                <w:kern w:val="2"/>
              </w:rPr>
            </w:pPr>
            <w:r w:rsidRPr="00ED28F8">
              <w:rPr>
                <w:kern w:val="2"/>
              </w:rPr>
              <w:t>三线一单</w:t>
            </w:r>
          </w:p>
        </w:tc>
        <w:tc>
          <w:tcPr>
            <w:tcW w:w="4179" w:type="dxa"/>
            <w:vAlign w:val="center"/>
          </w:tcPr>
          <w:p w14:paraId="3A199EFE" w14:textId="77777777" w:rsidR="00884983" w:rsidRPr="00ED28F8" w:rsidRDefault="00187531">
            <w:pPr>
              <w:pStyle w:val="affff9"/>
              <w:rPr>
                <w:kern w:val="2"/>
              </w:rPr>
            </w:pPr>
            <w:r w:rsidRPr="00ED28F8">
              <w:rPr>
                <w:kern w:val="2"/>
              </w:rPr>
              <w:t>有关要求</w:t>
            </w:r>
          </w:p>
        </w:tc>
        <w:tc>
          <w:tcPr>
            <w:tcW w:w="2687" w:type="dxa"/>
            <w:vAlign w:val="center"/>
          </w:tcPr>
          <w:p w14:paraId="03F53704" w14:textId="77777777" w:rsidR="00884983" w:rsidRPr="00ED28F8" w:rsidRDefault="00187531">
            <w:pPr>
              <w:pStyle w:val="affff9"/>
              <w:rPr>
                <w:kern w:val="2"/>
              </w:rPr>
            </w:pPr>
            <w:r w:rsidRPr="00ED28F8">
              <w:rPr>
                <w:kern w:val="2"/>
              </w:rPr>
              <w:t>本项目情况</w:t>
            </w:r>
          </w:p>
        </w:tc>
        <w:tc>
          <w:tcPr>
            <w:tcW w:w="513" w:type="dxa"/>
            <w:vAlign w:val="center"/>
          </w:tcPr>
          <w:p w14:paraId="714C4587" w14:textId="77777777" w:rsidR="00884983" w:rsidRPr="00ED28F8" w:rsidRDefault="00187531">
            <w:pPr>
              <w:pStyle w:val="affff9"/>
              <w:rPr>
                <w:kern w:val="2"/>
              </w:rPr>
            </w:pPr>
            <w:r w:rsidRPr="00ED28F8">
              <w:rPr>
                <w:kern w:val="2"/>
              </w:rPr>
              <w:t>符合性</w:t>
            </w:r>
          </w:p>
        </w:tc>
      </w:tr>
      <w:tr w:rsidR="00ED28F8" w:rsidRPr="00ED28F8" w14:paraId="68071848" w14:textId="77777777">
        <w:trPr>
          <w:trHeight w:val="340"/>
          <w:jc w:val="center"/>
        </w:trPr>
        <w:tc>
          <w:tcPr>
            <w:tcW w:w="917" w:type="dxa"/>
            <w:gridSpan w:val="2"/>
            <w:vAlign w:val="center"/>
          </w:tcPr>
          <w:p w14:paraId="23988064" w14:textId="77777777" w:rsidR="00884983" w:rsidRPr="00ED28F8" w:rsidRDefault="00187531">
            <w:pPr>
              <w:pStyle w:val="affff9"/>
              <w:rPr>
                <w:kern w:val="2"/>
              </w:rPr>
            </w:pPr>
            <w:r w:rsidRPr="00ED28F8">
              <w:rPr>
                <w:kern w:val="2"/>
              </w:rPr>
              <w:t>生态保护红线</w:t>
            </w:r>
          </w:p>
        </w:tc>
        <w:tc>
          <w:tcPr>
            <w:tcW w:w="4179" w:type="dxa"/>
            <w:vAlign w:val="center"/>
          </w:tcPr>
          <w:p w14:paraId="2C824C81" w14:textId="77777777" w:rsidR="00884983" w:rsidRPr="00ED28F8" w:rsidRDefault="00187531">
            <w:pPr>
              <w:pStyle w:val="affff9"/>
              <w:rPr>
                <w:kern w:val="2"/>
              </w:rPr>
            </w:pPr>
            <w:r w:rsidRPr="00ED28F8">
              <w:rPr>
                <w:kern w:val="2"/>
              </w:rPr>
              <w:t>涉及的生态保护红线，严格按照国家和省生态保护红线管理相关规定进行管控。生态保护红线原则上按照</w:t>
            </w:r>
            <w:r w:rsidRPr="00ED28F8">
              <w:rPr>
                <w:kern w:val="2"/>
              </w:rPr>
              <w:lastRenderedPageBreak/>
              <w:t>禁止开发区域进行管理，禁止工业化和城镇化，确保生态保护红线内</w:t>
            </w:r>
            <w:r w:rsidRPr="00ED28F8">
              <w:rPr>
                <w:kern w:val="2"/>
              </w:rPr>
              <w:t>“</w:t>
            </w:r>
            <w:r w:rsidRPr="00ED28F8">
              <w:rPr>
                <w:kern w:val="2"/>
              </w:rPr>
              <w:t>生态功能不降低，面积不减少，性质不改变</w:t>
            </w:r>
            <w:r w:rsidRPr="00ED28F8">
              <w:rPr>
                <w:kern w:val="2"/>
              </w:rPr>
              <w:t>”</w:t>
            </w:r>
            <w:r w:rsidRPr="00ED28F8">
              <w:rPr>
                <w:kern w:val="2"/>
              </w:rPr>
              <w:t>。</w:t>
            </w:r>
          </w:p>
        </w:tc>
        <w:tc>
          <w:tcPr>
            <w:tcW w:w="2687" w:type="dxa"/>
            <w:vAlign w:val="center"/>
          </w:tcPr>
          <w:p w14:paraId="1DBDB1FA" w14:textId="77777777" w:rsidR="00884983" w:rsidRPr="00ED28F8" w:rsidRDefault="00187531">
            <w:pPr>
              <w:pStyle w:val="affff9"/>
              <w:rPr>
                <w:kern w:val="2"/>
              </w:rPr>
            </w:pPr>
            <w:r w:rsidRPr="00ED28F8">
              <w:rPr>
                <w:kern w:val="2"/>
              </w:rPr>
              <w:lastRenderedPageBreak/>
              <w:t>根据</w:t>
            </w:r>
            <w:r w:rsidRPr="00ED28F8">
              <w:rPr>
                <w:rFonts w:hint="eastAsia"/>
                <w:kern w:val="2"/>
              </w:rPr>
              <w:t>临平区三区三线图</w:t>
            </w:r>
            <w:r w:rsidRPr="00ED28F8">
              <w:rPr>
                <w:kern w:val="2"/>
              </w:rPr>
              <w:t>，本项目不涉及生态保护红线。</w:t>
            </w:r>
          </w:p>
        </w:tc>
        <w:tc>
          <w:tcPr>
            <w:tcW w:w="513" w:type="dxa"/>
            <w:vAlign w:val="center"/>
          </w:tcPr>
          <w:p w14:paraId="116197BE" w14:textId="77777777" w:rsidR="00884983" w:rsidRPr="00ED28F8" w:rsidRDefault="00187531">
            <w:pPr>
              <w:pStyle w:val="affff9"/>
              <w:rPr>
                <w:kern w:val="2"/>
              </w:rPr>
            </w:pPr>
            <w:r w:rsidRPr="00ED28F8">
              <w:rPr>
                <w:kern w:val="2"/>
              </w:rPr>
              <w:t>符合</w:t>
            </w:r>
          </w:p>
        </w:tc>
      </w:tr>
      <w:tr w:rsidR="00ED28F8" w:rsidRPr="00ED28F8" w14:paraId="258F368C" w14:textId="77777777">
        <w:trPr>
          <w:trHeight w:val="340"/>
          <w:jc w:val="center"/>
        </w:trPr>
        <w:tc>
          <w:tcPr>
            <w:tcW w:w="475" w:type="dxa"/>
            <w:vMerge w:val="restart"/>
            <w:vAlign w:val="center"/>
          </w:tcPr>
          <w:p w14:paraId="733B6E33" w14:textId="77777777" w:rsidR="00884983" w:rsidRPr="00ED28F8" w:rsidRDefault="00187531">
            <w:pPr>
              <w:pStyle w:val="affff9"/>
              <w:rPr>
                <w:kern w:val="2"/>
              </w:rPr>
            </w:pPr>
            <w:r w:rsidRPr="00ED28F8">
              <w:rPr>
                <w:kern w:val="2"/>
              </w:rPr>
              <w:lastRenderedPageBreak/>
              <w:t>环境质量底线</w:t>
            </w:r>
          </w:p>
        </w:tc>
        <w:tc>
          <w:tcPr>
            <w:tcW w:w="442" w:type="dxa"/>
            <w:vAlign w:val="center"/>
          </w:tcPr>
          <w:p w14:paraId="49FF97E2" w14:textId="77777777" w:rsidR="00884983" w:rsidRPr="00ED28F8" w:rsidRDefault="00187531">
            <w:pPr>
              <w:pStyle w:val="affff9"/>
              <w:rPr>
                <w:kern w:val="2"/>
              </w:rPr>
            </w:pPr>
            <w:r w:rsidRPr="00ED28F8">
              <w:rPr>
                <w:kern w:val="2"/>
              </w:rPr>
              <w:t>大气环境质量底线目标</w:t>
            </w:r>
          </w:p>
        </w:tc>
        <w:tc>
          <w:tcPr>
            <w:tcW w:w="4179" w:type="dxa"/>
            <w:vAlign w:val="center"/>
          </w:tcPr>
          <w:p w14:paraId="6D728E98" w14:textId="77777777" w:rsidR="00884983" w:rsidRPr="00ED28F8" w:rsidRDefault="00187531">
            <w:pPr>
              <w:pStyle w:val="affff9"/>
              <w:rPr>
                <w:kern w:val="2"/>
              </w:rPr>
            </w:pPr>
            <w:r w:rsidRPr="00ED28F8">
              <w:rPr>
                <w:rFonts w:hint="eastAsia"/>
                <w:kern w:val="2"/>
              </w:rPr>
              <w:t>2025</w:t>
            </w:r>
            <w:r w:rsidRPr="00ED28F8">
              <w:rPr>
                <w:rFonts w:hint="eastAsia"/>
                <w:kern w:val="2"/>
              </w:rPr>
              <w:t>年，全面消除重污染天气，基本消除中度污染天气，力争</w:t>
            </w:r>
            <w:r w:rsidRPr="00ED28F8">
              <w:rPr>
                <w:rFonts w:hint="eastAsia"/>
                <w:kern w:val="2"/>
              </w:rPr>
              <w:t>O</w:t>
            </w:r>
            <w:r w:rsidRPr="00ED28F8">
              <w:rPr>
                <w:rFonts w:hint="eastAsia"/>
                <w:kern w:val="2"/>
                <w:vertAlign w:val="subscript"/>
              </w:rPr>
              <w:t>3</w:t>
            </w:r>
            <w:r w:rsidRPr="00ED28F8">
              <w:rPr>
                <w:rFonts w:hint="eastAsia"/>
                <w:kern w:val="2"/>
              </w:rPr>
              <w:t>浓度达到拐点，</w:t>
            </w:r>
            <w:r w:rsidRPr="00ED28F8">
              <w:rPr>
                <w:rFonts w:hint="eastAsia"/>
                <w:kern w:val="2"/>
              </w:rPr>
              <w:t>PM</w:t>
            </w:r>
            <w:r w:rsidRPr="00ED28F8">
              <w:rPr>
                <w:rFonts w:hint="eastAsia"/>
                <w:kern w:val="2"/>
                <w:vertAlign w:val="subscript"/>
              </w:rPr>
              <w:t>2.5</w:t>
            </w:r>
            <w:r w:rsidRPr="00ED28F8">
              <w:rPr>
                <w:rFonts w:hint="eastAsia"/>
                <w:kern w:val="2"/>
              </w:rPr>
              <w:t>年均浓度稳定控制在</w:t>
            </w:r>
            <w:r w:rsidRPr="00ED28F8">
              <w:rPr>
                <w:rFonts w:hint="eastAsia"/>
                <w:kern w:val="2"/>
              </w:rPr>
              <w:t>28</w:t>
            </w:r>
            <w:r w:rsidRPr="00ED28F8">
              <w:rPr>
                <w:rFonts w:hint="eastAsia"/>
                <w:kern w:val="2"/>
              </w:rPr>
              <w:t>微克</w:t>
            </w:r>
            <w:r w:rsidRPr="00ED28F8">
              <w:rPr>
                <w:rFonts w:hint="eastAsia"/>
                <w:kern w:val="2"/>
              </w:rPr>
              <w:t>/</w:t>
            </w:r>
            <w:r w:rsidRPr="00ED28F8">
              <w:rPr>
                <w:rFonts w:hint="eastAsia"/>
                <w:kern w:val="2"/>
              </w:rPr>
              <w:t>立方米以下，努力实现环境空气质量稳定全面达标。</w:t>
            </w:r>
          </w:p>
        </w:tc>
        <w:tc>
          <w:tcPr>
            <w:tcW w:w="2687" w:type="dxa"/>
            <w:vAlign w:val="center"/>
          </w:tcPr>
          <w:p w14:paraId="5ED540B9" w14:textId="77777777" w:rsidR="00884983" w:rsidRPr="00ED28F8" w:rsidRDefault="00187531">
            <w:pPr>
              <w:pStyle w:val="affff9"/>
              <w:rPr>
                <w:kern w:val="2"/>
              </w:rPr>
            </w:pPr>
            <w:r w:rsidRPr="00ED28F8">
              <w:rPr>
                <w:kern w:val="2"/>
              </w:rPr>
              <w:t>项目所在区域为</w:t>
            </w:r>
            <w:r w:rsidRPr="00ED28F8">
              <w:rPr>
                <w:kern w:val="2"/>
                <w:lang w:eastAsia="ko-KR"/>
              </w:rPr>
              <w:t>环境空气</w:t>
            </w:r>
            <w:r w:rsidRPr="00ED28F8">
              <w:rPr>
                <w:rFonts w:hint="eastAsia"/>
                <w:kern w:val="2"/>
              </w:rPr>
              <w:t>质量</w:t>
            </w:r>
            <w:r w:rsidRPr="00ED28F8">
              <w:rPr>
                <w:kern w:val="2"/>
              </w:rPr>
              <w:t>不达标区域，</w:t>
            </w:r>
            <w:r w:rsidRPr="00ED28F8">
              <w:rPr>
                <w:rFonts w:hint="eastAsia"/>
                <w:kern w:val="2"/>
              </w:rPr>
              <w:t>超标因子</w:t>
            </w:r>
            <w:r w:rsidRPr="00ED28F8">
              <w:rPr>
                <w:kern w:val="2"/>
              </w:rPr>
              <w:t>为</w:t>
            </w:r>
            <w:r w:rsidRPr="00ED28F8">
              <w:rPr>
                <w:rFonts w:hint="eastAsia"/>
                <w:kern w:val="2"/>
              </w:rPr>
              <w:t>臭氧，本项目不涉及臭氧排放。根据《杭州市空气质量改善“十四五”规划》，“十四五”时期杭州市持续深化“五气共治”，</w:t>
            </w:r>
            <w:r w:rsidRPr="00ED28F8">
              <w:rPr>
                <w:kern w:val="2"/>
              </w:rPr>
              <w:t>预计</w:t>
            </w:r>
            <w:r w:rsidRPr="00ED28F8">
              <w:rPr>
                <w:rFonts w:hint="eastAsia"/>
                <w:kern w:val="2"/>
              </w:rPr>
              <w:t>区域整体环境空气质量将会有所改善。项目实施后新增废气污染物总量均可在区域内进行削减替代，项目实施不会影响区域大气环境质量改善目标。</w:t>
            </w:r>
          </w:p>
        </w:tc>
        <w:tc>
          <w:tcPr>
            <w:tcW w:w="513" w:type="dxa"/>
            <w:vAlign w:val="center"/>
          </w:tcPr>
          <w:p w14:paraId="3620DB70" w14:textId="77777777" w:rsidR="00884983" w:rsidRPr="00ED28F8" w:rsidRDefault="00187531">
            <w:pPr>
              <w:pStyle w:val="affff9"/>
              <w:rPr>
                <w:kern w:val="2"/>
              </w:rPr>
            </w:pPr>
            <w:r w:rsidRPr="00ED28F8">
              <w:rPr>
                <w:kern w:val="2"/>
              </w:rPr>
              <w:t>符合</w:t>
            </w:r>
          </w:p>
        </w:tc>
      </w:tr>
      <w:tr w:rsidR="00ED28F8" w:rsidRPr="00ED28F8" w14:paraId="7311B514" w14:textId="77777777">
        <w:trPr>
          <w:trHeight w:val="340"/>
          <w:jc w:val="center"/>
        </w:trPr>
        <w:tc>
          <w:tcPr>
            <w:tcW w:w="475" w:type="dxa"/>
            <w:vMerge/>
            <w:vAlign w:val="center"/>
          </w:tcPr>
          <w:p w14:paraId="022C710E" w14:textId="77777777" w:rsidR="00884983" w:rsidRPr="00ED28F8" w:rsidRDefault="00884983">
            <w:pPr>
              <w:pStyle w:val="affff9"/>
              <w:rPr>
                <w:kern w:val="2"/>
              </w:rPr>
            </w:pPr>
          </w:p>
        </w:tc>
        <w:tc>
          <w:tcPr>
            <w:tcW w:w="442" w:type="dxa"/>
            <w:vAlign w:val="center"/>
          </w:tcPr>
          <w:p w14:paraId="7DF9D18A" w14:textId="77777777" w:rsidR="00884983" w:rsidRPr="00ED28F8" w:rsidRDefault="00187531">
            <w:pPr>
              <w:pStyle w:val="affff9"/>
              <w:rPr>
                <w:kern w:val="2"/>
              </w:rPr>
            </w:pPr>
            <w:r w:rsidRPr="00ED28F8">
              <w:rPr>
                <w:kern w:val="2"/>
              </w:rPr>
              <w:t>水环境质量底线目标</w:t>
            </w:r>
          </w:p>
        </w:tc>
        <w:tc>
          <w:tcPr>
            <w:tcW w:w="4179" w:type="dxa"/>
            <w:vAlign w:val="center"/>
          </w:tcPr>
          <w:p w14:paraId="73E8A8D2" w14:textId="77777777" w:rsidR="00884983" w:rsidRPr="00ED28F8" w:rsidRDefault="00187531">
            <w:pPr>
              <w:pStyle w:val="affff9"/>
              <w:rPr>
                <w:kern w:val="2"/>
              </w:rPr>
            </w:pPr>
            <w:r w:rsidRPr="00ED28F8">
              <w:rPr>
                <w:rFonts w:hint="eastAsia"/>
                <w:kern w:val="2"/>
              </w:rPr>
              <w:t>到</w:t>
            </w:r>
            <w:r w:rsidRPr="00ED28F8">
              <w:rPr>
                <w:rFonts w:hint="eastAsia"/>
                <w:kern w:val="2"/>
              </w:rPr>
              <w:t xml:space="preserve"> 2025 </w:t>
            </w:r>
            <w:r w:rsidRPr="00ED28F8">
              <w:rPr>
                <w:rFonts w:hint="eastAsia"/>
                <w:kern w:val="2"/>
              </w:rPr>
              <w:t>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w:t>
            </w:r>
            <w:r w:rsidRPr="00ED28F8">
              <w:rPr>
                <w:rFonts w:hint="eastAsia"/>
                <w:kern w:val="2"/>
              </w:rPr>
              <w:t xml:space="preserve"> 100%</w:t>
            </w:r>
            <w:r w:rsidRPr="00ED28F8">
              <w:rPr>
                <w:rFonts w:hint="eastAsia"/>
                <w:kern w:val="2"/>
              </w:rPr>
              <w:t>，地表水市控以上断面水质达标率达到</w:t>
            </w:r>
            <w:r w:rsidRPr="00ED28F8">
              <w:rPr>
                <w:rFonts w:hint="eastAsia"/>
                <w:kern w:val="2"/>
              </w:rPr>
              <w:t xml:space="preserve"> 100%</w:t>
            </w:r>
            <w:r w:rsidRPr="00ED28F8">
              <w:rPr>
                <w:rFonts w:hint="eastAsia"/>
                <w:kern w:val="2"/>
              </w:rPr>
              <w:t>，国家重要水功能区达标率达到</w:t>
            </w:r>
            <w:r w:rsidRPr="00ED28F8">
              <w:rPr>
                <w:rFonts w:hint="eastAsia"/>
                <w:kern w:val="2"/>
              </w:rPr>
              <w:t xml:space="preserve"> 100%</w:t>
            </w:r>
            <w:r w:rsidRPr="00ED28F8">
              <w:rPr>
                <w:rFonts w:hint="eastAsia"/>
                <w:kern w:val="2"/>
              </w:rPr>
              <w:t>。</w:t>
            </w:r>
          </w:p>
        </w:tc>
        <w:tc>
          <w:tcPr>
            <w:tcW w:w="2687" w:type="dxa"/>
            <w:vAlign w:val="center"/>
          </w:tcPr>
          <w:p w14:paraId="3FA183A4" w14:textId="77777777" w:rsidR="00884983" w:rsidRPr="00ED28F8" w:rsidRDefault="00187531">
            <w:pPr>
              <w:pStyle w:val="affff9"/>
              <w:rPr>
                <w:kern w:val="2"/>
              </w:rPr>
            </w:pPr>
            <w:r w:rsidRPr="00ED28F8">
              <w:rPr>
                <w:rFonts w:hint="eastAsia"/>
                <w:kern w:val="2"/>
              </w:rPr>
              <w:t>项目</w:t>
            </w:r>
            <w:r w:rsidRPr="00ED28F8">
              <w:rPr>
                <w:kern w:val="2"/>
              </w:rPr>
              <w:t>周边地表水及纳污水体</w:t>
            </w:r>
            <w:r w:rsidRPr="00ED28F8">
              <w:rPr>
                <w:rFonts w:hint="eastAsia"/>
                <w:kern w:val="2"/>
              </w:rPr>
              <w:t>水质可</w:t>
            </w:r>
            <w:r w:rsidRPr="00ED28F8">
              <w:rPr>
                <w:kern w:val="2"/>
              </w:rPr>
              <w:t>满足相应</w:t>
            </w:r>
            <w:r w:rsidRPr="00ED28F8">
              <w:rPr>
                <w:rFonts w:hint="eastAsia"/>
                <w:kern w:val="2"/>
              </w:rPr>
              <w:t>标准</w:t>
            </w:r>
            <w:r w:rsidRPr="00ED28F8">
              <w:rPr>
                <w:kern w:val="2"/>
              </w:rPr>
              <w:t>要求。</w:t>
            </w:r>
            <w:r w:rsidRPr="00ED28F8">
              <w:rPr>
                <w:rFonts w:hint="eastAsia"/>
                <w:kern w:val="2"/>
              </w:rPr>
              <w:t>项目仅生活污水外排，生活污水</w:t>
            </w:r>
            <w:r w:rsidRPr="00ED28F8">
              <w:rPr>
                <w:kern w:val="2"/>
              </w:rPr>
              <w:t>经预处理后纳管排放，不会突破水环境质量底线</w:t>
            </w:r>
            <w:r w:rsidRPr="00ED28F8">
              <w:rPr>
                <w:rFonts w:hint="eastAsia"/>
                <w:kern w:val="2"/>
              </w:rPr>
              <w:t>。</w:t>
            </w:r>
          </w:p>
        </w:tc>
        <w:tc>
          <w:tcPr>
            <w:tcW w:w="513" w:type="dxa"/>
            <w:vAlign w:val="center"/>
          </w:tcPr>
          <w:p w14:paraId="3243EE17" w14:textId="77777777" w:rsidR="00884983" w:rsidRPr="00ED28F8" w:rsidRDefault="00187531">
            <w:pPr>
              <w:pStyle w:val="affff9"/>
              <w:rPr>
                <w:kern w:val="2"/>
              </w:rPr>
            </w:pPr>
            <w:r w:rsidRPr="00ED28F8">
              <w:rPr>
                <w:kern w:val="2"/>
              </w:rPr>
              <w:t>符合</w:t>
            </w:r>
          </w:p>
        </w:tc>
      </w:tr>
      <w:tr w:rsidR="00ED28F8" w:rsidRPr="00ED28F8" w14:paraId="75C31B77" w14:textId="77777777">
        <w:trPr>
          <w:trHeight w:val="340"/>
          <w:jc w:val="center"/>
        </w:trPr>
        <w:tc>
          <w:tcPr>
            <w:tcW w:w="475" w:type="dxa"/>
            <w:vMerge/>
            <w:vAlign w:val="center"/>
          </w:tcPr>
          <w:p w14:paraId="095CC079" w14:textId="77777777" w:rsidR="00884983" w:rsidRPr="00ED28F8" w:rsidRDefault="00884983">
            <w:pPr>
              <w:pStyle w:val="affff9"/>
              <w:rPr>
                <w:kern w:val="2"/>
              </w:rPr>
            </w:pPr>
          </w:p>
        </w:tc>
        <w:tc>
          <w:tcPr>
            <w:tcW w:w="442" w:type="dxa"/>
            <w:vAlign w:val="center"/>
          </w:tcPr>
          <w:p w14:paraId="46508D57" w14:textId="77777777" w:rsidR="00884983" w:rsidRPr="00ED28F8" w:rsidRDefault="00187531">
            <w:pPr>
              <w:pStyle w:val="affff9"/>
              <w:rPr>
                <w:kern w:val="2"/>
              </w:rPr>
            </w:pPr>
            <w:r w:rsidRPr="00ED28F8">
              <w:rPr>
                <w:kern w:val="2"/>
              </w:rPr>
              <w:t>土壤环境风险防控底线目标</w:t>
            </w:r>
          </w:p>
        </w:tc>
        <w:tc>
          <w:tcPr>
            <w:tcW w:w="4179" w:type="dxa"/>
            <w:vAlign w:val="center"/>
          </w:tcPr>
          <w:p w14:paraId="1B4B22F7" w14:textId="77777777" w:rsidR="00884983" w:rsidRPr="00ED28F8" w:rsidRDefault="00187531">
            <w:pPr>
              <w:pStyle w:val="affff9"/>
              <w:rPr>
                <w:kern w:val="2"/>
              </w:rPr>
            </w:pPr>
            <w:r w:rsidRPr="00ED28F8">
              <w:rPr>
                <w:rFonts w:hint="eastAsia"/>
                <w:kern w:val="2"/>
              </w:rPr>
              <w:t xml:space="preserve">2025 </w:t>
            </w:r>
            <w:r w:rsidRPr="00ED28F8">
              <w:rPr>
                <w:rFonts w:hint="eastAsia"/>
                <w:kern w:val="2"/>
              </w:rPr>
              <w:t>年，土壤环境质量稳中向好，受污染耕地安全利用率达到省下达目标，重点建设用地安全利用率达到</w:t>
            </w:r>
            <w:r w:rsidRPr="00ED28F8">
              <w:rPr>
                <w:rFonts w:hint="eastAsia"/>
                <w:kern w:val="2"/>
              </w:rPr>
              <w:t xml:space="preserve"> 97%</w:t>
            </w:r>
            <w:r w:rsidRPr="00ED28F8">
              <w:rPr>
                <w:rFonts w:hint="eastAsia"/>
                <w:kern w:val="2"/>
              </w:rPr>
              <w:t>以上。</w:t>
            </w:r>
          </w:p>
        </w:tc>
        <w:tc>
          <w:tcPr>
            <w:tcW w:w="2687" w:type="dxa"/>
            <w:vAlign w:val="center"/>
          </w:tcPr>
          <w:p w14:paraId="2C8927D6" w14:textId="77777777" w:rsidR="00884983" w:rsidRPr="00ED28F8" w:rsidRDefault="00187531">
            <w:pPr>
              <w:pStyle w:val="affff9"/>
              <w:rPr>
                <w:kern w:val="2"/>
              </w:rPr>
            </w:pPr>
            <w:r w:rsidRPr="00ED28F8">
              <w:rPr>
                <w:kern w:val="2"/>
              </w:rPr>
              <w:t>车间内地面</w:t>
            </w:r>
            <w:r w:rsidRPr="00ED28F8">
              <w:rPr>
                <w:rFonts w:hint="eastAsia"/>
                <w:kern w:val="2"/>
              </w:rPr>
              <w:t>采取必要的</w:t>
            </w:r>
            <w:r w:rsidRPr="00ED28F8">
              <w:rPr>
                <w:kern w:val="2"/>
              </w:rPr>
              <w:t>防腐防渗</w:t>
            </w:r>
            <w:r w:rsidRPr="00ED28F8">
              <w:rPr>
                <w:rFonts w:hint="eastAsia"/>
                <w:kern w:val="2"/>
              </w:rPr>
              <w:t>措施</w:t>
            </w:r>
            <w:r w:rsidRPr="00ED28F8">
              <w:rPr>
                <w:kern w:val="2"/>
              </w:rPr>
              <w:t>，</w:t>
            </w:r>
            <w:r w:rsidRPr="00ED28F8">
              <w:rPr>
                <w:rFonts w:hint="eastAsia"/>
                <w:kern w:val="2"/>
              </w:rPr>
              <w:t>土壤</w:t>
            </w:r>
            <w:r w:rsidRPr="00ED28F8">
              <w:rPr>
                <w:kern w:val="2"/>
              </w:rPr>
              <w:t>环境污染风险可控，不会突破土壤环境质量底线。</w:t>
            </w:r>
          </w:p>
        </w:tc>
        <w:tc>
          <w:tcPr>
            <w:tcW w:w="513" w:type="dxa"/>
            <w:vAlign w:val="center"/>
          </w:tcPr>
          <w:p w14:paraId="24CA08DF" w14:textId="77777777" w:rsidR="00884983" w:rsidRPr="00ED28F8" w:rsidRDefault="00187531">
            <w:pPr>
              <w:pStyle w:val="affff9"/>
              <w:rPr>
                <w:kern w:val="2"/>
              </w:rPr>
            </w:pPr>
            <w:r w:rsidRPr="00ED28F8">
              <w:rPr>
                <w:kern w:val="2"/>
              </w:rPr>
              <w:t>符合</w:t>
            </w:r>
          </w:p>
        </w:tc>
      </w:tr>
      <w:tr w:rsidR="00ED28F8" w:rsidRPr="00ED28F8" w14:paraId="123110A1" w14:textId="77777777">
        <w:trPr>
          <w:trHeight w:val="340"/>
          <w:jc w:val="center"/>
        </w:trPr>
        <w:tc>
          <w:tcPr>
            <w:tcW w:w="475" w:type="dxa"/>
            <w:vMerge w:val="restart"/>
            <w:vAlign w:val="center"/>
          </w:tcPr>
          <w:p w14:paraId="590196DF" w14:textId="77777777" w:rsidR="00884983" w:rsidRPr="00ED28F8" w:rsidRDefault="00187531">
            <w:pPr>
              <w:pStyle w:val="affff9"/>
              <w:rPr>
                <w:kern w:val="2"/>
              </w:rPr>
            </w:pPr>
            <w:r w:rsidRPr="00ED28F8">
              <w:rPr>
                <w:kern w:val="2"/>
              </w:rPr>
              <w:t>资源利用上线</w:t>
            </w:r>
          </w:p>
        </w:tc>
        <w:tc>
          <w:tcPr>
            <w:tcW w:w="442" w:type="dxa"/>
            <w:vAlign w:val="center"/>
          </w:tcPr>
          <w:p w14:paraId="2D05BF8E" w14:textId="77777777" w:rsidR="00884983" w:rsidRPr="00ED28F8" w:rsidRDefault="00187531">
            <w:pPr>
              <w:pStyle w:val="affff9"/>
              <w:rPr>
                <w:kern w:val="2"/>
              </w:rPr>
            </w:pPr>
            <w:r w:rsidRPr="00ED28F8">
              <w:rPr>
                <w:kern w:val="2"/>
              </w:rPr>
              <w:t>能源（煤炭）资源上线目标</w:t>
            </w:r>
          </w:p>
        </w:tc>
        <w:tc>
          <w:tcPr>
            <w:tcW w:w="4179" w:type="dxa"/>
            <w:vAlign w:val="center"/>
          </w:tcPr>
          <w:p w14:paraId="50927C8F" w14:textId="77777777" w:rsidR="00884983" w:rsidRPr="00ED28F8" w:rsidRDefault="00187531">
            <w:pPr>
              <w:pStyle w:val="affff9"/>
              <w:rPr>
                <w:kern w:val="2"/>
              </w:rPr>
            </w:pPr>
            <w:r w:rsidRPr="00ED28F8">
              <w:rPr>
                <w:rFonts w:hint="eastAsia"/>
                <w:kern w:val="2"/>
              </w:rPr>
              <w:t>通过一手抓能源供应保障，一手抓能源结构优化，到</w:t>
            </w:r>
            <w:r w:rsidRPr="00ED28F8">
              <w:rPr>
                <w:rFonts w:hint="eastAsia"/>
                <w:kern w:val="2"/>
              </w:rPr>
              <w:t xml:space="preserve"> 2025</w:t>
            </w:r>
            <w:r w:rsidRPr="00ED28F8">
              <w:rPr>
                <w:rFonts w:hint="eastAsia"/>
                <w:kern w:val="2"/>
              </w:rPr>
              <w:t>年实现“三保两降两升”的主要发展目标。</w:t>
            </w:r>
          </w:p>
          <w:p w14:paraId="1EC148DA" w14:textId="77777777" w:rsidR="00884983" w:rsidRPr="00ED28F8" w:rsidRDefault="00187531">
            <w:pPr>
              <w:pStyle w:val="affff9"/>
              <w:rPr>
                <w:kern w:val="2"/>
              </w:rPr>
            </w:pPr>
            <w:r w:rsidRPr="00ED28F8">
              <w:rPr>
                <w:rFonts w:hint="eastAsia"/>
                <w:kern w:val="2"/>
              </w:rPr>
              <w:t>——“三保”：电力、天然气、油品等能源供应保障能力持续增强。到</w:t>
            </w:r>
            <w:r w:rsidRPr="00ED28F8">
              <w:rPr>
                <w:rFonts w:hint="eastAsia"/>
                <w:kern w:val="2"/>
              </w:rPr>
              <w:t xml:space="preserve"> 2025 </w:t>
            </w:r>
            <w:r w:rsidRPr="00ED28F8">
              <w:rPr>
                <w:rFonts w:hint="eastAsia"/>
                <w:kern w:val="2"/>
              </w:rPr>
              <w:t>年，全市电网</w:t>
            </w:r>
            <w:r w:rsidRPr="00ED28F8">
              <w:rPr>
                <w:rFonts w:hint="eastAsia"/>
                <w:kern w:val="2"/>
              </w:rPr>
              <w:t xml:space="preserve"> 110 </w:t>
            </w:r>
            <w:r w:rsidRPr="00ED28F8">
              <w:rPr>
                <w:rFonts w:hint="eastAsia"/>
                <w:kern w:val="2"/>
              </w:rPr>
              <w:t>千伏及以上变电容量达到</w:t>
            </w:r>
            <w:r w:rsidRPr="00ED28F8">
              <w:rPr>
                <w:rFonts w:hint="eastAsia"/>
                <w:kern w:val="2"/>
              </w:rPr>
              <w:t xml:space="preserve"> 11268</w:t>
            </w:r>
            <w:r w:rsidRPr="00ED28F8">
              <w:rPr>
                <w:rFonts w:hint="eastAsia"/>
                <w:kern w:val="2"/>
              </w:rPr>
              <w:t>万千伏安，天然气供应能力不小于</w:t>
            </w:r>
            <w:r w:rsidRPr="00ED28F8">
              <w:rPr>
                <w:rFonts w:hint="eastAsia"/>
                <w:kern w:val="2"/>
              </w:rPr>
              <w:t xml:space="preserve"> 44 </w:t>
            </w:r>
            <w:r w:rsidRPr="00ED28F8">
              <w:rPr>
                <w:rFonts w:hint="eastAsia"/>
                <w:kern w:val="2"/>
              </w:rPr>
              <w:t>亿立方米，汽柴油供应能力不小于</w:t>
            </w:r>
            <w:r w:rsidRPr="00ED28F8">
              <w:rPr>
                <w:rFonts w:hint="eastAsia"/>
                <w:kern w:val="2"/>
              </w:rPr>
              <w:t xml:space="preserve"> 420 </w:t>
            </w:r>
            <w:r w:rsidRPr="00ED28F8">
              <w:rPr>
                <w:rFonts w:hint="eastAsia"/>
                <w:kern w:val="2"/>
              </w:rPr>
              <w:t>万吨。</w:t>
            </w:r>
          </w:p>
          <w:p w14:paraId="781490EF" w14:textId="77777777" w:rsidR="00884983" w:rsidRPr="00ED28F8" w:rsidRDefault="00187531">
            <w:pPr>
              <w:pStyle w:val="affff9"/>
              <w:rPr>
                <w:kern w:val="2"/>
              </w:rPr>
            </w:pPr>
            <w:r w:rsidRPr="00ED28F8">
              <w:rPr>
                <w:rFonts w:hint="eastAsia"/>
                <w:kern w:val="2"/>
              </w:rPr>
              <w:t>——“两降”：即单位</w:t>
            </w:r>
            <w:r w:rsidRPr="00ED28F8">
              <w:rPr>
                <w:rFonts w:hint="eastAsia"/>
                <w:kern w:val="2"/>
              </w:rPr>
              <w:t xml:space="preserve"> GDP </w:t>
            </w:r>
            <w:r w:rsidRPr="00ED28F8">
              <w:rPr>
                <w:rFonts w:hint="eastAsia"/>
                <w:kern w:val="2"/>
              </w:rPr>
              <w:t>能耗、煤炭消费量进一步下降。</w:t>
            </w:r>
          </w:p>
          <w:p w14:paraId="48091470" w14:textId="77777777" w:rsidR="00884983" w:rsidRPr="00ED28F8" w:rsidRDefault="00187531">
            <w:pPr>
              <w:pStyle w:val="affff9"/>
              <w:rPr>
                <w:kern w:val="2"/>
              </w:rPr>
            </w:pPr>
            <w:r w:rsidRPr="00ED28F8">
              <w:rPr>
                <w:rFonts w:hint="eastAsia"/>
                <w:kern w:val="2"/>
              </w:rPr>
              <w:t>“十四五”期间，全市单位</w:t>
            </w:r>
            <w:r w:rsidRPr="00ED28F8">
              <w:rPr>
                <w:rFonts w:hint="eastAsia"/>
                <w:kern w:val="2"/>
              </w:rPr>
              <w:t xml:space="preserve"> GDP </w:t>
            </w:r>
            <w:r w:rsidRPr="00ED28F8">
              <w:rPr>
                <w:rFonts w:hint="eastAsia"/>
                <w:kern w:val="2"/>
              </w:rPr>
              <w:t>能耗累计降幅不低于</w:t>
            </w:r>
            <w:r w:rsidRPr="00ED28F8">
              <w:rPr>
                <w:rFonts w:hint="eastAsia"/>
                <w:kern w:val="2"/>
              </w:rPr>
              <w:t xml:space="preserve"> 15%</w:t>
            </w:r>
            <w:r w:rsidRPr="00ED28F8">
              <w:rPr>
                <w:rFonts w:hint="eastAsia"/>
                <w:kern w:val="2"/>
              </w:rPr>
              <w:t>，煤炭消费下降目标达到省要求。</w:t>
            </w:r>
          </w:p>
          <w:p w14:paraId="1F61F105" w14:textId="77777777" w:rsidR="00884983" w:rsidRPr="00ED28F8" w:rsidRDefault="00187531">
            <w:pPr>
              <w:pStyle w:val="affff9"/>
              <w:rPr>
                <w:kern w:val="2"/>
              </w:rPr>
            </w:pPr>
            <w:r w:rsidRPr="00ED28F8">
              <w:rPr>
                <w:rFonts w:hint="eastAsia"/>
                <w:kern w:val="2"/>
              </w:rPr>
              <w:t>——“两升”：即清洁能源占比、非化石能源占比进一步提升。到</w:t>
            </w:r>
            <w:r w:rsidRPr="00ED28F8">
              <w:rPr>
                <w:rFonts w:hint="eastAsia"/>
                <w:kern w:val="2"/>
              </w:rPr>
              <w:t xml:space="preserve"> 2025 </w:t>
            </w:r>
            <w:r w:rsidRPr="00ED28F8">
              <w:rPr>
                <w:rFonts w:hint="eastAsia"/>
                <w:kern w:val="2"/>
              </w:rPr>
              <w:t>年，全市清洁能源占比不低于</w:t>
            </w:r>
            <w:r w:rsidRPr="00ED28F8">
              <w:rPr>
                <w:rFonts w:hint="eastAsia"/>
                <w:kern w:val="2"/>
              </w:rPr>
              <w:t xml:space="preserve"> 68%</w:t>
            </w:r>
            <w:r w:rsidRPr="00ED28F8">
              <w:rPr>
                <w:rFonts w:hint="eastAsia"/>
                <w:kern w:val="2"/>
              </w:rPr>
              <w:t>，非化石能源占比不低于</w:t>
            </w:r>
            <w:r w:rsidRPr="00ED28F8">
              <w:rPr>
                <w:rFonts w:hint="eastAsia"/>
                <w:kern w:val="2"/>
              </w:rPr>
              <w:t xml:space="preserve"> 20%</w:t>
            </w:r>
            <w:r w:rsidRPr="00ED28F8">
              <w:rPr>
                <w:rFonts w:hint="eastAsia"/>
                <w:kern w:val="2"/>
              </w:rPr>
              <w:t>。</w:t>
            </w:r>
          </w:p>
        </w:tc>
        <w:tc>
          <w:tcPr>
            <w:tcW w:w="2687" w:type="dxa"/>
            <w:vAlign w:val="center"/>
          </w:tcPr>
          <w:p w14:paraId="0B68089D" w14:textId="77777777" w:rsidR="00884983" w:rsidRPr="00ED28F8" w:rsidRDefault="00187531">
            <w:pPr>
              <w:pStyle w:val="affff9"/>
              <w:rPr>
                <w:kern w:val="2"/>
              </w:rPr>
            </w:pPr>
            <w:r w:rsidRPr="00ED28F8">
              <w:rPr>
                <w:kern w:val="2"/>
              </w:rPr>
              <w:t>本项目所需能源为电，用量不大，不会突破区域能源利用上线。</w:t>
            </w:r>
          </w:p>
        </w:tc>
        <w:tc>
          <w:tcPr>
            <w:tcW w:w="513" w:type="dxa"/>
            <w:vAlign w:val="center"/>
          </w:tcPr>
          <w:p w14:paraId="311F2090" w14:textId="77777777" w:rsidR="00884983" w:rsidRPr="00ED28F8" w:rsidRDefault="00187531">
            <w:pPr>
              <w:pStyle w:val="affff9"/>
              <w:rPr>
                <w:kern w:val="2"/>
              </w:rPr>
            </w:pPr>
            <w:r w:rsidRPr="00ED28F8">
              <w:rPr>
                <w:kern w:val="2"/>
              </w:rPr>
              <w:t>符合</w:t>
            </w:r>
          </w:p>
        </w:tc>
      </w:tr>
      <w:tr w:rsidR="00ED28F8" w:rsidRPr="00ED28F8" w14:paraId="20AB3F4D" w14:textId="77777777">
        <w:trPr>
          <w:trHeight w:val="340"/>
          <w:jc w:val="center"/>
        </w:trPr>
        <w:tc>
          <w:tcPr>
            <w:tcW w:w="475" w:type="dxa"/>
            <w:vMerge/>
            <w:vAlign w:val="center"/>
          </w:tcPr>
          <w:p w14:paraId="7F579B92" w14:textId="77777777" w:rsidR="00884983" w:rsidRPr="00ED28F8" w:rsidRDefault="00884983">
            <w:pPr>
              <w:pStyle w:val="affff9"/>
              <w:rPr>
                <w:kern w:val="2"/>
              </w:rPr>
            </w:pPr>
          </w:p>
        </w:tc>
        <w:tc>
          <w:tcPr>
            <w:tcW w:w="442" w:type="dxa"/>
            <w:vAlign w:val="center"/>
          </w:tcPr>
          <w:p w14:paraId="5EF81AE3" w14:textId="77777777" w:rsidR="00884983" w:rsidRPr="00ED28F8" w:rsidRDefault="00187531">
            <w:pPr>
              <w:pStyle w:val="affff9"/>
              <w:rPr>
                <w:kern w:val="2"/>
              </w:rPr>
            </w:pPr>
            <w:r w:rsidRPr="00ED28F8">
              <w:rPr>
                <w:kern w:val="2"/>
              </w:rPr>
              <w:t>水资源利用上</w:t>
            </w:r>
            <w:r w:rsidRPr="00ED28F8">
              <w:rPr>
                <w:kern w:val="2"/>
              </w:rPr>
              <w:lastRenderedPageBreak/>
              <w:t>线目标</w:t>
            </w:r>
          </w:p>
        </w:tc>
        <w:tc>
          <w:tcPr>
            <w:tcW w:w="4179" w:type="dxa"/>
            <w:vAlign w:val="center"/>
          </w:tcPr>
          <w:p w14:paraId="6F2C5133" w14:textId="77777777" w:rsidR="00884983" w:rsidRPr="00ED28F8" w:rsidRDefault="00187531">
            <w:pPr>
              <w:pStyle w:val="affff9"/>
              <w:rPr>
                <w:kern w:val="2"/>
              </w:rPr>
            </w:pPr>
            <w:r w:rsidRPr="00ED28F8">
              <w:rPr>
                <w:rFonts w:hint="eastAsia"/>
                <w:kern w:val="2"/>
              </w:rPr>
              <w:lastRenderedPageBreak/>
              <w:t>到</w:t>
            </w:r>
            <w:r w:rsidRPr="00ED28F8">
              <w:rPr>
                <w:rFonts w:hint="eastAsia"/>
                <w:kern w:val="2"/>
              </w:rPr>
              <w:t>2025</w:t>
            </w:r>
            <w:r w:rsidRPr="00ED28F8">
              <w:rPr>
                <w:rFonts w:hint="eastAsia"/>
                <w:kern w:val="2"/>
              </w:rPr>
              <w:t>年，用水总量目标为</w:t>
            </w:r>
            <w:r w:rsidRPr="00ED28F8">
              <w:rPr>
                <w:rFonts w:hint="eastAsia"/>
                <w:kern w:val="2"/>
              </w:rPr>
              <w:t>32.68</w:t>
            </w:r>
            <w:r w:rsidRPr="00ED28F8">
              <w:rPr>
                <w:rFonts w:hint="eastAsia"/>
                <w:kern w:val="2"/>
              </w:rPr>
              <w:t>亿立方米（含非常水</w:t>
            </w:r>
            <w:r w:rsidRPr="00ED28F8">
              <w:rPr>
                <w:rFonts w:hint="eastAsia"/>
                <w:kern w:val="2"/>
              </w:rPr>
              <w:t>0.48</w:t>
            </w:r>
            <w:r w:rsidRPr="00ED28F8">
              <w:rPr>
                <w:rFonts w:hint="eastAsia"/>
                <w:kern w:val="2"/>
              </w:rPr>
              <w:t>亿立方米）、万元</w:t>
            </w:r>
            <w:r w:rsidRPr="00ED28F8">
              <w:rPr>
                <w:rFonts w:hint="eastAsia"/>
                <w:kern w:val="2"/>
              </w:rPr>
              <w:t>GDP</w:t>
            </w:r>
            <w:r w:rsidRPr="00ED28F8">
              <w:rPr>
                <w:rFonts w:hint="eastAsia"/>
                <w:kern w:val="2"/>
              </w:rPr>
              <w:t>用水量比</w:t>
            </w:r>
            <w:r w:rsidRPr="00ED28F8">
              <w:rPr>
                <w:rFonts w:hint="eastAsia"/>
                <w:kern w:val="2"/>
              </w:rPr>
              <w:t>2020</w:t>
            </w:r>
            <w:r w:rsidRPr="00ED28F8">
              <w:rPr>
                <w:rFonts w:hint="eastAsia"/>
                <w:kern w:val="2"/>
              </w:rPr>
              <w:t>年下降</w:t>
            </w:r>
            <w:r w:rsidRPr="00ED28F8">
              <w:rPr>
                <w:rFonts w:hint="eastAsia"/>
                <w:kern w:val="2"/>
              </w:rPr>
              <w:t xml:space="preserve"> 16%</w:t>
            </w:r>
            <w:r w:rsidRPr="00ED28F8">
              <w:rPr>
                <w:rFonts w:hint="eastAsia"/>
                <w:kern w:val="2"/>
              </w:rPr>
              <w:t>、万元工业增加值用水量比</w:t>
            </w:r>
            <w:r w:rsidRPr="00ED28F8">
              <w:rPr>
                <w:rFonts w:hint="eastAsia"/>
                <w:kern w:val="2"/>
              </w:rPr>
              <w:t>2020</w:t>
            </w:r>
            <w:r w:rsidRPr="00ED28F8">
              <w:rPr>
                <w:rFonts w:hint="eastAsia"/>
                <w:kern w:val="2"/>
              </w:rPr>
              <w:t>年下降</w:t>
            </w:r>
            <w:r w:rsidRPr="00ED28F8">
              <w:rPr>
                <w:rFonts w:hint="eastAsia"/>
                <w:kern w:val="2"/>
              </w:rPr>
              <w:t>17%</w:t>
            </w:r>
            <w:r w:rsidRPr="00ED28F8">
              <w:rPr>
                <w:rFonts w:hint="eastAsia"/>
                <w:kern w:val="2"/>
              </w:rPr>
              <w:t>，农</w:t>
            </w:r>
            <w:r w:rsidRPr="00ED28F8">
              <w:rPr>
                <w:rFonts w:hint="eastAsia"/>
                <w:kern w:val="2"/>
              </w:rPr>
              <w:lastRenderedPageBreak/>
              <w:t>田灌溉水有效利用系数达到</w:t>
            </w:r>
            <w:r w:rsidRPr="00ED28F8">
              <w:rPr>
                <w:rFonts w:hint="eastAsia"/>
                <w:kern w:val="2"/>
              </w:rPr>
              <w:t>0.614</w:t>
            </w:r>
            <w:r w:rsidRPr="00ED28F8">
              <w:rPr>
                <w:rFonts w:hint="eastAsia"/>
                <w:kern w:val="2"/>
              </w:rPr>
              <w:t>。</w:t>
            </w:r>
          </w:p>
        </w:tc>
        <w:tc>
          <w:tcPr>
            <w:tcW w:w="2687" w:type="dxa"/>
            <w:vAlign w:val="center"/>
          </w:tcPr>
          <w:p w14:paraId="12341076" w14:textId="77777777" w:rsidR="00884983" w:rsidRPr="00ED28F8" w:rsidRDefault="00187531">
            <w:pPr>
              <w:pStyle w:val="affff9"/>
              <w:rPr>
                <w:kern w:val="2"/>
              </w:rPr>
            </w:pPr>
            <w:r w:rsidRPr="00ED28F8">
              <w:rPr>
                <w:kern w:val="2"/>
              </w:rPr>
              <w:lastRenderedPageBreak/>
              <w:t>本项目用水量不会突破区域水资源利用上线。</w:t>
            </w:r>
          </w:p>
        </w:tc>
        <w:tc>
          <w:tcPr>
            <w:tcW w:w="513" w:type="dxa"/>
            <w:vAlign w:val="center"/>
          </w:tcPr>
          <w:p w14:paraId="726826F3" w14:textId="77777777" w:rsidR="00884983" w:rsidRPr="00ED28F8" w:rsidRDefault="00187531">
            <w:pPr>
              <w:pStyle w:val="affff9"/>
              <w:rPr>
                <w:kern w:val="2"/>
              </w:rPr>
            </w:pPr>
            <w:r w:rsidRPr="00ED28F8">
              <w:rPr>
                <w:kern w:val="2"/>
              </w:rPr>
              <w:t>符合</w:t>
            </w:r>
          </w:p>
        </w:tc>
      </w:tr>
      <w:tr w:rsidR="00ED28F8" w:rsidRPr="00ED28F8" w14:paraId="27835021" w14:textId="77777777">
        <w:trPr>
          <w:trHeight w:val="340"/>
          <w:jc w:val="center"/>
        </w:trPr>
        <w:tc>
          <w:tcPr>
            <w:tcW w:w="475" w:type="dxa"/>
            <w:vMerge/>
            <w:vAlign w:val="center"/>
          </w:tcPr>
          <w:p w14:paraId="64A82CBC" w14:textId="77777777" w:rsidR="00884983" w:rsidRPr="00ED28F8" w:rsidRDefault="00884983">
            <w:pPr>
              <w:pStyle w:val="affff9"/>
              <w:rPr>
                <w:kern w:val="2"/>
              </w:rPr>
            </w:pPr>
          </w:p>
        </w:tc>
        <w:tc>
          <w:tcPr>
            <w:tcW w:w="442" w:type="dxa"/>
            <w:vAlign w:val="center"/>
          </w:tcPr>
          <w:p w14:paraId="22C9183E" w14:textId="77777777" w:rsidR="00884983" w:rsidRPr="00ED28F8" w:rsidRDefault="00187531">
            <w:pPr>
              <w:pStyle w:val="affff9"/>
              <w:rPr>
                <w:kern w:val="2"/>
              </w:rPr>
            </w:pPr>
            <w:r w:rsidRPr="00ED28F8">
              <w:rPr>
                <w:kern w:val="2"/>
              </w:rPr>
              <w:t>土地资源利用上线目标</w:t>
            </w:r>
          </w:p>
        </w:tc>
        <w:tc>
          <w:tcPr>
            <w:tcW w:w="4179" w:type="dxa"/>
            <w:vAlign w:val="center"/>
          </w:tcPr>
          <w:p w14:paraId="17B3C43D" w14:textId="77777777" w:rsidR="00884983" w:rsidRPr="00ED28F8" w:rsidRDefault="00187531">
            <w:pPr>
              <w:pStyle w:val="affff9"/>
              <w:rPr>
                <w:kern w:val="2"/>
              </w:rPr>
            </w:pPr>
            <w:r w:rsidRPr="00ED28F8">
              <w:rPr>
                <w:rFonts w:hint="eastAsia"/>
                <w:kern w:val="2"/>
              </w:rPr>
              <w:t>到</w:t>
            </w:r>
            <w:r w:rsidRPr="00ED28F8">
              <w:rPr>
                <w:rFonts w:hint="eastAsia"/>
                <w:kern w:val="2"/>
              </w:rPr>
              <w:t>2025</w:t>
            </w:r>
            <w:r w:rsidRPr="00ED28F8">
              <w:rPr>
                <w:rFonts w:hint="eastAsia"/>
                <w:kern w:val="2"/>
              </w:rPr>
              <w:t>年，杭州市耕地保有量不少于</w:t>
            </w:r>
            <w:r w:rsidRPr="00ED28F8">
              <w:rPr>
                <w:rFonts w:hint="eastAsia"/>
                <w:kern w:val="2"/>
              </w:rPr>
              <w:t>1162.7</w:t>
            </w:r>
            <w:r w:rsidRPr="00ED28F8">
              <w:rPr>
                <w:rFonts w:hint="eastAsia"/>
                <w:kern w:val="2"/>
              </w:rPr>
              <w:t>平方公里，永久基本农田面积控制在</w:t>
            </w:r>
            <w:r w:rsidRPr="00ED28F8">
              <w:rPr>
                <w:rFonts w:hint="eastAsia"/>
                <w:kern w:val="2"/>
              </w:rPr>
              <w:t>968</w:t>
            </w:r>
            <w:r w:rsidRPr="00ED28F8">
              <w:rPr>
                <w:rFonts w:hint="eastAsia"/>
                <w:kern w:val="2"/>
              </w:rPr>
              <w:t>平方公里以内，建设用地总规模不超过</w:t>
            </w:r>
            <w:r w:rsidRPr="00ED28F8">
              <w:rPr>
                <w:rFonts w:hint="eastAsia"/>
                <w:kern w:val="2"/>
              </w:rPr>
              <w:t>2152</w:t>
            </w:r>
            <w:r w:rsidRPr="00ED28F8">
              <w:rPr>
                <w:rFonts w:hint="eastAsia"/>
                <w:kern w:val="2"/>
              </w:rPr>
              <w:t>平方公里，城乡建设用地总规模不超过</w:t>
            </w:r>
            <w:r w:rsidRPr="00ED28F8">
              <w:rPr>
                <w:rFonts w:hint="eastAsia"/>
                <w:kern w:val="2"/>
              </w:rPr>
              <w:t>1752</w:t>
            </w:r>
            <w:r w:rsidRPr="00ED28F8">
              <w:rPr>
                <w:rFonts w:hint="eastAsia"/>
                <w:kern w:val="2"/>
              </w:rPr>
              <w:t>平方公里，人均城镇建设用地面积控制在</w:t>
            </w:r>
            <w:r w:rsidRPr="00ED28F8">
              <w:rPr>
                <w:rFonts w:hint="eastAsia"/>
                <w:kern w:val="2"/>
              </w:rPr>
              <w:t>94</w:t>
            </w:r>
            <w:r w:rsidRPr="00ED28F8">
              <w:rPr>
                <w:rFonts w:hint="eastAsia"/>
                <w:kern w:val="2"/>
              </w:rPr>
              <w:t>平方米以内，万元</w:t>
            </w:r>
            <w:r w:rsidRPr="00ED28F8">
              <w:rPr>
                <w:rFonts w:hint="eastAsia"/>
                <w:kern w:val="2"/>
              </w:rPr>
              <w:t>GDP</w:t>
            </w:r>
            <w:r w:rsidRPr="00ED28F8">
              <w:rPr>
                <w:rFonts w:hint="eastAsia"/>
                <w:kern w:val="2"/>
              </w:rPr>
              <w:t>地耗不超过</w:t>
            </w:r>
            <w:r w:rsidRPr="00ED28F8">
              <w:rPr>
                <w:rFonts w:hint="eastAsia"/>
                <w:kern w:val="2"/>
              </w:rPr>
              <w:t>9.7</w:t>
            </w:r>
            <w:r w:rsidRPr="00ED28F8">
              <w:rPr>
                <w:rFonts w:hint="eastAsia"/>
                <w:kern w:val="2"/>
              </w:rPr>
              <w:t>平方米。</w:t>
            </w:r>
          </w:p>
        </w:tc>
        <w:tc>
          <w:tcPr>
            <w:tcW w:w="2687" w:type="dxa"/>
            <w:vAlign w:val="center"/>
          </w:tcPr>
          <w:p w14:paraId="667C1719" w14:textId="77777777" w:rsidR="00884983" w:rsidRPr="00ED28F8" w:rsidRDefault="00187531">
            <w:pPr>
              <w:pStyle w:val="affff9"/>
              <w:rPr>
                <w:kern w:val="2"/>
              </w:rPr>
            </w:pPr>
            <w:r w:rsidRPr="00ED28F8">
              <w:rPr>
                <w:kern w:val="2"/>
              </w:rPr>
              <w:t>项目位于</w:t>
            </w:r>
            <w:r w:rsidRPr="00ED28F8">
              <w:rPr>
                <w:rFonts w:hint="eastAsia"/>
                <w:kern w:val="2"/>
              </w:rPr>
              <w:t>临平国家级经济技术开发区</w:t>
            </w:r>
            <w:r w:rsidRPr="00ED28F8">
              <w:rPr>
                <w:kern w:val="2"/>
              </w:rPr>
              <w:t>，</w:t>
            </w:r>
            <w:r w:rsidRPr="00ED28F8">
              <w:rPr>
                <w:rFonts w:hint="eastAsia"/>
                <w:kern w:val="2"/>
              </w:rPr>
              <w:t>用地性质符合。本项目租用厂房实施生产，无需新征用地</w:t>
            </w:r>
            <w:r w:rsidRPr="00ED28F8">
              <w:rPr>
                <w:kern w:val="2"/>
              </w:rPr>
              <w:t>。</w:t>
            </w:r>
            <w:r w:rsidRPr="00ED28F8">
              <w:rPr>
                <w:rFonts w:hint="eastAsia"/>
                <w:kern w:val="2"/>
              </w:rPr>
              <w:t>项目</w:t>
            </w:r>
            <w:r w:rsidRPr="00ED28F8">
              <w:rPr>
                <w:kern w:val="2"/>
              </w:rPr>
              <w:t>用地不会突破土地利用资源上线。</w:t>
            </w:r>
          </w:p>
        </w:tc>
        <w:tc>
          <w:tcPr>
            <w:tcW w:w="513" w:type="dxa"/>
            <w:vAlign w:val="center"/>
          </w:tcPr>
          <w:p w14:paraId="418F0A1A" w14:textId="77777777" w:rsidR="00884983" w:rsidRPr="00ED28F8" w:rsidRDefault="00187531">
            <w:pPr>
              <w:pStyle w:val="affff9"/>
              <w:rPr>
                <w:kern w:val="2"/>
              </w:rPr>
            </w:pPr>
            <w:r w:rsidRPr="00ED28F8">
              <w:rPr>
                <w:kern w:val="2"/>
              </w:rPr>
              <w:t>符合</w:t>
            </w:r>
          </w:p>
        </w:tc>
      </w:tr>
    </w:tbl>
    <w:p w14:paraId="73A5BCCE" w14:textId="77777777" w:rsidR="00884983" w:rsidRPr="00ED28F8" w:rsidRDefault="00187531">
      <w:pPr>
        <w:pStyle w:val="d"/>
        <w:numPr>
          <w:ilvl w:val="0"/>
          <w:numId w:val="21"/>
        </w:numPr>
      </w:pPr>
      <w:r w:rsidRPr="00ED28F8">
        <w:rPr>
          <w:rFonts w:hint="eastAsia"/>
        </w:rPr>
        <w:t>环境管控单元</w:t>
      </w:r>
      <w:r w:rsidRPr="00ED28F8">
        <w:t>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7"/>
        <w:gridCol w:w="588"/>
        <w:gridCol w:w="804"/>
        <w:gridCol w:w="787"/>
        <w:gridCol w:w="2616"/>
        <w:gridCol w:w="2386"/>
        <w:gridCol w:w="538"/>
      </w:tblGrid>
      <w:tr w:rsidR="00ED28F8" w:rsidRPr="00ED28F8" w14:paraId="640FF514" w14:textId="77777777">
        <w:trPr>
          <w:trHeight w:val="340"/>
          <w:jc w:val="center"/>
        </w:trPr>
        <w:tc>
          <w:tcPr>
            <w:tcW w:w="1989" w:type="dxa"/>
            <w:gridSpan w:val="3"/>
            <w:vAlign w:val="center"/>
          </w:tcPr>
          <w:p w14:paraId="38491B3B" w14:textId="77777777" w:rsidR="00884983" w:rsidRPr="00ED28F8" w:rsidRDefault="00187531">
            <w:pPr>
              <w:pStyle w:val="affff9"/>
              <w:rPr>
                <w:kern w:val="2"/>
              </w:rPr>
            </w:pPr>
            <w:r w:rsidRPr="00ED28F8">
              <w:rPr>
                <w:kern w:val="2"/>
              </w:rPr>
              <w:t>环境管控单元空间</w:t>
            </w:r>
          </w:p>
        </w:tc>
        <w:tc>
          <w:tcPr>
            <w:tcW w:w="3403" w:type="dxa"/>
            <w:gridSpan w:val="2"/>
            <w:vMerge w:val="restart"/>
            <w:vAlign w:val="center"/>
          </w:tcPr>
          <w:p w14:paraId="67A66B97" w14:textId="77777777" w:rsidR="00884983" w:rsidRPr="00ED28F8" w:rsidRDefault="00187531">
            <w:pPr>
              <w:pStyle w:val="affff9"/>
              <w:rPr>
                <w:kern w:val="2"/>
              </w:rPr>
            </w:pPr>
            <w:r w:rsidRPr="00ED28F8">
              <w:rPr>
                <w:kern w:val="2"/>
              </w:rPr>
              <w:t>管控要求</w:t>
            </w:r>
          </w:p>
        </w:tc>
        <w:tc>
          <w:tcPr>
            <w:tcW w:w="2386" w:type="dxa"/>
            <w:vMerge w:val="restart"/>
            <w:vAlign w:val="center"/>
          </w:tcPr>
          <w:p w14:paraId="767A72CB" w14:textId="77777777" w:rsidR="00884983" w:rsidRPr="00ED28F8" w:rsidRDefault="00187531">
            <w:pPr>
              <w:pStyle w:val="affff9"/>
              <w:rPr>
                <w:kern w:val="2"/>
              </w:rPr>
            </w:pPr>
            <w:r w:rsidRPr="00ED28F8">
              <w:rPr>
                <w:kern w:val="2"/>
              </w:rPr>
              <w:t>本项目情况</w:t>
            </w:r>
          </w:p>
        </w:tc>
        <w:tc>
          <w:tcPr>
            <w:tcW w:w="538" w:type="dxa"/>
            <w:vMerge w:val="restart"/>
            <w:vAlign w:val="center"/>
          </w:tcPr>
          <w:p w14:paraId="5292C803" w14:textId="77777777" w:rsidR="00884983" w:rsidRPr="00ED28F8" w:rsidRDefault="00187531">
            <w:pPr>
              <w:pStyle w:val="affff9"/>
              <w:rPr>
                <w:kern w:val="2"/>
              </w:rPr>
            </w:pPr>
            <w:r w:rsidRPr="00ED28F8">
              <w:rPr>
                <w:kern w:val="2"/>
              </w:rPr>
              <w:t>符合性</w:t>
            </w:r>
          </w:p>
        </w:tc>
      </w:tr>
      <w:tr w:rsidR="00ED28F8" w:rsidRPr="00ED28F8" w14:paraId="2D8CB12F" w14:textId="77777777">
        <w:trPr>
          <w:trHeight w:val="340"/>
          <w:jc w:val="center"/>
        </w:trPr>
        <w:tc>
          <w:tcPr>
            <w:tcW w:w="597" w:type="dxa"/>
            <w:vAlign w:val="center"/>
          </w:tcPr>
          <w:p w14:paraId="5339DFE0" w14:textId="77777777" w:rsidR="00884983" w:rsidRPr="00ED28F8" w:rsidRDefault="00187531">
            <w:pPr>
              <w:pStyle w:val="affff9"/>
              <w:rPr>
                <w:kern w:val="2"/>
              </w:rPr>
            </w:pPr>
            <w:r w:rsidRPr="00ED28F8">
              <w:rPr>
                <w:kern w:val="2"/>
              </w:rPr>
              <w:t>编码</w:t>
            </w:r>
          </w:p>
        </w:tc>
        <w:tc>
          <w:tcPr>
            <w:tcW w:w="588" w:type="dxa"/>
            <w:vAlign w:val="center"/>
          </w:tcPr>
          <w:p w14:paraId="6E4E6585" w14:textId="77777777" w:rsidR="00884983" w:rsidRPr="00ED28F8" w:rsidRDefault="00187531">
            <w:pPr>
              <w:pStyle w:val="affff9"/>
              <w:rPr>
                <w:kern w:val="2"/>
              </w:rPr>
            </w:pPr>
            <w:r w:rsidRPr="00ED28F8">
              <w:rPr>
                <w:kern w:val="2"/>
              </w:rPr>
              <w:t>名称</w:t>
            </w:r>
          </w:p>
        </w:tc>
        <w:tc>
          <w:tcPr>
            <w:tcW w:w="804" w:type="dxa"/>
            <w:vAlign w:val="center"/>
          </w:tcPr>
          <w:p w14:paraId="509994A7" w14:textId="77777777" w:rsidR="00884983" w:rsidRPr="00ED28F8" w:rsidRDefault="00187531">
            <w:pPr>
              <w:pStyle w:val="affff9"/>
              <w:rPr>
                <w:kern w:val="2"/>
              </w:rPr>
            </w:pPr>
            <w:r w:rsidRPr="00ED28F8">
              <w:rPr>
                <w:kern w:val="2"/>
              </w:rPr>
              <w:t>分类</w:t>
            </w:r>
          </w:p>
        </w:tc>
        <w:tc>
          <w:tcPr>
            <w:tcW w:w="3403" w:type="dxa"/>
            <w:gridSpan w:val="2"/>
            <w:vMerge/>
            <w:vAlign w:val="center"/>
          </w:tcPr>
          <w:p w14:paraId="2EE8B5E4" w14:textId="77777777" w:rsidR="00884983" w:rsidRPr="00ED28F8" w:rsidRDefault="00884983">
            <w:pPr>
              <w:pStyle w:val="affff9"/>
              <w:rPr>
                <w:kern w:val="2"/>
              </w:rPr>
            </w:pPr>
          </w:p>
        </w:tc>
        <w:tc>
          <w:tcPr>
            <w:tcW w:w="2386" w:type="dxa"/>
            <w:vMerge/>
            <w:vAlign w:val="center"/>
          </w:tcPr>
          <w:p w14:paraId="3096C2E5" w14:textId="77777777" w:rsidR="00884983" w:rsidRPr="00ED28F8" w:rsidRDefault="00884983">
            <w:pPr>
              <w:pStyle w:val="affff9"/>
              <w:rPr>
                <w:kern w:val="2"/>
              </w:rPr>
            </w:pPr>
          </w:p>
        </w:tc>
        <w:tc>
          <w:tcPr>
            <w:tcW w:w="538" w:type="dxa"/>
            <w:vMerge/>
            <w:vAlign w:val="center"/>
          </w:tcPr>
          <w:p w14:paraId="22BFA795" w14:textId="77777777" w:rsidR="00884983" w:rsidRPr="00ED28F8" w:rsidRDefault="00884983">
            <w:pPr>
              <w:pStyle w:val="affff9"/>
              <w:rPr>
                <w:kern w:val="2"/>
              </w:rPr>
            </w:pPr>
          </w:p>
        </w:tc>
      </w:tr>
      <w:tr w:rsidR="00ED28F8" w:rsidRPr="00ED28F8" w14:paraId="5837D1BF" w14:textId="77777777">
        <w:trPr>
          <w:trHeight w:val="340"/>
          <w:jc w:val="center"/>
        </w:trPr>
        <w:tc>
          <w:tcPr>
            <w:tcW w:w="597" w:type="dxa"/>
            <w:vMerge w:val="restart"/>
            <w:vAlign w:val="center"/>
          </w:tcPr>
          <w:p w14:paraId="09761871" w14:textId="77777777" w:rsidR="00884983" w:rsidRPr="00ED28F8" w:rsidRDefault="00187531">
            <w:pPr>
              <w:pStyle w:val="affff9"/>
              <w:rPr>
                <w:kern w:val="2"/>
              </w:rPr>
            </w:pPr>
            <w:r w:rsidRPr="00ED28F8">
              <w:rPr>
                <w:kern w:val="2"/>
              </w:rPr>
              <w:t>ZH330110320002</w:t>
            </w:r>
          </w:p>
        </w:tc>
        <w:tc>
          <w:tcPr>
            <w:tcW w:w="588" w:type="dxa"/>
            <w:vMerge w:val="restart"/>
            <w:vAlign w:val="center"/>
          </w:tcPr>
          <w:p w14:paraId="12945BA7" w14:textId="77777777" w:rsidR="00884983" w:rsidRPr="00ED28F8" w:rsidRDefault="00187531">
            <w:pPr>
              <w:pStyle w:val="affff9"/>
              <w:rPr>
                <w:kern w:val="2"/>
              </w:rPr>
            </w:pPr>
            <w:r w:rsidRPr="00ED28F8">
              <w:rPr>
                <w:rFonts w:hint="eastAsia"/>
                <w:kern w:val="2"/>
              </w:rPr>
              <w:t>临平区杭州临平经济技术开发区产业集聚重点管控单元</w:t>
            </w:r>
          </w:p>
        </w:tc>
        <w:tc>
          <w:tcPr>
            <w:tcW w:w="804" w:type="dxa"/>
            <w:vMerge w:val="restart"/>
            <w:vAlign w:val="center"/>
          </w:tcPr>
          <w:p w14:paraId="608CDCC6" w14:textId="77777777" w:rsidR="00884983" w:rsidRPr="00ED28F8" w:rsidRDefault="00187531">
            <w:pPr>
              <w:pStyle w:val="affff9"/>
              <w:rPr>
                <w:kern w:val="2"/>
              </w:rPr>
            </w:pPr>
            <w:r w:rsidRPr="00ED28F8">
              <w:rPr>
                <w:kern w:val="2"/>
              </w:rPr>
              <w:t>重点管控单元</w:t>
            </w:r>
          </w:p>
        </w:tc>
        <w:tc>
          <w:tcPr>
            <w:tcW w:w="787" w:type="dxa"/>
            <w:vAlign w:val="center"/>
          </w:tcPr>
          <w:p w14:paraId="16FE803C" w14:textId="77777777" w:rsidR="00884983" w:rsidRPr="00ED28F8" w:rsidRDefault="00187531">
            <w:pPr>
              <w:pStyle w:val="affff9"/>
              <w:rPr>
                <w:kern w:val="2"/>
              </w:rPr>
            </w:pPr>
            <w:r w:rsidRPr="00ED28F8">
              <w:rPr>
                <w:kern w:val="2"/>
              </w:rPr>
              <w:t>空间布局约束</w:t>
            </w:r>
          </w:p>
        </w:tc>
        <w:tc>
          <w:tcPr>
            <w:tcW w:w="2616" w:type="dxa"/>
            <w:vAlign w:val="center"/>
          </w:tcPr>
          <w:p w14:paraId="3C8A2B47" w14:textId="77777777" w:rsidR="00884983" w:rsidRPr="00ED28F8" w:rsidRDefault="00187531">
            <w:pPr>
              <w:pStyle w:val="affff9"/>
              <w:rPr>
                <w:kern w:val="2"/>
              </w:rPr>
            </w:pPr>
            <w:r w:rsidRPr="00ED28F8">
              <w:rPr>
                <w:rFonts w:hint="eastAsia"/>
                <w:kern w:val="2"/>
              </w:rPr>
              <w:t>根据产业集聚区块的功能定位，建立分区差别化的产业准入条件。合理规划布局居住、医疗卫生、文化教育等功能区块，与工业区块、工业企业之间设置防护绿地、生活绿地等隔离带。</w:t>
            </w:r>
          </w:p>
        </w:tc>
        <w:tc>
          <w:tcPr>
            <w:tcW w:w="2386" w:type="dxa"/>
            <w:vAlign w:val="center"/>
          </w:tcPr>
          <w:p w14:paraId="1BAB2673" w14:textId="77777777" w:rsidR="00884983" w:rsidRPr="00ED28F8" w:rsidRDefault="00187531">
            <w:pPr>
              <w:pStyle w:val="affff9"/>
              <w:rPr>
                <w:kern w:val="2"/>
              </w:rPr>
            </w:pPr>
            <w:r w:rsidRPr="00ED28F8">
              <w:rPr>
                <w:rFonts w:hint="eastAsia"/>
                <w:kern w:val="2"/>
              </w:rPr>
              <w:t>本项目主要从事纺织专用设备制造，属于专用设备制造业，不属于禁止准入类和限值准入类产业。最近敏感点为南侧</w:t>
            </w:r>
            <w:r w:rsidRPr="00ED28F8">
              <w:rPr>
                <w:rFonts w:hint="eastAsia"/>
                <w:kern w:val="2"/>
              </w:rPr>
              <w:t>2</w:t>
            </w:r>
            <w:r w:rsidRPr="00ED28F8">
              <w:rPr>
                <w:kern w:val="2"/>
              </w:rPr>
              <w:t>10m</w:t>
            </w:r>
            <w:r w:rsidRPr="00ED28F8">
              <w:rPr>
                <w:rFonts w:hint="eastAsia"/>
                <w:kern w:val="2"/>
              </w:rPr>
              <w:t>处的杭州喜闻乐见公寓，企业与居住区之间有道路和绿化带隔开。</w:t>
            </w:r>
          </w:p>
        </w:tc>
        <w:tc>
          <w:tcPr>
            <w:tcW w:w="538" w:type="dxa"/>
            <w:vAlign w:val="center"/>
          </w:tcPr>
          <w:p w14:paraId="0FEED396" w14:textId="77777777" w:rsidR="00884983" w:rsidRPr="00ED28F8" w:rsidRDefault="00187531">
            <w:pPr>
              <w:pStyle w:val="affff9"/>
              <w:rPr>
                <w:kern w:val="2"/>
              </w:rPr>
            </w:pPr>
            <w:r w:rsidRPr="00ED28F8">
              <w:rPr>
                <w:kern w:val="2"/>
              </w:rPr>
              <w:t>符合</w:t>
            </w:r>
          </w:p>
        </w:tc>
      </w:tr>
      <w:tr w:rsidR="00ED28F8" w:rsidRPr="00ED28F8" w14:paraId="1042E0E7" w14:textId="77777777">
        <w:trPr>
          <w:trHeight w:val="340"/>
          <w:jc w:val="center"/>
        </w:trPr>
        <w:tc>
          <w:tcPr>
            <w:tcW w:w="597" w:type="dxa"/>
            <w:vMerge/>
            <w:vAlign w:val="center"/>
          </w:tcPr>
          <w:p w14:paraId="70766553" w14:textId="77777777" w:rsidR="00884983" w:rsidRPr="00ED28F8" w:rsidRDefault="00884983">
            <w:pPr>
              <w:pStyle w:val="affff9"/>
              <w:rPr>
                <w:kern w:val="2"/>
              </w:rPr>
            </w:pPr>
          </w:p>
        </w:tc>
        <w:tc>
          <w:tcPr>
            <w:tcW w:w="588" w:type="dxa"/>
            <w:vMerge/>
            <w:vAlign w:val="center"/>
          </w:tcPr>
          <w:p w14:paraId="091A124C" w14:textId="77777777" w:rsidR="00884983" w:rsidRPr="00ED28F8" w:rsidRDefault="00884983">
            <w:pPr>
              <w:pStyle w:val="affff9"/>
              <w:rPr>
                <w:kern w:val="2"/>
              </w:rPr>
            </w:pPr>
          </w:p>
        </w:tc>
        <w:tc>
          <w:tcPr>
            <w:tcW w:w="804" w:type="dxa"/>
            <w:vMerge/>
            <w:vAlign w:val="center"/>
          </w:tcPr>
          <w:p w14:paraId="483CABE0" w14:textId="77777777" w:rsidR="00884983" w:rsidRPr="00ED28F8" w:rsidRDefault="00884983">
            <w:pPr>
              <w:pStyle w:val="affff9"/>
              <w:rPr>
                <w:kern w:val="2"/>
              </w:rPr>
            </w:pPr>
          </w:p>
        </w:tc>
        <w:tc>
          <w:tcPr>
            <w:tcW w:w="787" w:type="dxa"/>
            <w:vAlign w:val="center"/>
          </w:tcPr>
          <w:p w14:paraId="5A9A880A" w14:textId="77777777" w:rsidR="00884983" w:rsidRPr="00ED28F8" w:rsidRDefault="00187531">
            <w:pPr>
              <w:pStyle w:val="affff9"/>
              <w:rPr>
                <w:kern w:val="2"/>
              </w:rPr>
            </w:pPr>
            <w:r w:rsidRPr="00ED28F8">
              <w:rPr>
                <w:kern w:val="2"/>
              </w:rPr>
              <w:t>污染物排放管控</w:t>
            </w:r>
          </w:p>
        </w:tc>
        <w:tc>
          <w:tcPr>
            <w:tcW w:w="2616" w:type="dxa"/>
            <w:vAlign w:val="center"/>
          </w:tcPr>
          <w:p w14:paraId="7561D566" w14:textId="77777777" w:rsidR="00884983" w:rsidRPr="00ED28F8" w:rsidRDefault="00187531">
            <w:pPr>
              <w:pStyle w:val="affff9"/>
              <w:rPr>
                <w:kern w:val="2"/>
              </w:rPr>
            </w:pPr>
            <w:r w:rsidRPr="00ED28F8">
              <w:rPr>
                <w:rFonts w:hint="eastAsia"/>
                <w:kern w:val="2"/>
              </w:rPr>
              <w:t>严格实施污染物总量控制制度，根据区域环境质量改善目标，削减污染物排放总量。所有企业实现雨污分流。</w:t>
            </w:r>
          </w:p>
        </w:tc>
        <w:tc>
          <w:tcPr>
            <w:tcW w:w="2386" w:type="dxa"/>
            <w:vAlign w:val="center"/>
          </w:tcPr>
          <w:p w14:paraId="4544AE3A" w14:textId="77777777" w:rsidR="00884983" w:rsidRPr="00ED28F8" w:rsidRDefault="00187531">
            <w:pPr>
              <w:pStyle w:val="affff9"/>
              <w:rPr>
                <w:kern w:val="2"/>
              </w:rPr>
            </w:pPr>
            <w:r w:rsidRPr="00ED28F8">
              <w:rPr>
                <w:rFonts w:hint="eastAsia"/>
                <w:kern w:val="2"/>
              </w:rPr>
              <w:t>本项目</w:t>
            </w:r>
            <w:r w:rsidRPr="00ED28F8">
              <w:rPr>
                <w:kern w:val="2"/>
              </w:rPr>
              <w:t>实施后新增污染物总量指标可在区域</w:t>
            </w:r>
            <w:r w:rsidRPr="00ED28F8">
              <w:rPr>
                <w:rFonts w:hint="eastAsia"/>
                <w:kern w:val="2"/>
              </w:rPr>
              <w:t>内</w:t>
            </w:r>
            <w:r w:rsidRPr="00ED28F8">
              <w:rPr>
                <w:kern w:val="2"/>
              </w:rPr>
              <w:t>进行削减替代，满足污染物总量控制和减排要求。项目实施雨污分流，</w:t>
            </w:r>
            <w:r w:rsidRPr="00ED28F8">
              <w:rPr>
                <w:rFonts w:hint="eastAsia"/>
                <w:kern w:val="2"/>
              </w:rPr>
              <w:t>生活污水</w:t>
            </w:r>
            <w:r w:rsidRPr="00ED28F8">
              <w:rPr>
                <w:kern w:val="2"/>
              </w:rPr>
              <w:t>经预处理后纳管，送至临平净水厂集中处理。</w:t>
            </w:r>
          </w:p>
        </w:tc>
        <w:tc>
          <w:tcPr>
            <w:tcW w:w="538" w:type="dxa"/>
            <w:vAlign w:val="center"/>
          </w:tcPr>
          <w:p w14:paraId="76DCD0CB" w14:textId="77777777" w:rsidR="00884983" w:rsidRPr="00ED28F8" w:rsidRDefault="00187531">
            <w:pPr>
              <w:pStyle w:val="affff9"/>
              <w:rPr>
                <w:kern w:val="2"/>
              </w:rPr>
            </w:pPr>
            <w:r w:rsidRPr="00ED28F8">
              <w:rPr>
                <w:kern w:val="2"/>
              </w:rPr>
              <w:t>符合</w:t>
            </w:r>
          </w:p>
        </w:tc>
      </w:tr>
      <w:tr w:rsidR="00ED28F8" w:rsidRPr="00ED28F8" w14:paraId="7D2712E3" w14:textId="77777777">
        <w:trPr>
          <w:trHeight w:val="340"/>
          <w:jc w:val="center"/>
        </w:trPr>
        <w:tc>
          <w:tcPr>
            <w:tcW w:w="597" w:type="dxa"/>
            <w:vMerge/>
            <w:vAlign w:val="center"/>
          </w:tcPr>
          <w:p w14:paraId="70BAB9C8" w14:textId="77777777" w:rsidR="00884983" w:rsidRPr="00ED28F8" w:rsidRDefault="00884983">
            <w:pPr>
              <w:pStyle w:val="affff9"/>
              <w:rPr>
                <w:kern w:val="2"/>
              </w:rPr>
            </w:pPr>
          </w:p>
        </w:tc>
        <w:tc>
          <w:tcPr>
            <w:tcW w:w="588" w:type="dxa"/>
            <w:vMerge/>
            <w:vAlign w:val="center"/>
          </w:tcPr>
          <w:p w14:paraId="467632E1" w14:textId="77777777" w:rsidR="00884983" w:rsidRPr="00ED28F8" w:rsidRDefault="00884983">
            <w:pPr>
              <w:pStyle w:val="affff9"/>
              <w:rPr>
                <w:kern w:val="2"/>
              </w:rPr>
            </w:pPr>
          </w:p>
        </w:tc>
        <w:tc>
          <w:tcPr>
            <w:tcW w:w="804" w:type="dxa"/>
            <w:vMerge/>
            <w:vAlign w:val="center"/>
          </w:tcPr>
          <w:p w14:paraId="3F8ABA14" w14:textId="77777777" w:rsidR="00884983" w:rsidRPr="00ED28F8" w:rsidRDefault="00884983">
            <w:pPr>
              <w:pStyle w:val="affff9"/>
              <w:rPr>
                <w:kern w:val="2"/>
              </w:rPr>
            </w:pPr>
          </w:p>
        </w:tc>
        <w:tc>
          <w:tcPr>
            <w:tcW w:w="787" w:type="dxa"/>
            <w:vAlign w:val="center"/>
          </w:tcPr>
          <w:p w14:paraId="48117106" w14:textId="77777777" w:rsidR="00884983" w:rsidRPr="00ED28F8" w:rsidRDefault="00187531">
            <w:pPr>
              <w:pStyle w:val="affff9"/>
              <w:rPr>
                <w:kern w:val="2"/>
              </w:rPr>
            </w:pPr>
            <w:r w:rsidRPr="00ED28F8">
              <w:rPr>
                <w:kern w:val="2"/>
              </w:rPr>
              <w:t>环境风险防控</w:t>
            </w:r>
          </w:p>
        </w:tc>
        <w:tc>
          <w:tcPr>
            <w:tcW w:w="2616" w:type="dxa"/>
            <w:vAlign w:val="center"/>
          </w:tcPr>
          <w:p w14:paraId="6029D243" w14:textId="77777777" w:rsidR="00884983" w:rsidRPr="00ED28F8" w:rsidRDefault="00187531">
            <w:pPr>
              <w:pStyle w:val="affff9"/>
              <w:rPr>
                <w:kern w:val="2"/>
              </w:rPr>
            </w:pPr>
            <w:r w:rsidRPr="00ED28F8">
              <w:rPr>
                <w:rFonts w:hint="eastAsia"/>
                <w:kern w:val="2"/>
              </w:rPr>
              <w:t>强化工业集聚区企业环境风险防范设施设备建设和正常运行监管，加强重点环境风险管控企业应急预案制定，建立常态化的企业隐患排查整治监管机制，加强风险防控体系建设。</w:t>
            </w:r>
          </w:p>
        </w:tc>
        <w:tc>
          <w:tcPr>
            <w:tcW w:w="2386" w:type="dxa"/>
            <w:vAlign w:val="center"/>
          </w:tcPr>
          <w:p w14:paraId="3F744170" w14:textId="77777777" w:rsidR="00884983" w:rsidRPr="00ED28F8" w:rsidRDefault="00187531">
            <w:pPr>
              <w:pStyle w:val="affff9"/>
              <w:rPr>
                <w:kern w:val="2"/>
              </w:rPr>
            </w:pPr>
            <w:r w:rsidRPr="00ED28F8">
              <w:rPr>
                <w:rFonts w:hint="eastAsia"/>
                <w:kern w:val="2"/>
              </w:rPr>
              <w:t>要求企业落实各项风险防范措施，与区域环境风险防控体系形成应急联动。</w:t>
            </w:r>
          </w:p>
        </w:tc>
        <w:tc>
          <w:tcPr>
            <w:tcW w:w="538" w:type="dxa"/>
            <w:vAlign w:val="center"/>
          </w:tcPr>
          <w:p w14:paraId="69FF2B25" w14:textId="77777777" w:rsidR="00884983" w:rsidRPr="00ED28F8" w:rsidRDefault="00187531">
            <w:pPr>
              <w:pStyle w:val="affff9"/>
              <w:rPr>
                <w:kern w:val="2"/>
              </w:rPr>
            </w:pPr>
            <w:r w:rsidRPr="00ED28F8">
              <w:rPr>
                <w:kern w:val="2"/>
              </w:rPr>
              <w:t>符合</w:t>
            </w:r>
          </w:p>
        </w:tc>
      </w:tr>
      <w:tr w:rsidR="00ED28F8" w:rsidRPr="00ED28F8" w14:paraId="512FE2B1" w14:textId="77777777">
        <w:trPr>
          <w:trHeight w:val="340"/>
          <w:jc w:val="center"/>
        </w:trPr>
        <w:tc>
          <w:tcPr>
            <w:tcW w:w="597" w:type="dxa"/>
            <w:vMerge/>
            <w:vAlign w:val="center"/>
          </w:tcPr>
          <w:p w14:paraId="5F0C969C" w14:textId="77777777" w:rsidR="00884983" w:rsidRPr="00ED28F8" w:rsidRDefault="00884983">
            <w:pPr>
              <w:pStyle w:val="affff9"/>
              <w:rPr>
                <w:kern w:val="2"/>
              </w:rPr>
            </w:pPr>
          </w:p>
        </w:tc>
        <w:tc>
          <w:tcPr>
            <w:tcW w:w="588" w:type="dxa"/>
            <w:vMerge/>
            <w:vAlign w:val="center"/>
          </w:tcPr>
          <w:p w14:paraId="00FABA2A" w14:textId="77777777" w:rsidR="00884983" w:rsidRPr="00ED28F8" w:rsidRDefault="00884983">
            <w:pPr>
              <w:pStyle w:val="affff9"/>
              <w:rPr>
                <w:kern w:val="2"/>
              </w:rPr>
            </w:pPr>
          </w:p>
        </w:tc>
        <w:tc>
          <w:tcPr>
            <w:tcW w:w="804" w:type="dxa"/>
            <w:vMerge/>
            <w:vAlign w:val="center"/>
          </w:tcPr>
          <w:p w14:paraId="2DC4886B" w14:textId="77777777" w:rsidR="00884983" w:rsidRPr="00ED28F8" w:rsidRDefault="00884983">
            <w:pPr>
              <w:pStyle w:val="affff9"/>
              <w:rPr>
                <w:kern w:val="2"/>
              </w:rPr>
            </w:pPr>
          </w:p>
        </w:tc>
        <w:tc>
          <w:tcPr>
            <w:tcW w:w="787" w:type="dxa"/>
            <w:vAlign w:val="center"/>
          </w:tcPr>
          <w:p w14:paraId="67B23C53" w14:textId="77777777" w:rsidR="00884983" w:rsidRPr="00ED28F8" w:rsidRDefault="00187531">
            <w:pPr>
              <w:pStyle w:val="affff9"/>
              <w:rPr>
                <w:kern w:val="2"/>
              </w:rPr>
            </w:pPr>
            <w:r w:rsidRPr="00ED28F8">
              <w:rPr>
                <w:kern w:val="2"/>
              </w:rPr>
              <w:t>资源开发效率要求</w:t>
            </w:r>
          </w:p>
        </w:tc>
        <w:tc>
          <w:tcPr>
            <w:tcW w:w="2616" w:type="dxa"/>
            <w:vAlign w:val="center"/>
          </w:tcPr>
          <w:p w14:paraId="3BC11E1F" w14:textId="77777777" w:rsidR="00884983" w:rsidRPr="00ED28F8" w:rsidRDefault="00187531">
            <w:pPr>
              <w:pStyle w:val="affff9"/>
              <w:rPr>
                <w:kern w:val="2"/>
              </w:rPr>
            </w:pPr>
            <w:r w:rsidRPr="00ED28F8">
              <w:rPr>
                <w:rFonts w:hint="eastAsia"/>
                <w:kern w:val="2"/>
              </w:rPr>
              <w:t>/</w:t>
            </w:r>
          </w:p>
        </w:tc>
        <w:tc>
          <w:tcPr>
            <w:tcW w:w="2386" w:type="dxa"/>
            <w:vAlign w:val="center"/>
          </w:tcPr>
          <w:p w14:paraId="7AAD64DF" w14:textId="77777777" w:rsidR="00884983" w:rsidRPr="00ED28F8" w:rsidRDefault="00187531">
            <w:pPr>
              <w:pStyle w:val="affff9"/>
              <w:rPr>
                <w:kern w:val="2"/>
              </w:rPr>
            </w:pPr>
            <w:r w:rsidRPr="00ED28F8">
              <w:rPr>
                <w:rFonts w:hint="eastAsia"/>
                <w:kern w:val="2"/>
              </w:rPr>
              <w:t>/</w:t>
            </w:r>
          </w:p>
        </w:tc>
        <w:tc>
          <w:tcPr>
            <w:tcW w:w="538" w:type="dxa"/>
            <w:vAlign w:val="center"/>
          </w:tcPr>
          <w:p w14:paraId="6903C881" w14:textId="77777777" w:rsidR="00884983" w:rsidRPr="00ED28F8" w:rsidRDefault="00187531">
            <w:pPr>
              <w:pStyle w:val="affff9"/>
              <w:rPr>
                <w:kern w:val="2"/>
              </w:rPr>
            </w:pPr>
            <w:r w:rsidRPr="00ED28F8">
              <w:rPr>
                <w:rFonts w:hint="eastAsia"/>
                <w:kern w:val="2"/>
              </w:rPr>
              <w:t>/</w:t>
            </w:r>
          </w:p>
        </w:tc>
      </w:tr>
    </w:tbl>
    <w:p w14:paraId="3518745F" w14:textId="77777777" w:rsidR="00884983" w:rsidRPr="00ED28F8" w:rsidRDefault="00187531">
      <w:pPr>
        <w:adjustRightInd w:val="0"/>
        <w:snapToGrid w:val="0"/>
        <w:spacing w:line="360" w:lineRule="auto"/>
        <w:ind w:firstLineChars="200" w:firstLine="420"/>
        <w:rPr>
          <w:snapToGrid w:val="0"/>
        </w:rPr>
      </w:pPr>
      <w:r w:rsidRPr="00ED28F8">
        <w:rPr>
          <w:rFonts w:hint="eastAsia"/>
          <w:snapToGrid w:val="0"/>
        </w:rPr>
        <w:t>综</w:t>
      </w:r>
      <w:r w:rsidRPr="00ED28F8">
        <w:rPr>
          <w:snapToGrid w:val="0"/>
        </w:rPr>
        <w:t>上</w:t>
      </w:r>
      <w:r w:rsidRPr="00ED28F8">
        <w:rPr>
          <w:rFonts w:hint="eastAsia"/>
          <w:snapToGrid w:val="0"/>
        </w:rPr>
        <w:t>分析，项目建设符合</w:t>
      </w:r>
      <w:r w:rsidRPr="00ED28F8">
        <w:rPr>
          <w:rFonts w:hint="eastAsia"/>
        </w:rPr>
        <w:t>《杭州市生态环境分区管控动态更新方案》</w:t>
      </w:r>
      <w:r w:rsidRPr="00ED28F8">
        <w:rPr>
          <w:rFonts w:hint="eastAsia"/>
          <w:snapToGrid w:val="0"/>
        </w:rPr>
        <w:t>管控要求。</w:t>
      </w:r>
    </w:p>
    <w:p w14:paraId="063532B6" w14:textId="77777777" w:rsidR="00884983" w:rsidRPr="00ED28F8" w:rsidRDefault="00187531">
      <w:pPr>
        <w:adjustRightInd w:val="0"/>
        <w:snapToGrid w:val="0"/>
        <w:spacing w:line="360" w:lineRule="auto"/>
        <w:ind w:firstLineChars="200" w:firstLine="422"/>
      </w:pPr>
      <w:r w:rsidRPr="00ED28F8">
        <w:rPr>
          <w:rFonts w:hint="eastAsia"/>
          <w:b/>
        </w:rPr>
        <w:t>2</w:t>
      </w:r>
      <w:r w:rsidRPr="00ED28F8">
        <w:rPr>
          <w:rFonts w:hint="eastAsia"/>
          <w:b/>
        </w:rPr>
        <w:t>、《杭州余杭经济技术开发区总体规划修编（</w:t>
      </w:r>
      <w:r w:rsidRPr="00ED28F8">
        <w:rPr>
          <w:rFonts w:hint="eastAsia"/>
          <w:b/>
        </w:rPr>
        <w:t>2020-2035</w:t>
      </w:r>
      <w:r w:rsidRPr="00ED28F8">
        <w:rPr>
          <w:rFonts w:hint="eastAsia"/>
          <w:b/>
        </w:rPr>
        <w:t>年）环境影响报告书》符合性分析</w:t>
      </w:r>
    </w:p>
    <w:p w14:paraId="41E72D8F" w14:textId="77777777" w:rsidR="00884983" w:rsidRPr="00ED28F8" w:rsidRDefault="00187531" w:rsidP="005F2BBB">
      <w:pPr>
        <w:pStyle w:val="affff8"/>
        <w:ind w:firstLine="422"/>
        <w:rPr>
          <w:b/>
          <w:color w:val="auto"/>
        </w:rPr>
      </w:pPr>
      <w:r w:rsidRPr="00ED28F8">
        <w:rPr>
          <w:rFonts w:hint="eastAsia"/>
          <w:b/>
          <w:color w:val="auto"/>
        </w:rPr>
        <w:t>（</w:t>
      </w:r>
      <w:r w:rsidRPr="00ED28F8">
        <w:rPr>
          <w:rFonts w:hint="eastAsia"/>
          <w:b/>
          <w:color w:val="auto"/>
        </w:rPr>
        <w:t>1</w:t>
      </w:r>
      <w:r w:rsidRPr="00ED28F8">
        <w:rPr>
          <w:rFonts w:hint="eastAsia"/>
          <w:b/>
          <w:color w:val="auto"/>
        </w:rPr>
        <w:t>）开发区生态空间清单符合性分析</w:t>
      </w:r>
    </w:p>
    <w:p w14:paraId="5CCB9EB0" w14:textId="77777777" w:rsidR="00884983" w:rsidRPr="00ED28F8" w:rsidRDefault="00187531" w:rsidP="005F2BBB">
      <w:pPr>
        <w:pStyle w:val="affff8"/>
        <w:rPr>
          <w:color w:val="auto"/>
          <w:sz w:val="24"/>
        </w:rPr>
      </w:pPr>
      <w:r w:rsidRPr="00ED28F8">
        <w:rPr>
          <w:rFonts w:hint="eastAsia"/>
          <w:color w:val="auto"/>
        </w:rPr>
        <w:t>本项目位于“临平区杭州临平经济技术开发区产业集聚重点管控单元（</w:t>
      </w:r>
      <w:r w:rsidRPr="00ED28F8">
        <w:rPr>
          <w:rFonts w:hint="eastAsia"/>
          <w:color w:val="auto"/>
        </w:rPr>
        <w:t>Z</w:t>
      </w:r>
      <w:r w:rsidRPr="00ED28F8">
        <w:rPr>
          <w:color w:val="auto"/>
        </w:rPr>
        <w:t>H33011320002</w:t>
      </w:r>
      <w:r w:rsidRPr="00ED28F8">
        <w:rPr>
          <w:rFonts w:hint="eastAsia"/>
          <w:color w:val="auto"/>
        </w:rPr>
        <w:t>）”，符合生态空间管控清单的要求。</w:t>
      </w:r>
    </w:p>
    <w:p w14:paraId="0A93BAAE" w14:textId="77777777" w:rsidR="00884983" w:rsidRPr="00ED28F8" w:rsidRDefault="00187531" w:rsidP="005F2BBB">
      <w:pPr>
        <w:pStyle w:val="affff8"/>
        <w:ind w:firstLine="422"/>
        <w:rPr>
          <w:b/>
          <w:color w:val="auto"/>
        </w:rPr>
      </w:pPr>
      <w:r w:rsidRPr="00ED28F8">
        <w:rPr>
          <w:rFonts w:hint="eastAsia"/>
          <w:b/>
          <w:color w:val="auto"/>
        </w:rPr>
        <w:t>（</w:t>
      </w:r>
      <w:r w:rsidRPr="00ED28F8">
        <w:rPr>
          <w:rFonts w:hint="eastAsia"/>
          <w:b/>
          <w:color w:val="auto"/>
        </w:rPr>
        <w:t>2</w:t>
      </w:r>
      <w:r w:rsidRPr="00ED28F8">
        <w:rPr>
          <w:rFonts w:hint="eastAsia"/>
          <w:b/>
          <w:color w:val="auto"/>
        </w:rPr>
        <w:t>）开发区现有问题整改措施清单符合性分析</w:t>
      </w:r>
    </w:p>
    <w:p w14:paraId="606D5889" w14:textId="77777777" w:rsidR="00884983" w:rsidRPr="00ED28F8" w:rsidRDefault="00187531" w:rsidP="005F2BBB">
      <w:pPr>
        <w:pStyle w:val="affff8"/>
        <w:rPr>
          <w:color w:val="auto"/>
        </w:rPr>
      </w:pPr>
      <w:r w:rsidRPr="00ED28F8">
        <w:rPr>
          <w:rFonts w:hint="eastAsia"/>
          <w:color w:val="auto"/>
        </w:rPr>
        <w:t>本项目</w:t>
      </w:r>
      <w:r w:rsidR="00572923" w:rsidRPr="00ED28F8">
        <w:rPr>
          <w:rFonts w:hint="eastAsia"/>
          <w:color w:val="auto"/>
        </w:rPr>
        <w:t>属于新建项目，</w:t>
      </w:r>
      <w:r w:rsidRPr="00ED28F8">
        <w:rPr>
          <w:rFonts w:hint="eastAsia"/>
          <w:color w:val="auto"/>
        </w:rPr>
        <w:t>不新增用地，对照规划环评现有问题清单，不涉及现有问题整改措施中的内容，符合相关要求。</w:t>
      </w:r>
    </w:p>
    <w:p w14:paraId="5DEA69DE" w14:textId="77777777" w:rsidR="00884983" w:rsidRPr="00ED28F8" w:rsidRDefault="00187531" w:rsidP="005F2BBB">
      <w:pPr>
        <w:pStyle w:val="affff8"/>
        <w:ind w:firstLine="422"/>
        <w:rPr>
          <w:b/>
          <w:color w:val="auto"/>
        </w:rPr>
      </w:pPr>
      <w:r w:rsidRPr="00ED28F8">
        <w:rPr>
          <w:rFonts w:hint="eastAsia"/>
          <w:b/>
          <w:color w:val="auto"/>
        </w:rPr>
        <w:lastRenderedPageBreak/>
        <w:t>（</w:t>
      </w:r>
      <w:r w:rsidRPr="00ED28F8">
        <w:rPr>
          <w:rFonts w:hint="eastAsia"/>
          <w:b/>
          <w:color w:val="auto"/>
        </w:rPr>
        <w:t>3</w:t>
      </w:r>
      <w:r w:rsidRPr="00ED28F8">
        <w:rPr>
          <w:rFonts w:hint="eastAsia"/>
          <w:b/>
          <w:color w:val="auto"/>
        </w:rPr>
        <w:t>）污染物排放总量管控限值清单符合性分析</w:t>
      </w:r>
    </w:p>
    <w:p w14:paraId="04EC4B49" w14:textId="77777777" w:rsidR="00884983" w:rsidRPr="00ED28F8" w:rsidRDefault="00187531" w:rsidP="005F2BBB">
      <w:pPr>
        <w:pStyle w:val="affff8"/>
        <w:rPr>
          <w:color w:val="auto"/>
        </w:rPr>
      </w:pPr>
      <w:r w:rsidRPr="00ED28F8">
        <w:rPr>
          <w:rFonts w:hint="eastAsia"/>
          <w:color w:val="auto"/>
        </w:rPr>
        <w:t>本项目建成后，全厂污染排放量</w:t>
      </w:r>
      <w:r w:rsidRPr="00ED28F8">
        <w:rPr>
          <w:color w:val="auto"/>
        </w:rPr>
        <w:t>COD</w:t>
      </w:r>
      <w:r w:rsidRPr="00ED28F8">
        <w:rPr>
          <w:color w:val="auto"/>
          <w:vertAlign w:val="subscript"/>
        </w:rPr>
        <w:t>Cr</w:t>
      </w:r>
      <w:r w:rsidR="0043026B" w:rsidRPr="00ED28F8">
        <w:rPr>
          <w:color w:val="auto"/>
        </w:rPr>
        <w:t>0.051</w:t>
      </w:r>
      <w:r w:rsidRPr="00ED28F8">
        <w:rPr>
          <w:color w:val="auto"/>
        </w:rPr>
        <w:t>t/a</w:t>
      </w:r>
      <w:r w:rsidRPr="00ED28F8">
        <w:rPr>
          <w:rFonts w:hint="eastAsia"/>
          <w:color w:val="auto"/>
        </w:rPr>
        <w:t>、</w:t>
      </w:r>
      <w:r w:rsidRPr="00ED28F8">
        <w:rPr>
          <w:color w:val="auto"/>
        </w:rPr>
        <w:t>NH</w:t>
      </w:r>
      <w:r w:rsidRPr="00ED28F8">
        <w:rPr>
          <w:color w:val="auto"/>
          <w:vertAlign w:val="subscript"/>
        </w:rPr>
        <w:t>3</w:t>
      </w:r>
      <w:r w:rsidR="0043026B" w:rsidRPr="00ED28F8">
        <w:rPr>
          <w:color w:val="auto"/>
        </w:rPr>
        <w:t>-N0.003</w:t>
      </w:r>
      <w:r w:rsidRPr="00ED28F8">
        <w:rPr>
          <w:color w:val="auto"/>
        </w:rPr>
        <w:t>t/a</w:t>
      </w:r>
      <w:r w:rsidRPr="00ED28F8">
        <w:rPr>
          <w:rFonts w:hint="eastAsia"/>
          <w:color w:val="auto"/>
        </w:rPr>
        <w:t>，另烟（粉）尘</w:t>
      </w:r>
      <w:r w:rsidRPr="00ED28F8">
        <w:rPr>
          <w:rFonts w:hint="eastAsia"/>
          <w:color w:val="auto"/>
        </w:rPr>
        <w:t xml:space="preserve"> </w:t>
      </w:r>
      <w:r w:rsidRPr="00ED28F8">
        <w:rPr>
          <w:color w:val="auto"/>
        </w:rPr>
        <w:t>0.001</w:t>
      </w:r>
      <w:r w:rsidRPr="00ED28F8">
        <w:rPr>
          <w:rFonts w:hint="eastAsia"/>
          <w:color w:val="auto"/>
        </w:rPr>
        <w:t>t/a</w:t>
      </w:r>
      <w:r w:rsidRPr="00ED28F8">
        <w:rPr>
          <w:rFonts w:hint="eastAsia"/>
          <w:color w:val="auto"/>
        </w:rPr>
        <w:t>、</w:t>
      </w:r>
      <w:r w:rsidRPr="00ED28F8">
        <w:rPr>
          <w:rFonts w:hint="eastAsia"/>
          <w:color w:val="auto"/>
        </w:rPr>
        <w:t xml:space="preserve">VOCs </w:t>
      </w:r>
      <w:r w:rsidR="0045277B" w:rsidRPr="00ED28F8">
        <w:rPr>
          <w:color w:val="auto"/>
        </w:rPr>
        <w:t>0.076</w:t>
      </w:r>
      <w:r w:rsidRPr="00ED28F8">
        <w:rPr>
          <w:rFonts w:hint="eastAsia"/>
          <w:color w:val="auto"/>
        </w:rPr>
        <w:t>t/a</w:t>
      </w:r>
      <w:r w:rsidRPr="00ED28F8">
        <w:rPr>
          <w:rFonts w:hint="eastAsia"/>
          <w:color w:val="auto"/>
        </w:rPr>
        <w:t>。</w:t>
      </w:r>
      <w:r w:rsidRPr="00ED28F8">
        <w:rPr>
          <w:rFonts w:ascii="宋体" w:hAnsi="宋体" w:hint="eastAsia"/>
          <w:bCs/>
          <w:color w:val="auto"/>
        </w:rPr>
        <w:t>本项目不排放生产废水，只排放生活污水，因此，项目新增的化学需氧量和氨氮两项水主要污染物排放量可不进行区域替代削减。</w:t>
      </w:r>
      <w:r w:rsidRPr="00ED28F8">
        <w:rPr>
          <w:rFonts w:hint="eastAsia"/>
          <w:color w:val="auto"/>
        </w:rPr>
        <w:t>新增</w:t>
      </w:r>
      <w:r w:rsidRPr="00ED28F8">
        <w:rPr>
          <w:rFonts w:hint="eastAsia"/>
          <w:color w:val="auto"/>
        </w:rPr>
        <w:t>V</w:t>
      </w:r>
      <w:r w:rsidRPr="00ED28F8">
        <w:rPr>
          <w:color w:val="auto"/>
        </w:rPr>
        <w:t>OCs</w:t>
      </w:r>
      <w:r w:rsidRPr="00ED28F8">
        <w:rPr>
          <w:rFonts w:hint="eastAsia"/>
          <w:color w:val="auto"/>
        </w:rPr>
        <w:t>污染物总量指标可在区域内进行削减替代，不会突破开发区污染物排放总量管控限值。</w:t>
      </w:r>
    </w:p>
    <w:p w14:paraId="7810D6A1" w14:textId="77777777" w:rsidR="00884983" w:rsidRPr="00ED28F8" w:rsidRDefault="00187531" w:rsidP="005F2BBB">
      <w:pPr>
        <w:pStyle w:val="affff8"/>
        <w:ind w:firstLine="422"/>
        <w:rPr>
          <w:b/>
          <w:color w:val="auto"/>
        </w:rPr>
      </w:pPr>
      <w:r w:rsidRPr="00ED28F8">
        <w:rPr>
          <w:rFonts w:hint="eastAsia"/>
          <w:b/>
          <w:color w:val="auto"/>
        </w:rPr>
        <w:t>（</w:t>
      </w:r>
      <w:r w:rsidRPr="00ED28F8">
        <w:rPr>
          <w:rFonts w:hint="eastAsia"/>
          <w:b/>
          <w:color w:val="auto"/>
        </w:rPr>
        <w:t>4</w:t>
      </w:r>
      <w:r w:rsidRPr="00ED28F8">
        <w:rPr>
          <w:rFonts w:hint="eastAsia"/>
          <w:b/>
          <w:color w:val="auto"/>
        </w:rPr>
        <w:t>）开发区规划优化调整建议清单符合性分析</w:t>
      </w:r>
    </w:p>
    <w:p w14:paraId="3906D7A6" w14:textId="77777777" w:rsidR="00884983" w:rsidRPr="00ED28F8" w:rsidRDefault="00187531" w:rsidP="005F2BBB">
      <w:pPr>
        <w:pStyle w:val="affff8"/>
        <w:rPr>
          <w:color w:val="auto"/>
        </w:rPr>
      </w:pPr>
      <w:r w:rsidRPr="00ED28F8">
        <w:rPr>
          <w:rFonts w:hint="eastAsia"/>
          <w:color w:val="auto"/>
        </w:rPr>
        <w:t>本项目</w:t>
      </w:r>
      <w:r w:rsidR="00B660B1" w:rsidRPr="00ED28F8">
        <w:rPr>
          <w:rFonts w:hint="eastAsia"/>
          <w:color w:val="auto"/>
        </w:rPr>
        <w:t>为新建项目，根据土地证，用地性质为工业用地，</w:t>
      </w:r>
      <w:r w:rsidR="00C056C2" w:rsidRPr="00ED28F8">
        <w:rPr>
          <w:rFonts w:hint="eastAsia"/>
          <w:color w:val="auto"/>
        </w:rPr>
        <w:t>根据杭州余杭经济技术开发区总体规划修编用地规划图，项目所在地用地性质为工业用地，因此用地性质符合区域用地规划。本项目</w:t>
      </w:r>
      <w:r w:rsidRPr="00ED28F8">
        <w:rPr>
          <w:rFonts w:hint="eastAsia"/>
          <w:color w:val="auto"/>
        </w:rPr>
        <w:t>距离最近敏感点约</w:t>
      </w:r>
      <w:r w:rsidRPr="00ED28F8">
        <w:rPr>
          <w:rFonts w:hint="eastAsia"/>
          <w:color w:val="auto"/>
        </w:rPr>
        <w:t>2</w:t>
      </w:r>
      <w:r w:rsidRPr="00ED28F8">
        <w:rPr>
          <w:color w:val="auto"/>
        </w:rPr>
        <w:t>10</w:t>
      </w:r>
      <w:r w:rsidRPr="00ED28F8">
        <w:rPr>
          <w:rFonts w:hint="eastAsia"/>
          <w:color w:val="auto"/>
        </w:rPr>
        <w:t>米，且有道路和绿化带隔离；项目用地范围内不涉及永久基本农田，不在禁建区和限建区。本项目纺织专用设备制造，为高端装备制造，符合园区产业定位，生活污水纳入临平净水厂处理。因此不涉及园区规划优化调整建议相关内容，符合相关要求。</w:t>
      </w:r>
    </w:p>
    <w:p w14:paraId="568BCA34" w14:textId="77777777" w:rsidR="00884983" w:rsidRPr="00ED28F8" w:rsidRDefault="00187531" w:rsidP="005F2BBB">
      <w:pPr>
        <w:pStyle w:val="affff8"/>
        <w:ind w:firstLine="422"/>
        <w:rPr>
          <w:b/>
          <w:color w:val="auto"/>
        </w:rPr>
      </w:pPr>
      <w:r w:rsidRPr="00ED28F8">
        <w:rPr>
          <w:rFonts w:hint="eastAsia"/>
          <w:b/>
          <w:color w:val="auto"/>
        </w:rPr>
        <w:t>（</w:t>
      </w:r>
      <w:r w:rsidRPr="00ED28F8">
        <w:rPr>
          <w:rFonts w:hint="eastAsia"/>
          <w:b/>
          <w:color w:val="auto"/>
        </w:rPr>
        <w:t>5</w:t>
      </w:r>
      <w:r w:rsidRPr="00ED28F8">
        <w:rPr>
          <w:rFonts w:hint="eastAsia"/>
          <w:b/>
          <w:color w:val="auto"/>
        </w:rPr>
        <w:t>）环境准入条件清单符合性分析</w:t>
      </w:r>
    </w:p>
    <w:p w14:paraId="4BD910FF" w14:textId="77777777" w:rsidR="00884983" w:rsidRPr="00ED28F8" w:rsidRDefault="00187531">
      <w:pPr>
        <w:pStyle w:val="d"/>
        <w:numPr>
          <w:ilvl w:val="0"/>
          <w:numId w:val="21"/>
        </w:numPr>
      </w:pPr>
      <w:r w:rsidRPr="00ED28F8">
        <w:rPr>
          <w:rFonts w:hint="eastAsia"/>
        </w:rPr>
        <w:t>环境准入条件清单</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435"/>
        <w:gridCol w:w="494"/>
        <w:gridCol w:w="355"/>
        <w:gridCol w:w="713"/>
        <w:gridCol w:w="327"/>
        <w:gridCol w:w="1422"/>
        <w:gridCol w:w="2913"/>
        <w:gridCol w:w="1186"/>
      </w:tblGrid>
      <w:tr w:rsidR="00ED28F8" w:rsidRPr="00ED28F8" w14:paraId="07B4FA37" w14:textId="77777777">
        <w:trPr>
          <w:trHeight w:val="340"/>
          <w:tblHeader/>
        </w:trPr>
        <w:tc>
          <w:tcPr>
            <w:tcW w:w="365" w:type="pct"/>
            <w:tcBorders>
              <w:top w:val="single" w:sz="4" w:space="0" w:color="auto"/>
              <w:left w:val="single" w:sz="4" w:space="0" w:color="auto"/>
              <w:bottom w:val="single" w:sz="4" w:space="0" w:color="auto"/>
              <w:right w:val="single" w:sz="4" w:space="0" w:color="auto"/>
            </w:tcBorders>
            <w:vAlign w:val="center"/>
          </w:tcPr>
          <w:p w14:paraId="616DD3E3" w14:textId="77777777" w:rsidR="00884983" w:rsidRPr="00ED28F8" w:rsidRDefault="00187531">
            <w:pPr>
              <w:widowControl/>
              <w:ind w:leftChars="-50" w:left="-105" w:rightChars="-50" w:right="-105"/>
              <w:jc w:val="center"/>
              <w:rPr>
                <w:bCs/>
                <w:sz w:val="18"/>
                <w:szCs w:val="18"/>
              </w:rPr>
            </w:pPr>
            <w:r w:rsidRPr="00ED28F8">
              <w:rPr>
                <w:bCs/>
                <w:sz w:val="18"/>
                <w:szCs w:val="18"/>
              </w:rPr>
              <w:t>区域</w:t>
            </w:r>
          </w:p>
        </w:tc>
        <w:tc>
          <w:tcPr>
            <w:tcW w:w="759" w:type="pct"/>
            <w:gridSpan w:val="3"/>
            <w:tcBorders>
              <w:top w:val="single" w:sz="4" w:space="0" w:color="auto"/>
              <w:left w:val="single" w:sz="4" w:space="0" w:color="auto"/>
              <w:bottom w:val="single" w:sz="4" w:space="0" w:color="auto"/>
              <w:right w:val="single" w:sz="4" w:space="0" w:color="auto"/>
            </w:tcBorders>
            <w:vAlign w:val="center"/>
          </w:tcPr>
          <w:p w14:paraId="4D668FB8" w14:textId="77777777" w:rsidR="00884983" w:rsidRPr="00ED28F8" w:rsidRDefault="00187531">
            <w:pPr>
              <w:widowControl/>
              <w:ind w:leftChars="-50" w:left="-105" w:rightChars="-50" w:right="-105"/>
              <w:jc w:val="center"/>
              <w:rPr>
                <w:bCs/>
                <w:sz w:val="18"/>
                <w:szCs w:val="18"/>
              </w:rPr>
            </w:pPr>
            <w:r w:rsidRPr="00ED28F8">
              <w:rPr>
                <w:bCs/>
                <w:sz w:val="18"/>
                <w:szCs w:val="18"/>
              </w:rPr>
              <w:t>分类</w:t>
            </w:r>
          </w:p>
        </w:tc>
        <w:tc>
          <w:tcPr>
            <w:tcW w:w="614" w:type="pct"/>
            <w:gridSpan w:val="2"/>
            <w:tcBorders>
              <w:top w:val="single" w:sz="4" w:space="0" w:color="auto"/>
              <w:left w:val="single" w:sz="4" w:space="0" w:color="auto"/>
              <w:bottom w:val="single" w:sz="4" w:space="0" w:color="auto"/>
              <w:right w:val="single" w:sz="4" w:space="0" w:color="auto"/>
            </w:tcBorders>
            <w:vAlign w:val="center"/>
          </w:tcPr>
          <w:p w14:paraId="72A46107" w14:textId="77777777" w:rsidR="00884983" w:rsidRPr="00ED28F8" w:rsidRDefault="00187531">
            <w:pPr>
              <w:widowControl/>
              <w:ind w:leftChars="-50" w:left="-105" w:rightChars="-50" w:right="-105"/>
              <w:jc w:val="center"/>
              <w:rPr>
                <w:bCs/>
                <w:sz w:val="18"/>
                <w:szCs w:val="18"/>
              </w:rPr>
            </w:pPr>
            <w:r w:rsidRPr="00ED28F8">
              <w:rPr>
                <w:bCs/>
                <w:sz w:val="18"/>
                <w:szCs w:val="18"/>
              </w:rPr>
              <w:t>项目类别</w:t>
            </w:r>
          </w:p>
        </w:tc>
        <w:tc>
          <w:tcPr>
            <w:tcW w:w="840" w:type="pct"/>
            <w:tcBorders>
              <w:top w:val="single" w:sz="4" w:space="0" w:color="auto"/>
              <w:left w:val="single" w:sz="4" w:space="0" w:color="auto"/>
              <w:bottom w:val="single" w:sz="4" w:space="0" w:color="auto"/>
              <w:right w:val="single" w:sz="4" w:space="0" w:color="auto"/>
            </w:tcBorders>
            <w:vAlign w:val="center"/>
          </w:tcPr>
          <w:p w14:paraId="272B4BEC" w14:textId="77777777" w:rsidR="00884983" w:rsidRPr="00ED28F8" w:rsidRDefault="00187531">
            <w:pPr>
              <w:widowControl/>
              <w:ind w:leftChars="-50" w:left="-105" w:rightChars="-50" w:right="-105"/>
              <w:jc w:val="center"/>
              <w:rPr>
                <w:bCs/>
                <w:sz w:val="18"/>
                <w:szCs w:val="18"/>
              </w:rPr>
            </w:pPr>
            <w:r w:rsidRPr="00ED28F8">
              <w:rPr>
                <w:bCs/>
                <w:sz w:val="18"/>
                <w:szCs w:val="18"/>
              </w:rPr>
              <w:t>行业清单</w:t>
            </w:r>
          </w:p>
        </w:tc>
        <w:tc>
          <w:tcPr>
            <w:tcW w:w="1721" w:type="pct"/>
            <w:tcBorders>
              <w:top w:val="single" w:sz="4" w:space="0" w:color="auto"/>
              <w:left w:val="single" w:sz="4" w:space="0" w:color="auto"/>
              <w:bottom w:val="single" w:sz="4" w:space="0" w:color="auto"/>
              <w:right w:val="single" w:sz="4" w:space="0" w:color="auto"/>
            </w:tcBorders>
            <w:vAlign w:val="center"/>
          </w:tcPr>
          <w:p w14:paraId="430C524F" w14:textId="77777777" w:rsidR="00884983" w:rsidRPr="00ED28F8" w:rsidRDefault="00187531">
            <w:pPr>
              <w:widowControl/>
              <w:ind w:leftChars="-50" w:left="-105" w:rightChars="-50" w:right="-105"/>
              <w:jc w:val="center"/>
              <w:rPr>
                <w:bCs/>
                <w:sz w:val="18"/>
                <w:szCs w:val="18"/>
              </w:rPr>
            </w:pPr>
            <w:r w:rsidRPr="00ED28F8">
              <w:rPr>
                <w:bCs/>
                <w:sz w:val="18"/>
                <w:szCs w:val="18"/>
              </w:rPr>
              <w:t>工艺清单</w:t>
            </w:r>
          </w:p>
        </w:tc>
        <w:tc>
          <w:tcPr>
            <w:tcW w:w="701" w:type="pct"/>
            <w:tcBorders>
              <w:top w:val="single" w:sz="4" w:space="0" w:color="auto"/>
              <w:left w:val="single" w:sz="4" w:space="0" w:color="auto"/>
              <w:bottom w:val="single" w:sz="4" w:space="0" w:color="auto"/>
              <w:right w:val="single" w:sz="4" w:space="0" w:color="auto"/>
            </w:tcBorders>
            <w:vAlign w:val="center"/>
          </w:tcPr>
          <w:p w14:paraId="4ABE75AB" w14:textId="77777777" w:rsidR="00884983" w:rsidRPr="00ED28F8" w:rsidRDefault="00187531">
            <w:pPr>
              <w:widowControl/>
              <w:ind w:leftChars="-50" w:left="-105" w:rightChars="-50" w:right="-105"/>
              <w:jc w:val="center"/>
              <w:rPr>
                <w:bCs/>
                <w:sz w:val="18"/>
                <w:szCs w:val="18"/>
              </w:rPr>
            </w:pPr>
            <w:r w:rsidRPr="00ED28F8">
              <w:rPr>
                <w:bCs/>
                <w:sz w:val="18"/>
                <w:szCs w:val="18"/>
              </w:rPr>
              <w:t>产品清单</w:t>
            </w:r>
          </w:p>
        </w:tc>
      </w:tr>
      <w:tr w:rsidR="00ED28F8" w:rsidRPr="00ED28F8" w14:paraId="242441AD" w14:textId="77777777">
        <w:trPr>
          <w:trHeight w:val="340"/>
        </w:trPr>
        <w:tc>
          <w:tcPr>
            <w:tcW w:w="365" w:type="pct"/>
            <w:tcBorders>
              <w:top w:val="single" w:sz="4" w:space="0" w:color="auto"/>
              <w:left w:val="single" w:sz="4" w:space="0" w:color="auto"/>
              <w:bottom w:val="single" w:sz="4" w:space="0" w:color="auto"/>
              <w:right w:val="single" w:sz="4" w:space="0" w:color="auto"/>
            </w:tcBorders>
            <w:vAlign w:val="center"/>
          </w:tcPr>
          <w:p w14:paraId="44EFC255" w14:textId="77777777" w:rsidR="00884983" w:rsidRPr="00ED28F8" w:rsidRDefault="00187531">
            <w:pPr>
              <w:widowControl/>
              <w:ind w:leftChars="-50" w:left="-105" w:rightChars="-50" w:right="-105"/>
              <w:jc w:val="center"/>
              <w:rPr>
                <w:bCs/>
                <w:sz w:val="18"/>
                <w:szCs w:val="18"/>
              </w:rPr>
            </w:pPr>
            <w:r w:rsidRPr="00ED28F8">
              <w:rPr>
                <w:bCs/>
                <w:sz w:val="18"/>
                <w:szCs w:val="18"/>
              </w:rPr>
              <w:t>杭州余杭经济技术开发区</w:t>
            </w:r>
          </w:p>
        </w:tc>
        <w:tc>
          <w:tcPr>
            <w:tcW w:w="257" w:type="pct"/>
            <w:tcBorders>
              <w:top w:val="single" w:sz="4" w:space="0" w:color="auto"/>
              <w:left w:val="single" w:sz="4" w:space="0" w:color="auto"/>
              <w:bottom w:val="single" w:sz="4" w:space="0" w:color="auto"/>
              <w:right w:val="single" w:sz="4" w:space="0" w:color="auto"/>
            </w:tcBorders>
            <w:vAlign w:val="center"/>
          </w:tcPr>
          <w:p w14:paraId="3CFF131E" w14:textId="77777777" w:rsidR="00884983" w:rsidRPr="00ED28F8" w:rsidRDefault="00187531">
            <w:pPr>
              <w:widowControl/>
              <w:ind w:leftChars="-50" w:left="-105" w:rightChars="-50" w:right="-105"/>
              <w:jc w:val="center"/>
              <w:rPr>
                <w:bCs/>
                <w:sz w:val="18"/>
                <w:szCs w:val="18"/>
              </w:rPr>
            </w:pPr>
            <w:r w:rsidRPr="00ED28F8">
              <w:rPr>
                <w:bCs/>
                <w:sz w:val="18"/>
                <w:szCs w:val="18"/>
              </w:rPr>
              <w:t>禁止准入类</w:t>
            </w:r>
          </w:p>
        </w:tc>
        <w:tc>
          <w:tcPr>
            <w:tcW w:w="292" w:type="pct"/>
            <w:tcBorders>
              <w:top w:val="single" w:sz="4" w:space="0" w:color="auto"/>
              <w:left w:val="single" w:sz="4" w:space="0" w:color="auto"/>
              <w:bottom w:val="single" w:sz="4" w:space="0" w:color="auto"/>
              <w:right w:val="single" w:sz="4" w:space="0" w:color="auto"/>
            </w:tcBorders>
            <w:vAlign w:val="center"/>
          </w:tcPr>
          <w:p w14:paraId="208D3061" w14:textId="77777777" w:rsidR="00884983" w:rsidRPr="00ED28F8" w:rsidRDefault="00187531">
            <w:pPr>
              <w:widowControl/>
              <w:ind w:leftChars="-50" w:left="-105" w:rightChars="-50" w:right="-105"/>
              <w:jc w:val="center"/>
              <w:rPr>
                <w:bCs/>
                <w:sz w:val="18"/>
                <w:szCs w:val="18"/>
              </w:rPr>
            </w:pPr>
            <w:r w:rsidRPr="00ED28F8">
              <w:rPr>
                <w:rFonts w:ascii="宋体" w:hAnsi="宋体" w:cs="宋体" w:hint="eastAsia"/>
                <w:sz w:val="18"/>
                <w:szCs w:val="18"/>
                <w:lang w:bidi="ar"/>
              </w:rPr>
              <w:t>高端装备制造</w:t>
            </w:r>
          </w:p>
        </w:tc>
        <w:tc>
          <w:tcPr>
            <w:tcW w:w="210" w:type="pct"/>
            <w:tcBorders>
              <w:top w:val="single" w:sz="4" w:space="0" w:color="auto"/>
              <w:left w:val="single" w:sz="4" w:space="0" w:color="auto"/>
              <w:bottom w:val="single" w:sz="4" w:space="0" w:color="auto"/>
              <w:right w:val="single" w:sz="4" w:space="0" w:color="auto"/>
            </w:tcBorders>
            <w:vAlign w:val="center"/>
          </w:tcPr>
          <w:p w14:paraId="6385C1D8" w14:textId="77777777" w:rsidR="00884983" w:rsidRPr="00ED28F8" w:rsidRDefault="00187531">
            <w:pPr>
              <w:widowControl/>
              <w:ind w:leftChars="-50" w:left="-105" w:rightChars="-50" w:right="-105"/>
              <w:jc w:val="center"/>
              <w:rPr>
                <w:bCs/>
                <w:sz w:val="18"/>
                <w:szCs w:val="18"/>
              </w:rPr>
            </w:pPr>
            <w:r w:rsidRPr="00ED28F8">
              <w:rPr>
                <w:rFonts w:ascii="宋体" w:hAnsi="宋体" w:cs="宋体" w:hint="eastAsia"/>
                <w:sz w:val="18"/>
                <w:szCs w:val="18"/>
                <w:lang w:bidi="ar"/>
              </w:rPr>
              <w:t>三十二</w:t>
            </w:r>
          </w:p>
        </w:tc>
        <w:tc>
          <w:tcPr>
            <w:tcW w:w="421" w:type="pct"/>
            <w:tcBorders>
              <w:top w:val="single" w:sz="4" w:space="0" w:color="auto"/>
              <w:left w:val="single" w:sz="4" w:space="0" w:color="auto"/>
              <w:bottom w:val="single" w:sz="4" w:space="0" w:color="auto"/>
              <w:right w:val="single" w:sz="4" w:space="0" w:color="auto"/>
            </w:tcBorders>
            <w:vAlign w:val="center"/>
          </w:tcPr>
          <w:p w14:paraId="1D6A55AF" w14:textId="77777777" w:rsidR="00884983" w:rsidRPr="00ED28F8" w:rsidRDefault="00187531">
            <w:pPr>
              <w:widowControl/>
              <w:ind w:leftChars="-50" w:left="-105" w:rightChars="-50" w:right="-105"/>
              <w:jc w:val="center"/>
              <w:rPr>
                <w:bCs/>
                <w:sz w:val="18"/>
                <w:szCs w:val="18"/>
                <w:lang w:val="zh-CN"/>
              </w:rPr>
            </w:pPr>
            <w:r w:rsidRPr="00ED28F8">
              <w:rPr>
                <w:rFonts w:ascii="宋体" w:hAnsi="宋体" w:cs="宋体" w:hint="eastAsia"/>
                <w:sz w:val="18"/>
                <w:szCs w:val="18"/>
                <w:lang w:bidi="ar"/>
              </w:rPr>
              <w:t>专用设备制造业</w:t>
            </w:r>
          </w:p>
        </w:tc>
        <w:tc>
          <w:tcPr>
            <w:tcW w:w="193" w:type="pct"/>
            <w:tcBorders>
              <w:top w:val="single" w:sz="4" w:space="0" w:color="auto"/>
              <w:left w:val="single" w:sz="4" w:space="0" w:color="auto"/>
              <w:bottom w:val="single" w:sz="4" w:space="0" w:color="auto"/>
              <w:right w:val="single" w:sz="4" w:space="0" w:color="auto"/>
            </w:tcBorders>
            <w:vAlign w:val="center"/>
          </w:tcPr>
          <w:p w14:paraId="1365E8BA" w14:textId="77777777" w:rsidR="00884983" w:rsidRPr="00ED28F8" w:rsidRDefault="00187531">
            <w:pPr>
              <w:widowControl/>
              <w:ind w:leftChars="-50" w:left="-105" w:rightChars="-50" w:right="-105"/>
              <w:jc w:val="center"/>
              <w:rPr>
                <w:bCs/>
                <w:sz w:val="18"/>
                <w:szCs w:val="18"/>
                <w:lang w:val="zh-CN"/>
              </w:rPr>
            </w:pPr>
            <w:r w:rsidRPr="00ED28F8">
              <w:rPr>
                <w:sz w:val="18"/>
                <w:szCs w:val="18"/>
                <w:lang w:bidi="ar"/>
              </w:rPr>
              <w:t>35</w:t>
            </w:r>
          </w:p>
        </w:tc>
        <w:tc>
          <w:tcPr>
            <w:tcW w:w="840" w:type="pct"/>
            <w:tcBorders>
              <w:top w:val="single" w:sz="4" w:space="0" w:color="auto"/>
              <w:left w:val="single" w:sz="4" w:space="0" w:color="auto"/>
              <w:bottom w:val="single" w:sz="4" w:space="0" w:color="auto"/>
              <w:right w:val="single" w:sz="4" w:space="0" w:color="auto"/>
            </w:tcBorders>
            <w:vAlign w:val="center"/>
          </w:tcPr>
          <w:p w14:paraId="479DEC5B" w14:textId="77777777" w:rsidR="00884983" w:rsidRPr="00ED28F8" w:rsidRDefault="00187531">
            <w:pPr>
              <w:widowControl/>
              <w:ind w:leftChars="-50" w:left="-105" w:rightChars="-50" w:right="-105"/>
              <w:jc w:val="center"/>
              <w:rPr>
                <w:bCs/>
                <w:sz w:val="18"/>
                <w:szCs w:val="18"/>
              </w:rPr>
            </w:pPr>
            <w:r w:rsidRPr="00ED28F8">
              <w:rPr>
                <w:bCs/>
                <w:sz w:val="18"/>
                <w:szCs w:val="18"/>
              </w:rPr>
              <w:t>/</w:t>
            </w:r>
          </w:p>
        </w:tc>
        <w:tc>
          <w:tcPr>
            <w:tcW w:w="1721" w:type="pct"/>
            <w:tcBorders>
              <w:top w:val="single" w:sz="4" w:space="0" w:color="auto"/>
              <w:left w:val="single" w:sz="4" w:space="0" w:color="auto"/>
              <w:bottom w:val="single" w:sz="4" w:space="0" w:color="auto"/>
              <w:right w:val="single" w:sz="4" w:space="0" w:color="auto"/>
            </w:tcBorders>
            <w:vAlign w:val="center"/>
          </w:tcPr>
          <w:p w14:paraId="10812F29" w14:textId="77777777" w:rsidR="00884983" w:rsidRPr="00ED28F8" w:rsidRDefault="00187531">
            <w:pPr>
              <w:widowControl/>
              <w:ind w:leftChars="-50" w:left="-105" w:rightChars="-50" w:right="-105"/>
              <w:jc w:val="center"/>
              <w:rPr>
                <w:sz w:val="18"/>
                <w:szCs w:val="18"/>
              </w:rPr>
            </w:pPr>
            <w:r w:rsidRPr="00ED28F8">
              <w:rPr>
                <w:sz w:val="18"/>
                <w:szCs w:val="18"/>
                <w:lang w:bidi="ar"/>
              </w:rPr>
              <w:t>1</w:t>
            </w:r>
            <w:r w:rsidRPr="00ED28F8">
              <w:rPr>
                <w:rFonts w:ascii="宋体" w:hAnsi="宋体" w:cs="宋体" w:hint="eastAsia"/>
                <w:sz w:val="18"/>
                <w:szCs w:val="18"/>
                <w:lang w:bidi="ar"/>
              </w:rPr>
              <w:t>、有电镀工艺的；</w:t>
            </w:r>
            <w:r w:rsidRPr="00ED28F8">
              <w:rPr>
                <w:sz w:val="18"/>
                <w:szCs w:val="18"/>
                <w:lang w:bidi="ar"/>
              </w:rPr>
              <w:t>2</w:t>
            </w:r>
            <w:r w:rsidRPr="00ED28F8">
              <w:rPr>
                <w:rFonts w:ascii="宋体" w:hAnsi="宋体" w:cs="宋体" w:hint="eastAsia"/>
                <w:sz w:val="18"/>
                <w:szCs w:val="18"/>
                <w:lang w:bidi="ar"/>
              </w:rPr>
              <w:t>、有钝化工艺的热镀锌；</w:t>
            </w:r>
            <w:r w:rsidRPr="00ED28F8">
              <w:rPr>
                <w:sz w:val="18"/>
                <w:szCs w:val="18"/>
                <w:lang w:bidi="ar"/>
              </w:rPr>
              <w:t>3</w:t>
            </w:r>
            <w:r w:rsidRPr="00ED28F8">
              <w:rPr>
                <w:rFonts w:ascii="宋体" w:hAnsi="宋体" w:cs="宋体" w:hint="eastAsia"/>
                <w:sz w:val="18"/>
                <w:szCs w:val="18"/>
                <w:lang w:bidi="ar"/>
              </w:rPr>
              <w:t>、有电路板腐蚀工艺的；</w:t>
            </w:r>
            <w:r w:rsidRPr="00ED28F8">
              <w:rPr>
                <w:sz w:val="18"/>
                <w:szCs w:val="18"/>
                <w:lang w:bidi="ar"/>
              </w:rPr>
              <w:t>4</w:t>
            </w:r>
            <w:r w:rsidRPr="00ED28F8">
              <w:rPr>
                <w:rFonts w:ascii="宋体" w:hAnsi="宋体" w:cs="宋体" w:hint="eastAsia"/>
                <w:sz w:val="18"/>
                <w:szCs w:val="18"/>
                <w:lang w:bidi="ar"/>
              </w:rPr>
              <w:t>、有不锈钢或铜材酸洗工艺的；</w:t>
            </w:r>
            <w:r w:rsidRPr="00ED28F8">
              <w:rPr>
                <w:sz w:val="18"/>
                <w:szCs w:val="18"/>
                <w:lang w:bidi="ar"/>
              </w:rPr>
              <w:t>5</w:t>
            </w:r>
            <w:r w:rsidRPr="00ED28F8">
              <w:rPr>
                <w:rFonts w:ascii="宋体" w:hAnsi="宋体" w:cs="宋体" w:hint="eastAsia"/>
                <w:sz w:val="18"/>
                <w:szCs w:val="18"/>
                <w:lang w:bidi="ar"/>
              </w:rPr>
              <w:t>、使用高挥发性有机物含量的溶剂型涂料的</w:t>
            </w:r>
          </w:p>
        </w:tc>
        <w:tc>
          <w:tcPr>
            <w:tcW w:w="701" w:type="pct"/>
            <w:tcBorders>
              <w:top w:val="single" w:sz="4" w:space="0" w:color="auto"/>
              <w:left w:val="single" w:sz="4" w:space="0" w:color="auto"/>
              <w:bottom w:val="single" w:sz="4" w:space="0" w:color="auto"/>
              <w:right w:val="single" w:sz="4" w:space="0" w:color="auto"/>
            </w:tcBorders>
            <w:vAlign w:val="center"/>
          </w:tcPr>
          <w:p w14:paraId="46FAF20A" w14:textId="77777777" w:rsidR="00884983" w:rsidRPr="00ED28F8" w:rsidRDefault="00187531">
            <w:pPr>
              <w:widowControl/>
              <w:ind w:leftChars="-50" w:left="-105" w:rightChars="-50" w:right="-105"/>
              <w:jc w:val="center"/>
              <w:rPr>
                <w:sz w:val="18"/>
                <w:szCs w:val="18"/>
              </w:rPr>
            </w:pPr>
            <w:r w:rsidRPr="00ED28F8">
              <w:rPr>
                <w:sz w:val="18"/>
                <w:szCs w:val="18"/>
                <w:lang w:bidi="ar"/>
              </w:rPr>
              <w:t>1</w:t>
            </w:r>
            <w:r w:rsidRPr="00ED28F8">
              <w:rPr>
                <w:rFonts w:ascii="宋体" w:hAnsi="宋体" w:cs="宋体" w:hint="eastAsia"/>
                <w:sz w:val="18"/>
                <w:szCs w:val="18"/>
                <w:lang w:bidi="ar"/>
              </w:rPr>
              <w:t>、铅酸蓄电池制造</w:t>
            </w:r>
            <w:r w:rsidRPr="00ED28F8">
              <w:rPr>
                <w:sz w:val="18"/>
                <w:szCs w:val="18"/>
                <w:lang w:bidi="ar"/>
              </w:rPr>
              <w:t>(</w:t>
            </w:r>
            <w:r w:rsidRPr="00ED28F8">
              <w:rPr>
                <w:rFonts w:ascii="宋体" w:hAnsi="宋体" w:cs="宋体" w:hint="eastAsia"/>
                <w:sz w:val="18"/>
                <w:szCs w:val="18"/>
                <w:lang w:bidi="ar"/>
              </w:rPr>
              <w:t>除电池组装外</w:t>
            </w:r>
            <w:r w:rsidRPr="00ED28F8">
              <w:rPr>
                <w:sz w:val="18"/>
                <w:szCs w:val="18"/>
                <w:lang w:bidi="ar"/>
              </w:rPr>
              <w:t>)</w:t>
            </w:r>
            <w:r w:rsidRPr="00ED28F8">
              <w:rPr>
                <w:rFonts w:ascii="宋体" w:hAnsi="宋体" w:cs="宋体" w:hint="eastAsia"/>
                <w:sz w:val="18"/>
                <w:szCs w:val="18"/>
                <w:lang w:bidi="ar"/>
              </w:rPr>
              <w:t>；</w:t>
            </w:r>
            <w:r w:rsidRPr="00ED28F8">
              <w:rPr>
                <w:sz w:val="18"/>
                <w:szCs w:val="18"/>
                <w:lang w:bidi="ar"/>
              </w:rPr>
              <w:t>2</w:t>
            </w:r>
            <w:r w:rsidRPr="00ED28F8">
              <w:rPr>
                <w:rFonts w:ascii="宋体" w:hAnsi="宋体" w:cs="宋体" w:hint="eastAsia"/>
                <w:sz w:val="18"/>
                <w:szCs w:val="18"/>
                <w:lang w:bidi="ar"/>
              </w:rPr>
              <w:t>、汞干电池制造；</w:t>
            </w:r>
            <w:r w:rsidRPr="00ED28F8">
              <w:rPr>
                <w:sz w:val="18"/>
                <w:szCs w:val="18"/>
                <w:lang w:bidi="ar"/>
              </w:rPr>
              <w:t>3</w:t>
            </w:r>
            <w:r w:rsidRPr="00ED28F8">
              <w:rPr>
                <w:rFonts w:ascii="宋体" w:hAnsi="宋体" w:cs="宋体" w:hint="eastAsia"/>
                <w:sz w:val="18"/>
                <w:szCs w:val="18"/>
                <w:lang w:bidi="ar"/>
              </w:rPr>
              <w:t>、单纯塑料配件生产项目</w:t>
            </w:r>
          </w:p>
        </w:tc>
      </w:tr>
      <w:tr w:rsidR="00ED28F8" w:rsidRPr="00ED28F8" w14:paraId="10DF5F4D" w14:textId="77777777">
        <w:trPr>
          <w:trHeight w:val="340"/>
        </w:trPr>
        <w:tc>
          <w:tcPr>
            <w:tcW w:w="365" w:type="pct"/>
            <w:tcBorders>
              <w:top w:val="single" w:sz="4" w:space="0" w:color="auto"/>
              <w:left w:val="single" w:sz="4" w:space="0" w:color="auto"/>
              <w:bottom w:val="single" w:sz="4" w:space="0" w:color="auto"/>
              <w:right w:val="single" w:sz="4" w:space="0" w:color="auto"/>
            </w:tcBorders>
            <w:vAlign w:val="center"/>
          </w:tcPr>
          <w:p w14:paraId="1DF84DBC" w14:textId="77777777" w:rsidR="00884983" w:rsidRPr="00ED28F8" w:rsidRDefault="00187531">
            <w:pPr>
              <w:widowControl/>
              <w:ind w:leftChars="-50" w:left="-105" w:rightChars="-50" w:right="-105"/>
              <w:jc w:val="center"/>
              <w:rPr>
                <w:bCs/>
                <w:sz w:val="18"/>
                <w:szCs w:val="18"/>
              </w:rPr>
            </w:pPr>
            <w:r w:rsidRPr="00ED28F8">
              <w:rPr>
                <w:bCs/>
                <w:sz w:val="18"/>
                <w:szCs w:val="18"/>
              </w:rPr>
              <w:t>杭州余杭经济技术开发区</w:t>
            </w:r>
          </w:p>
        </w:tc>
        <w:tc>
          <w:tcPr>
            <w:tcW w:w="257" w:type="pct"/>
            <w:tcBorders>
              <w:top w:val="single" w:sz="4" w:space="0" w:color="auto"/>
              <w:left w:val="single" w:sz="4" w:space="0" w:color="auto"/>
              <w:bottom w:val="single" w:sz="4" w:space="0" w:color="auto"/>
              <w:right w:val="single" w:sz="4" w:space="0" w:color="auto"/>
            </w:tcBorders>
            <w:vAlign w:val="center"/>
          </w:tcPr>
          <w:p w14:paraId="59CAEE80" w14:textId="77777777" w:rsidR="00884983" w:rsidRPr="00ED28F8" w:rsidRDefault="00187531">
            <w:pPr>
              <w:widowControl/>
              <w:ind w:leftChars="-50" w:left="-105" w:rightChars="-50" w:right="-105"/>
              <w:jc w:val="center"/>
              <w:rPr>
                <w:bCs/>
                <w:sz w:val="18"/>
                <w:szCs w:val="18"/>
              </w:rPr>
            </w:pPr>
            <w:r w:rsidRPr="00ED28F8">
              <w:rPr>
                <w:bCs/>
                <w:sz w:val="18"/>
                <w:szCs w:val="18"/>
              </w:rPr>
              <w:t>限制准入类产业</w:t>
            </w:r>
          </w:p>
        </w:tc>
        <w:tc>
          <w:tcPr>
            <w:tcW w:w="292" w:type="pct"/>
            <w:tcBorders>
              <w:top w:val="single" w:sz="4" w:space="0" w:color="auto"/>
              <w:left w:val="single" w:sz="4" w:space="0" w:color="auto"/>
              <w:bottom w:val="single" w:sz="4" w:space="0" w:color="auto"/>
              <w:right w:val="single" w:sz="4" w:space="0" w:color="auto"/>
            </w:tcBorders>
            <w:vAlign w:val="center"/>
          </w:tcPr>
          <w:p w14:paraId="592C9019" w14:textId="77777777" w:rsidR="00884983" w:rsidRPr="00ED28F8" w:rsidRDefault="00187531">
            <w:pPr>
              <w:widowControl/>
              <w:ind w:leftChars="-50" w:left="-105" w:rightChars="-50" w:right="-105"/>
              <w:jc w:val="center"/>
              <w:rPr>
                <w:bCs/>
                <w:sz w:val="18"/>
                <w:szCs w:val="18"/>
              </w:rPr>
            </w:pPr>
            <w:r w:rsidRPr="00ED28F8">
              <w:rPr>
                <w:rFonts w:ascii="宋体" w:hAnsi="宋体" w:cs="宋体" w:hint="eastAsia"/>
                <w:sz w:val="18"/>
                <w:szCs w:val="18"/>
                <w:lang w:bidi="ar"/>
              </w:rPr>
              <w:t>高端装备制造</w:t>
            </w:r>
          </w:p>
        </w:tc>
        <w:tc>
          <w:tcPr>
            <w:tcW w:w="210" w:type="pct"/>
            <w:tcBorders>
              <w:top w:val="single" w:sz="4" w:space="0" w:color="auto"/>
              <w:left w:val="single" w:sz="4" w:space="0" w:color="auto"/>
              <w:bottom w:val="single" w:sz="4" w:space="0" w:color="auto"/>
              <w:right w:val="single" w:sz="4" w:space="0" w:color="auto"/>
            </w:tcBorders>
            <w:vAlign w:val="center"/>
          </w:tcPr>
          <w:p w14:paraId="1DA0E2A1" w14:textId="77777777" w:rsidR="00884983" w:rsidRPr="00ED28F8" w:rsidRDefault="00187531">
            <w:pPr>
              <w:widowControl/>
              <w:ind w:leftChars="-50" w:left="-105" w:rightChars="-50" w:right="-105"/>
              <w:jc w:val="center"/>
              <w:rPr>
                <w:bCs/>
                <w:sz w:val="18"/>
                <w:szCs w:val="18"/>
              </w:rPr>
            </w:pPr>
            <w:r w:rsidRPr="00ED28F8">
              <w:rPr>
                <w:rFonts w:ascii="宋体" w:hAnsi="宋体" w:cs="宋体" w:hint="eastAsia"/>
                <w:sz w:val="18"/>
                <w:szCs w:val="18"/>
                <w:lang w:bidi="ar"/>
              </w:rPr>
              <w:t>三十二</w:t>
            </w:r>
          </w:p>
        </w:tc>
        <w:tc>
          <w:tcPr>
            <w:tcW w:w="421" w:type="pct"/>
            <w:tcBorders>
              <w:top w:val="single" w:sz="4" w:space="0" w:color="auto"/>
              <w:left w:val="single" w:sz="4" w:space="0" w:color="auto"/>
              <w:bottom w:val="single" w:sz="4" w:space="0" w:color="auto"/>
              <w:right w:val="single" w:sz="4" w:space="0" w:color="auto"/>
            </w:tcBorders>
            <w:vAlign w:val="center"/>
          </w:tcPr>
          <w:p w14:paraId="40230245" w14:textId="77777777" w:rsidR="00884983" w:rsidRPr="00ED28F8" w:rsidRDefault="00187531">
            <w:pPr>
              <w:widowControl/>
              <w:ind w:leftChars="-50" w:left="-105" w:rightChars="-50" w:right="-105"/>
              <w:jc w:val="center"/>
              <w:rPr>
                <w:sz w:val="18"/>
                <w:szCs w:val="18"/>
              </w:rPr>
            </w:pPr>
            <w:r w:rsidRPr="00ED28F8">
              <w:rPr>
                <w:rFonts w:ascii="宋体" w:hAnsi="宋体" w:cs="宋体" w:hint="eastAsia"/>
                <w:sz w:val="18"/>
                <w:szCs w:val="18"/>
                <w:lang w:bidi="ar"/>
              </w:rPr>
              <w:t xml:space="preserve">专用设备制造业 </w:t>
            </w:r>
            <w:r w:rsidRPr="00ED28F8">
              <w:rPr>
                <w:sz w:val="18"/>
                <w:szCs w:val="18"/>
                <w:lang w:bidi="ar"/>
              </w:rPr>
              <w:t>(</w:t>
            </w:r>
            <w:r w:rsidRPr="00ED28F8">
              <w:rPr>
                <w:rFonts w:ascii="宋体" w:hAnsi="宋体" w:cs="宋体" w:hint="eastAsia"/>
                <w:sz w:val="18"/>
                <w:szCs w:val="18"/>
                <w:lang w:bidi="ar"/>
              </w:rPr>
              <w:t>不含医疗仪器设备及器械制造</w:t>
            </w:r>
          </w:p>
          <w:p w14:paraId="1A1AEB5C" w14:textId="77777777" w:rsidR="00884983" w:rsidRPr="00ED28F8" w:rsidRDefault="00187531">
            <w:pPr>
              <w:widowControl/>
              <w:ind w:leftChars="-50" w:left="-105" w:rightChars="-50" w:right="-105"/>
              <w:jc w:val="center"/>
              <w:rPr>
                <w:bCs/>
                <w:sz w:val="18"/>
                <w:szCs w:val="18"/>
                <w:lang w:val="zh-CN"/>
              </w:rPr>
            </w:pPr>
            <w:r w:rsidRPr="00ED28F8">
              <w:rPr>
                <w:sz w:val="18"/>
                <w:szCs w:val="18"/>
                <w:lang w:bidi="ar"/>
              </w:rPr>
              <w:t>358)</w:t>
            </w:r>
          </w:p>
        </w:tc>
        <w:tc>
          <w:tcPr>
            <w:tcW w:w="193" w:type="pct"/>
            <w:tcBorders>
              <w:top w:val="single" w:sz="4" w:space="0" w:color="auto"/>
              <w:left w:val="single" w:sz="4" w:space="0" w:color="auto"/>
              <w:bottom w:val="single" w:sz="4" w:space="0" w:color="auto"/>
              <w:right w:val="single" w:sz="4" w:space="0" w:color="auto"/>
            </w:tcBorders>
            <w:vAlign w:val="center"/>
          </w:tcPr>
          <w:p w14:paraId="15C3D72E" w14:textId="77777777" w:rsidR="00884983" w:rsidRPr="00ED28F8" w:rsidRDefault="00187531">
            <w:pPr>
              <w:widowControl/>
              <w:ind w:leftChars="-50" w:left="-105" w:rightChars="-50" w:right="-105"/>
              <w:jc w:val="center"/>
              <w:rPr>
                <w:bCs/>
                <w:sz w:val="18"/>
                <w:szCs w:val="18"/>
                <w:lang w:val="zh-CN"/>
              </w:rPr>
            </w:pPr>
            <w:r w:rsidRPr="00ED28F8">
              <w:rPr>
                <w:sz w:val="18"/>
                <w:szCs w:val="18"/>
                <w:lang w:bidi="ar"/>
              </w:rPr>
              <w:t>35</w:t>
            </w:r>
          </w:p>
        </w:tc>
        <w:tc>
          <w:tcPr>
            <w:tcW w:w="840" w:type="pct"/>
            <w:tcBorders>
              <w:top w:val="single" w:sz="4" w:space="0" w:color="auto"/>
              <w:left w:val="single" w:sz="4" w:space="0" w:color="auto"/>
              <w:bottom w:val="single" w:sz="4" w:space="0" w:color="auto"/>
              <w:right w:val="single" w:sz="4" w:space="0" w:color="auto"/>
            </w:tcBorders>
            <w:vAlign w:val="center"/>
          </w:tcPr>
          <w:p w14:paraId="1522C061" w14:textId="77777777" w:rsidR="00884983" w:rsidRPr="00ED28F8" w:rsidRDefault="00187531">
            <w:pPr>
              <w:widowControl/>
              <w:ind w:leftChars="-50" w:left="-105" w:rightChars="-50" w:right="-105"/>
              <w:jc w:val="center"/>
              <w:rPr>
                <w:bCs/>
                <w:sz w:val="18"/>
                <w:szCs w:val="18"/>
                <w:lang w:val="zh-CN"/>
              </w:rPr>
            </w:pPr>
            <w:r w:rsidRPr="00ED28F8">
              <w:rPr>
                <w:rFonts w:ascii="宋体" w:hAnsi="宋体" w:cs="宋体" w:hint="eastAsia"/>
                <w:sz w:val="18"/>
                <w:szCs w:val="18"/>
                <w:lang w:bidi="ar"/>
              </w:rPr>
              <w:t xml:space="preserve">单位用地投资强度、单位用地产值、单位能耗增加值、单位排放增 加值、单位产值水耗、单位产值碳 排放等指标中有 </w:t>
            </w:r>
            <w:r w:rsidRPr="00ED28F8">
              <w:rPr>
                <w:sz w:val="18"/>
                <w:szCs w:val="18"/>
                <w:lang w:bidi="ar"/>
              </w:rPr>
              <w:t xml:space="preserve">1 </w:t>
            </w:r>
            <w:r w:rsidRPr="00ED28F8">
              <w:rPr>
                <w:rFonts w:ascii="宋体" w:hAnsi="宋体" w:cs="宋体" w:hint="eastAsia"/>
                <w:sz w:val="18"/>
                <w:szCs w:val="18"/>
                <w:lang w:bidi="ar"/>
              </w:rPr>
              <w:t xml:space="preserve">项或多项未达到相关行业环境准入指标限值的，具 体详见表 </w:t>
            </w:r>
            <w:r w:rsidRPr="00ED28F8">
              <w:rPr>
                <w:sz w:val="18"/>
                <w:szCs w:val="18"/>
                <w:lang w:bidi="ar"/>
              </w:rPr>
              <w:t>10-3</w:t>
            </w:r>
          </w:p>
        </w:tc>
        <w:tc>
          <w:tcPr>
            <w:tcW w:w="1721" w:type="pct"/>
            <w:tcBorders>
              <w:top w:val="single" w:sz="4" w:space="0" w:color="auto"/>
              <w:left w:val="single" w:sz="4" w:space="0" w:color="auto"/>
              <w:bottom w:val="single" w:sz="4" w:space="0" w:color="auto"/>
              <w:right w:val="single" w:sz="4" w:space="0" w:color="auto"/>
            </w:tcBorders>
            <w:vAlign w:val="center"/>
          </w:tcPr>
          <w:p w14:paraId="713AF358" w14:textId="77777777" w:rsidR="00884983" w:rsidRPr="00ED28F8" w:rsidRDefault="00187531">
            <w:pPr>
              <w:widowControl/>
              <w:ind w:leftChars="-50" w:left="-105" w:rightChars="-50" w:right="-105"/>
              <w:jc w:val="center"/>
              <w:rPr>
                <w:bCs/>
                <w:sz w:val="18"/>
                <w:szCs w:val="18"/>
              </w:rPr>
            </w:pPr>
            <w:r w:rsidRPr="00ED28F8">
              <w:rPr>
                <w:sz w:val="18"/>
                <w:szCs w:val="18"/>
                <w:lang w:bidi="ar"/>
              </w:rPr>
              <w:t>1</w:t>
            </w:r>
            <w:r w:rsidRPr="00ED28F8">
              <w:rPr>
                <w:rFonts w:ascii="宋体" w:hAnsi="宋体" w:cs="宋体" w:hint="eastAsia"/>
                <w:sz w:val="18"/>
                <w:szCs w:val="18"/>
                <w:lang w:bidi="ar"/>
              </w:rPr>
              <w:t>、使用有机涂层的</w:t>
            </w:r>
            <w:r w:rsidRPr="00ED28F8">
              <w:rPr>
                <w:sz w:val="18"/>
                <w:szCs w:val="18"/>
                <w:lang w:bidi="ar"/>
              </w:rPr>
              <w:t>(</w:t>
            </w:r>
            <w:r w:rsidRPr="00ED28F8">
              <w:rPr>
                <w:rFonts w:ascii="宋体" w:hAnsi="宋体" w:cs="宋体" w:hint="eastAsia"/>
                <w:sz w:val="18"/>
                <w:szCs w:val="18"/>
                <w:lang w:bidi="ar"/>
              </w:rPr>
              <w:t>含喷漆、喷粉、喷塑、浸塑和电泳等</w:t>
            </w:r>
            <w:r w:rsidRPr="00ED28F8">
              <w:rPr>
                <w:sz w:val="18"/>
                <w:szCs w:val="18"/>
                <w:lang w:bidi="ar"/>
              </w:rPr>
              <w:t>)</w:t>
            </w:r>
            <w:r w:rsidRPr="00ED28F8">
              <w:rPr>
                <w:rFonts w:ascii="宋体" w:hAnsi="宋体" w:cs="宋体" w:hint="eastAsia"/>
                <w:sz w:val="18"/>
                <w:szCs w:val="18"/>
                <w:lang w:bidi="ar"/>
              </w:rPr>
              <w:t>；</w:t>
            </w:r>
            <w:r w:rsidRPr="00ED28F8">
              <w:rPr>
                <w:sz w:val="18"/>
                <w:szCs w:val="18"/>
                <w:lang w:bidi="ar"/>
              </w:rPr>
              <w:t>2</w:t>
            </w:r>
            <w:r w:rsidRPr="00ED28F8">
              <w:rPr>
                <w:rFonts w:ascii="宋体" w:hAnsi="宋体" w:cs="宋体" w:hint="eastAsia"/>
                <w:sz w:val="18"/>
                <w:szCs w:val="18"/>
                <w:lang w:bidi="ar"/>
              </w:rPr>
              <w:t>、使用低挥发性有机物含量的溶剂型涂料的；</w:t>
            </w:r>
            <w:r w:rsidRPr="00ED28F8">
              <w:rPr>
                <w:sz w:val="18"/>
                <w:szCs w:val="18"/>
                <w:lang w:bidi="ar"/>
              </w:rPr>
              <w:t>3</w:t>
            </w:r>
            <w:r w:rsidRPr="00ED28F8">
              <w:rPr>
                <w:rFonts w:ascii="宋体" w:hAnsi="宋体" w:cs="宋体" w:hint="eastAsia"/>
                <w:sz w:val="18"/>
                <w:szCs w:val="18"/>
                <w:lang w:bidi="ar"/>
              </w:rPr>
              <w:t xml:space="preserve">、涉及属 </w:t>
            </w:r>
            <w:r w:rsidRPr="00ED28F8">
              <w:rPr>
                <w:sz w:val="18"/>
                <w:szCs w:val="18"/>
                <w:lang w:bidi="ar"/>
              </w:rPr>
              <w:t xml:space="preserve">GB8978 </w:t>
            </w:r>
            <w:r w:rsidRPr="00ED28F8">
              <w:rPr>
                <w:rFonts w:ascii="宋体" w:hAnsi="宋体" w:cs="宋体" w:hint="eastAsia"/>
                <w:sz w:val="18"/>
                <w:szCs w:val="18"/>
                <w:lang w:bidi="ar"/>
              </w:rPr>
              <w:t>中规定的第一类污染物的重金属排放的；</w:t>
            </w:r>
            <w:r w:rsidRPr="00ED28F8">
              <w:rPr>
                <w:sz w:val="18"/>
                <w:szCs w:val="18"/>
                <w:lang w:bidi="ar"/>
              </w:rPr>
              <w:t>4</w:t>
            </w:r>
            <w:r w:rsidRPr="00ED28F8">
              <w:rPr>
                <w:rFonts w:ascii="宋体" w:hAnsi="宋体" w:cs="宋体" w:hint="eastAsia"/>
                <w:sz w:val="18"/>
                <w:szCs w:val="18"/>
                <w:lang w:bidi="ar"/>
              </w:rPr>
              <w:t>、有酸洗</w:t>
            </w:r>
            <w:r w:rsidRPr="00ED28F8">
              <w:rPr>
                <w:sz w:val="18"/>
                <w:szCs w:val="18"/>
                <w:lang w:bidi="ar"/>
              </w:rPr>
              <w:t>(</w:t>
            </w:r>
            <w:r w:rsidRPr="00ED28F8">
              <w:rPr>
                <w:rFonts w:ascii="宋体" w:hAnsi="宋体" w:cs="宋体" w:hint="eastAsia"/>
                <w:sz w:val="18"/>
                <w:szCs w:val="18"/>
                <w:lang w:bidi="ar"/>
              </w:rPr>
              <w:t>不锈钢、铜材酸洗除外</w:t>
            </w:r>
            <w:r w:rsidRPr="00ED28F8">
              <w:rPr>
                <w:sz w:val="18"/>
                <w:szCs w:val="18"/>
                <w:lang w:bidi="ar"/>
              </w:rPr>
              <w:t>)</w:t>
            </w:r>
            <w:r w:rsidRPr="00ED28F8">
              <w:rPr>
                <w:rFonts w:ascii="宋体" w:hAnsi="宋体" w:cs="宋体" w:hint="eastAsia"/>
                <w:sz w:val="18"/>
                <w:szCs w:val="18"/>
                <w:lang w:bidi="ar"/>
              </w:rPr>
              <w:t>、磷化工艺的；</w:t>
            </w:r>
            <w:r w:rsidRPr="00ED28F8">
              <w:rPr>
                <w:sz w:val="18"/>
                <w:szCs w:val="18"/>
                <w:lang w:bidi="ar"/>
              </w:rPr>
              <w:t>5</w:t>
            </w:r>
            <w:r w:rsidRPr="00ED28F8">
              <w:rPr>
                <w:rFonts w:ascii="宋体" w:hAnsi="宋体" w:cs="宋体" w:hint="eastAsia"/>
                <w:sz w:val="18"/>
                <w:szCs w:val="18"/>
                <w:lang w:bidi="ar"/>
              </w:rPr>
              <w:t>、有铸造工艺的；</w:t>
            </w:r>
            <w:r w:rsidRPr="00ED28F8">
              <w:rPr>
                <w:sz w:val="18"/>
                <w:szCs w:val="18"/>
                <w:lang w:bidi="ar"/>
              </w:rPr>
              <w:t>6</w:t>
            </w:r>
            <w:r w:rsidRPr="00ED28F8">
              <w:rPr>
                <w:rFonts w:ascii="宋体" w:hAnsi="宋体" w:cs="宋体" w:hint="eastAsia"/>
                <w:sz w:val="18"/>
                <w:szCs w:val="18"/>
                <w:lang w:bidi="ar"/>
              </w:rPr>
              <w:t>、使用化学方式进行热处理的；</w:t>
            </w:r>
            <w:r w:rsidRPr="00ED28F8">
              <w:rPr>
                <w:sz w:val="18"/>
                <w:szCs w:val="18"/>
                <w:lang w:bidi="ar"/>
              </w:rPr>
              <w:t>7</w:t>
            </w:r>
            <w:r w:rsidRPr="00ED28F8">
              <w:rPr>
                <w:rFonts w:ascii="宋体" w:hAnsi="宋体" w:cs="宋体" w:hint="eastAsia"/>
                <w:sz w:val="18"/>
                <w:szCs w:val="18"/>
                <w:lang w:bidi="ar"/>
              </w:rPr>
              <w:t>、有油淬火、亚硝酸盐冷却工艺的；</w:t>
            </w:r>
            <w:r w:rsidRPr="00ED28F8">
              <w:rPr>
                <w:sz w:val="18"/>
                <w:szCs w:val="18"/>
                <w:lang w:bidi="ar"/>
              </w:rPr>
              <w:t>8</w:t>
            </w:r>
            <w:r w:rsidRPr="00ED28F8">
              <w:rPr>
                <w:rFonts w:ascii="宋体" w:hAnsi="宋体" w:cs="宋体" w:hint="eastAsia"/>
                <w:sz w:val="18"/>
                <w:szCs w:val="18"/>
                <w:lang w:bidi="ar"/>
              </w:rPr>
              <w:t>、涉及为自身配套的塑料加工工艺的；</w:t>
            </w:r>
            <w:r w:rsidRPr="00ED28F8">
              <w:rPr>
                <w:sz w:val="18"/>
                <w:szCs w:val="18"/>
                <w:lang w:bidi="ar"/>
              </w:rPr>
              <w:t>9</w:t>
            </w:r>
            <w:r w:rsidRPr="00ED28F8">
              <w:rPr>
                <w:rFonts w:ascii="宋体" w:hAnsi="宋体" w:cs="宋体" w:hint="eastAsia"/>
                <w:sz w:val="18"/>
                <w:szCs w:val="18"/>
                <w:lang w:bidi="ar"/>
              </w:rPr>
              <w:t>、集成电路生产涉及的电化学气相沉积法等工艺</w:t>
            </w:r>
          </w:p>
        </w:tc>
        <w:tc>
          <w:tcPr>
            <w:tcW w:w="701" w:type="pct"/>
            <w:tcBorders>
              <w:top w:val="single" w:sz="4" w:space="0" w:color="auto"/>
              <w:left w:val="single" w:sz="4" w:space="0" w:color="auto"/>
              <w:bottom w:val="single" w:sz="4" w:space="0" w:color="auto"/>
              <w:right w:val="single" w:sz="4" w:space="0" w:color="auto"/>
            </w:tcBorders>
            <w:vAlign w:val="center"/>
          </w:tcPr>
          <w:p w14:paraId="7D967A51" w14:textId="77777777" w:rsidR="00884983" w:rsidRPr="00ED28F8" w:rsidRDefault="00187531">
            <w:pPr>
              <w:widowControl/>
              <w:ind w:leftChars="-50" w:left="-105" w:rightChars="-50" w:right="-105"/>
              <w:jc w:val="center"/>
              <w:rPr>
                <w:bCs/>
                <w:sz w:val="18"/>
                <w:szCs w:val="18"/>
              </w:rPr>
            </w:pPr>
            <w:r w:rsidRPr="00ED28F8">
              <w:rPr>
                <w:sz w:val="18"/>
                <w:szCs w:val="18"/>
                <w:lang w:bidi="ar"/>
              </w:rPr>
              <w:t>1</w:t>
            </w:r>
            <w:r w:rsidRPr="00ED28F8">
              <w:rPr>
                <w:rFonts w:ascii="宋体" w:hAnsi="宋体" w:cs="宋体" w:hint="eastAsia"/>
                <w:sz w:val="18"/>
                <w:szCs w:val="18"/>
                <w:lang w:bidi="ar"/>
              </w:rPr>
              <w:t>、半导体材料制造；</w:t>
            </w:r>
            <w:r w:rsidRPr="00ED28F8">
              <w:rPr>
                <w:sz w:val="18"/>
                <w:szCs w:val="18"/>
                <w:lang w:bidi="ar"/>
              </w:rPr>
              <w:t>2</w:t>
            </w:r>
            <w:r w:rsidRPr="00ED28F8">
              <w:rPr>
                <w:rFonts w:ascii="宋体" w:hAnsi="宋体" w:cs="宋体" w:hint="eastAsia"/>
                <w:sz w:val="18"/>
                <w:szCs w:val="18"/>
                <w:lang w:bidi="ar"/>
              </w:rPr>
              <w:t>、电子化工材料制造</w:t>
            </w:r>
          </w:p>
        </w:tc>
      </w:tr>
    </w:tbl>
    <w:p w14:paraId="6457D9C6" w14:textId="77777777" w:rsidR="00884983" w:rsidRPr="00ED28F8" w:rsidRDefault="00187531" w:rsidP="005F2BBB">
      <w:pPr>
        <w:pStyle w:val="affff8"/>
        <w:ind w:firstLine="422"/>
        <w:rPr>
          <w:color w:val="auto"/>
        </w:rPr>
      </w:pPr>
      <w:r w:rsidRPr="00ED28F8">
        <w:rPr>
          <w:rFonts w:hint="eastAsia"/>
          <w:b/>
          <w:color w:val="auto"/>
        </w:rPr>
        <w:t>符合性分析：</w:t>
      </w:r>
      <w:r w:rsidRPr="00ED28F8">
        <w:rPr>
          <w:rFonts w:hint="eastAsia"/>
          <w:color w:val="auto"/>
        </w:rPr>
        <w:t>本项目符合开发区主导产业环境准入指标限值要求。项目主要进行纺织专用设备制造业，属于高端装备制造，为开发区规划主导产业，不涉及电镀工艺、钝化工艺、电路板腐蚀工艺、不锈钢或铜材酸洗工艺，不生产铅酸蓄电池、汞干电池、单纯塑料配件，因此项目不涉及禁止准入类行业及产品清单。不涉及有机涂层、溶剂型涂料、重金属排放、</w:t>
      </w:r>
      <w:r w:rsidRPr="00ED28F8">
        <w:rPr>
          <w:rFonts w:hint="eastAsia"/>
          <w:color w:val="auto"/>
        </w:rPr>
        <w:lastRenderedPageBreak/>
        <w:t>酸洗工艺、磷化工艺、铸造工艺、热处理、油淬火、亚硝酸盐冷却工艺的，不属于半导体材料制造和电子化工材料制造，因此项目生产部分不涉及限制准入类行业及产品清单。项目使用的水性油墨符合《油墨中可挥发性有机化合物（</w:t>
      </w:r>
      <w:r w:rsidRPr="00ED28F8">
        <w:rPr>
          <w:rFonts w:hint="eastAsia"/>
          <w:color w:val="auto"/>
        </w:rPr>
        <w:t>VOCs</w:t>
      </w:r>
      <w:r w:rsidRPr="00ED28F8">
        <w:rPr>
          <w:rFonts w:hint="eastAsia"/>
          <w:color w:val="auto"/>
        </w:rPr>
        <w:t>）含量的限值》</w:t>
      </w:r>
      <w:r w:rsidRPr="00ED28F8">
        <w:rPr>
          <w:rFonts w:hint="eastAsia"/>
          <w:color w:val="auto"/>
        </w:rPr>
        <w:t>(GB 38507-2020)</w:t>
      </w:r>
      <w:r w:rsidRPr="00ED28F8">
        <w:rPr>
          <w:rFonts w:hint="eastAsia"/>
          <w:color w:val="auto"/>
        </w:rPr>
        <w:t>。</w:t>
      </w:r>
    </w:p>
    <w:p w14:paraId="194A61BD" w14:textId="77777777" w:rsidR="00884983" w:rsidRPr="00ED28F8" w:rsidRDefault="00187531" w:rsidP="005F2BBB">
      <w:pPr>
        <w:pStyle w:val="affff8"/>
        <w:rPr>
          <w:color w:val="auto"/>
        </w:rPr>
      </w:pPr>
      <w:r w:rsidRPr="00ED28F8">
        <w:rPr>
          <w:rFonts w:hint="eastAsia"/>
          <w:color w:val="auto"/>
        </w:rPr>
        <w:t>综上，本项目的建设符合环境准入条件清单要求。</w:t>
      </w:r>
    </w:p>
    <w:p w14:paraId="55945D36" w14:textId="77777777" w:rsidR="00884983" w:rsidRPr="00ED28F8" w:rsidRDefault="00187531" w:rsidP="005F2BBB">
      <w:pPr>
        <w:pStyle w:val="affff8"/>
        <w:ind w:firstLine="422"/>
        <w:rPr>
          <w:b/>
          <w:color w:val="auto"/>
        </w:rPr>
      </w:pPr>
      <w:r w:rsidRPr="00ED28F8">
        <w:rPr>
          <w:rFonts w:hint="eastAsia"/>
          <w:b/>
          <w:color w:val="auto"/>
        </w:rPr>
        <w:t>（</w:t>
      </w:r>
      <w:r w:rsidRPr="00ED28F8">
        <w:rPr>
          <w:rFonts w:hint="eastAsia"/>
          <w:b/>
          <w:color w:val="auto"/>
        </w:rPr>
        <w:t>6</w:t>
      </w:r>
      <w:r w:rsidRPr="00ED28F8">
        <w:rPr>
          <w:rFonts w:hint="eastAsia"/>
          <w:b/>
          <w:color w:val="auto"/>
        </w:rPr>
        <w:t>）环境标准清单符合性分析</w:t>
      </w:r>
    </w:p>
    <w:p w14:paraId="37C8BA62" w14:textId="77777777" w:rsidR="00884983" w:rsidRPr="00ED28F8" w:rsidRDefault="00187531" w:rsidP="005F2BBB">
      <w:pPr>
        <w:pStyle w:val="affff8"/>
        <w:rPr>
          <w:color w:val="auto"/>
        </w:rPr>
      </w:pPr>
      <w:r w:rsidRPr="00ED28F8">
        <w:rPr>
          <w:rFonts w:hint="eastAsia"/>
          <w:color w:val="auto"/>
        </w:rPr>
        <w:t>本项目产生的废气主要为涂胶、焊接、测试过程中产生的非甲烷总烃、颗粒物和臭气浓度，执行</w:t>
      </w:r>
      <w:r w:rsidR="0045277B" w:rsidRPr="00ED28F8">
        <w:rPr>
          <w:rFonts w:hint="eastAsia"/>
          <w:color w:val="auto"/>
        </w:rPr>
        <w:t>《纺织染整工业大气污染物排放标准》（</w:t>
      </w:r>
      <w:r w:rsidR="0045277B" w:rsidRPr="00ED28F8">
        <w:rPr>
          <w:rFonts w:hint="eastAsia"/>
          <w:color w:val="auto"/>
        </w:rPr>
        <w:t>DB33/962-2015</w:t>
      </w:r>
      <w:r w:rsidR="0045277B" w:rsidRPr="00ED28F8">
        <w:rPr>
          <w:rFonts w:hint="eastAsia"/>
          <w:color w:val="auto"/>
        </w:rPr>
        <w:t>）、</w:t>
      </w:r>
      <w:r w:rsidRPr="00ED28F8">
        <w:rPr>
          <w:rFonts w:hint="eastAsia"/>
          <w:color w:val="auto"/>
        </w:rPr>
        <w:t>《大气污染物综合排放标准》（</w:t>
      </w:r>
      <w:r w:rsidRPr="00ED28F8">
        <w:rPr>
          <w:rFonts w:hint="eastAsia"/>
          <w:color w:val="auto"/>
        </w:rPr>
        <w:t>GB16297-1996</w:t>
      </w:r>
      <w:r w:rsidRPr="00ED28F8">
        <w:rPr>
          <w:rFonts w:hint="eastAsia"/>
          <w:color w:val="auto"/>
        </w:rPr>
        <w:t>）和《恶臭污染物排放标准》（</w:t>
      </w:r>
      <w:r w:rsidRPr="00ED28F8">
        <w:rPr>
          <w:rFonts w:hint="eastAsia"/>
          <w:color w:val="auto"/>
        </w:rPr>
        <w:t>GB14554-93</w:t>
      </w:r>
      <w:r w:rsidRPr="00ED28F8">
        <w:rPr>
          <w:rFonts w:hint="eastAsia"/>
          <w:color w:val="auto"/>
        </w:rPr>
        <w:t>）排放限值。本项目生活污水经化粪池预处理后纳管，经临平净水厂处理达到《城镇污水处理厂主要水污染物排放标准》（</w:t>
      </w:r>
      <w:r w:rsidRPr="00ED28F8">
        <w:rPr>
          <w:color w:val="auto"/>
        </w:rPr>
        <w:t>DB 33/2169-2018</w:t>
      </w:r>
      <w:r w:rsidRPr="00ED28F8">
        <w:rPr>
          <w:rFonts w:hint="eastAsia"/>
          <w:color w:val="auto"/>
        </w:rPr>
        <w:t>）后排放；本项目厂界环境噪声排放执行《工业企业厂界环境噪声排放标准》（</w:t>
      </w:r>
      <w:r w:rsidRPr="00ED28F8">
        <w:rPr>
          <w:color w:val="auto"/>
        </w:rPr>
        <w:t>GB12348-2008</w:t>
      </w:r>
      <w:r w:rsidRPr="00ED28F8">
        <w:rPr>
          <w:rFonts w:hint="eastAsia"/>
          <w:color w:val="auto"/>
        </w:rPr>
        <w:t>）中的</w:t>
      </w:r>
      <w:r w:rsidRPr="00ED28F8">
        <w:rPr>
          <w:color w:val="auto"/>
        </w:rPr>
        <w:t>3</w:t>
      </w:r>
      <w:r w:rsidRPr="00ED28F8">
        <w:rPr>
          <w:rFonts w:hint="eastAsia"/>
          <w:color w:val="auto"/>
        </w:rPr>
        <w:t>类标准；本项目中固体废物鉴别执行《固体废物鉴别标准通则》（</w:t>
      </w:r>
      <w:r w:rsidRPr="00ED28F8">
        <w:rPr>
          <w:color w:val="auto"/>
        </w:rPr>
        <w:t>GB34330-2017</w:t>
      </w:r>
      <w:r w:rsidRPr="00ED28F8">
        <w:rPr>
          <w:rFonts w:hint="eastAsia"/>
          <w:color w:val="auto"/>
        </w:rPr>
        <w:t>），一般工业固体废物按照《一般工业固体废物贮存和填埋污染控制标准》</w:t>
      </w:r>
      <w:r w:rsidRPr="00ED28F8">
        <w:rPr>
          <w:rFonts w:hint="eastAsia"/>
          <w:color w:val="auto"/>
        </w:rPr>
        <w:t>(GB18599-2020)</w:t>
      </w:r>
      <w:r w:rsidRPr="00ED28F8">
        <w:rPr>
          <w:rFonts w:hint="eastAsia"/>
          <w:color w:val="auto"/>
        </w:rPr>
        <w:t>中明确，“采用库房、包装工具</w:t>
      </w:r>
      <w:r w:rsidRPr="00ED28F8">
        <w:rPr>
          <w:rFonts w:hint="eastAsia"/>
          <w:color w:val="auto"/>
        </w:rPr>
        <w:t>(</w:t>
      </w:r>
      <w:r w:rsidRPr="00ED28F8">
        <w:rPr>
          <w:rFonts w:hint="eastAsia"/>
          <w:color w:val="auto"/>
        </w:rPr>
        <w:t>罐、桶、包装袋等</w:t>
      </w:r>
      <w:r w:rsidRPr="00ED28F8">
        <w:rPr>
          <w:rFonts w:hint="eastAsia"/>
          <w:color w:val="auto"/>
        </w:rPr>
        <w:t>)</w:t>
      </w:r>
      <w:r w:rsidRPr="00ED28F8">
        <w:rPr>
          <w:rFonts w:hint="eastAsia"/>
          <w:color w:val="auto"/>
        </w:rPr>
        <w:t>贮存一般工业固体废物过程的污染控制，不适用本标准，其贮存过程应满足相应防渗漏、防雨淋、防扬尘等环境保护要求”；危险废物的贮存执行《危险废物贮存污染控制标准》（</w:t>
      </w:r>
      <w:r w:rsidRPr="00ED28F8">
        <w:rPr>
          <w:rFonts w:hint="eastAsia"/>
          <w:color w:val="auto"/>
        </w:rPr>
        <w:t>GB18597-2023</w:t>
      </w:r>
      <w:r w:rsidRPr="00ED28F8">
        <w:rPr>
          <w:rFonts w:hint="eastAsia"/>
          <w:color w:val="auto"/>
        </w:rPr>
        <w:t>）。</w:t>
      </w:r>
    </w:p>
    <w:p w14:paraId="2AA30C4F" w14:textId="77777777" w:rsidR="00884983" w:rsidRPr="00ED28F8" w:rsidRDefault="00187531" w:rsidP="005F2BBB">
      <w:pPr>
        <w:pStyle w:val="affff8"/>
        <w:rPr>
          <w:color w:val="auto"/>
        </w:rPr>
      </w:pPr>
      <w:r w:rsidRPr="00ED28F8">
        <w:rPr>
          <w:rFonts w:hint="eastAsia"/>
          <w:color w:val="auto"/>
        </w:rPr>
        <w:t>项目实施后废水、废气、噪声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4C1BE9D9" w14:textId="77777777" w:rsidR="00884983" w:rsidRPr="00ED28F8" w:rsidRDefault="00187531" w:rsidP="005F2BBB">
      <w:pPr>
        <w:pStyle w:val="affff8"/>
        <w:rPr>
          <w:color w:val="auto"/>
        </w:rPr>
      </w:pPr>
      <w:r w:rsidRPr="00ED28F8">
        <w:rPr>
          <w:rFonts w:hint="eastAsia"/>
          <w:color w:val="auto"/>
        </w:rPr>
        <w:t>因此，本项目符合规划修编后开发区环境标准清单要求。</w:t>
      </w:r>
    </w:p>
    <w:p w14:paraId="65E6F7AE" w14:textId="77777777" w:rsidR="00884983" w:rsidRPr="00ED28F8" w:rsidRDefault="00187531" w:rsidP="005F2BBB">
      <w:pPr>
        <w:pStyle w:val="affff8"/>
        <w:ind w:firstLine="422"/>
        <w:rPr>
          <w:b/>
          <w:color w:val="auto"/>
        </w:rPr>
      </w:pPr>
      <w:r w:rsidRPr="00ED28F8">
        <w:rPr>
          <w:rFonts w:hint="eastAsia"/>
          <w:b/>
          <w:color w:val="auto"/>
        </w:rPr>
        <w:t>3</w:t>
      </w:r>
      <w:r w:rsidRPr="00ED28F8">
        <w:rPr>
          <w:rFonts w:hint="eastAsia"/>
          <w:b/>
          <w:color w:val="auto"/>
        </w:rPr>
        <w:t>、规划环评审查意见符合性分析</w:t>
      </w:r>
    </w:p>
    <w:p w14:paraId="68B8C3D9" w14:textId="77777777" w:rsidR="00884983" w:rsidRPr="00ED28F8" w:rsidRDefault="00187531" w:rsidP="005F2BBB">
      <w:pPr>
        <w:pStyle w:val="affff8"/>
        <w:rPr>
          <w:color w:val="auto"/>
        </w:rPr>
      </w:pPr>
      <w:r w:rsidRPr="00ED28F8">
        <w:rPr>
          <w:rFonts w:hint="eastAsia"/>
          <w:color w:val="auto"/>
        </w:rPr>
        <w:t>《杭州余杭经济技术开发区总体规划修编（</w:t>
      </w:r>
      <w:r w:rsidRPr="00ED28F8">
        <w:rPr>
          <w:rFonts w:hint="eastAsia"/>
          <w:color w:val="auto"/>
        </w:rPr>
        <w:t>2020-2035</w:t>
      </w:r>
      <w:r w:rsidRPr="00ED28F8">
        <w:rPr>
          <w:rFonts w:hint="eastAsia"/>
          <w:color w:val="auto"/>
        </w:rPr>
        <w:t>年）环境影响报告书》于</w:t>
      </w:r>
      <w:r w:rsidRPr="00ED28F8">
        <w:rPr>
          <w:rFonts w:hint="eastAsia"/>
          <w:color w:val="auto"/>
        </w:rPr>
        <w:t>2</w:t>
      </w:r>
      <w:r w:rsidRPr="00ED28F8">
        <w:rPr>
          <w:color w:val="auto"/>
        </w:rPr>
        <w:t>022</w:t>
      </w:r>
      <w:r w:rsidRPr="00ED28F8">
        <w:rPr>
          <w:rFonts w:hint="eastAsia"/>
          <w:color w:val="auto"/>
        </w:rPr>
        <w:t>年</w:t>
      </w:r>
      <w:r w:rsidRPr="00ED28F8">
        <w:rPr>
          <w:rFonts w:hint="eastAsia"/>
          <w:color w:val="auto"/>
        </w:rPr>
        <w:t>5</w:t>
      </w:r>
      <w:r w:rsidRPr="00ED28F8">
        <w:rPr>
          <w:rFonts w:hint="eastAsia"/>
          <w:color w:val="auto"/>
        </w:rPr>
        <w:t>月</w:t>
      </w:r>
      <w:r w:rsidRPr="00ED28F8">
        <w:rPr>
          <w:rFonts w:hint="eastAsia"/>
          <w:color w:val="auto"/>
        </w:rPr>
        <w:t>1</w:t>
      </w:r>
      <w:r w:rsidRPr="00ED28F8">
        <w:rPr>
          <w:rFonts w:hint="eastAsia"/>
          <w:color w:val="auto"/>
        </w:rPr>
        <w:t>日获得由生态环境部出具的批复（环审</w:t>
      </w:r>
      <w:r w:rsidRPr="00ED28F8">
        <w:rPr>
          <w:rFonts w:hint="eastAsia"/>
          <w:color w:val="auto"/>
        </w:rPr>
        <w:t>[</w:t>
      </w:r>
      <w:r w:rsidRPr="00ED28F8">
        <w:rPr>
          <w:color w:val="auto"/>
        </w:rPr>
        <w:t>2022]50</w:t>
      </w:r>
      <w:r w:rsidRPr="00ED28F8">
        <w:rPr>
          <w:rFonts w:hint="eastAsia"/>
          <w:color w:val="auto"/>
        </w:rPr>
        <w:t>号），经对照，</w:t>
      </w:r>
      <w:r w:rsidRPr="00ED28F8">
        <w:rPr>
          <w:color w:val="auto"/>
        </w:rPr>
        <w:t>项目</w:t>
      </w:r>
      <w:r w:rsidRPr="00ED28F8">
        <w:rPr>
          <w:rFonts w:hint="eastAsia"/>
          <w:color w:val="auto"/>
        </w:rPr>
        <w:t>符合余杭经济技术开发区规划用地布局要求及开发区规划产业定位要求，符合“三线一单”</w:t>
      </w:r>
      <w:r w:rsidRPr="00ED28F8">
        <w:rPr>
          <w:rFonts w:hint="eastAsia"/>
          <w:color w:val="auto"/>
        </w:rPr>
        <w:t>(</w:t>
      </w:r>
      <w:r w:rsidRPr="00ED28F8">
        <w:rPr>
          <w:rFonts w:hint="eastAsia"/>
          <w:color w:val="auto"/>
        </w:rPr>
        <w:t>生态保护红线、环境质量底线、资源利用上线、生态环境准入清单</w:t>
      </w:r>
      <w:r w:rsidRPr="00ED28F8">
        <w:rPr>
          <w:rFonts w:hint="eastAsia"/>
          <w:color w:val="auto"/>
        </w:rPr>
        <w:t>)</w:t>
      </w:r>
      <w:r w:rsidRPr="00ED28F8">
        <w:rPr>
          <w:rFonts w:hint="eastAsia"/>
          <w:color w:val="auto"/>
        </w:rPr>
        <w:t>生态环境分区管控要求，用地性质为工业用地</w:t>
      </w:r>
      <w:r w:rsidRPr="00ED28F8">
        <w:rPr>
          <w:color w:val="auto"/>
        </w:rPr>
        <w:t>，</w:t>
      </w:r>
      <w:r w:rsidRPr="00ED28F8">
        <w:rPr>
          <w:rFonts w:hint="eastAsia"/>
          <w:color w:val="auto"/>
        </w:rPr>
        <w:t>不涉及林地、永久基本农田，符合区域规划用地性质</w:t>
      </w:r>
      <w:r w:rsidRPr="00ED28F8">
        <w:rPr>
          <w:color w:val="auto"/>
        </w:rPr>
        <w:t>。</w:t>
      </w:r>
      <w:r w:rsidRPr="00ED28F8">
        <w:rPr>
          <w:rFonts w:hint="eastAsia"/>
          <w:color w:val="auto"/>
        </w:rPr>
        <w:t>最近敏感点为南侧</w:t>
      </w:r>
      <w:r w:rsidRPr="00ED28F8">
        <w:rPr>
          <w:rFonts w:hint="eastAsia"/>
          <w:color w:val="auto"/>
        </w:rPr>
        <w:t>2</w:t>
      </w:r>
      <w:r w:rsidRPr="00ED28F8">
        <w:rPr>
          <w:color w:val="auto"/>
        </w:rPr>
        <w:t>10m</w:t>
      </w:r>
      <w:r w:rsidRPr="00ED28F8">
        <w:rPr>
          <w:rFonts w:hint="eastAsia"/>
          <w:color w:val="auto"/>
        </w:rPr>
        <w:t>杭州喜闻乐见公寓，企业与居住区之间有道路和绿化带隔开。</w:t>
      </w:r>
      <w:r w:rsidRPr="00ED28F8">
        <w:rPr>
          <w:color w:val="auto"/>
        </w:rPr>
        <w:t>本项目属于</w:t>
      </w:r>
      <w:r w:rsidRPr="00ED28F8">
        <w:rPr>
          <w:rFonts w:hint="eastAsia"/>
          <w:color w:val="auto"/>
        </w:rPr>
        <w:t>专用设备制造，不属于规划环评环境准入负面清单中的禁止类和限制类，因此项目满足环境准入条件清单要求；</w:t>
      </w:r>
      <w:r w:rsidRPr="00ED28F8">
        <w:rPr>
          <w:color w:val="auto"/>
        </w:rPr>
        <w:t>项目实施后，废水、废气、噪声均能达标排放，不会对区域环境造成明显影响</w:t>
      </w:r>
      <w:r w:rsidRPr="00ED28F8">
        <w:rPr>
          <w:rFonts w:hint="eastAsia"/>
          <w:color w:val="auto"/>
        </w:rPr>
        <w:t>。本项目的实</w:t>
      </w:r>
      <w:r w:rsidRPr="00ED28F8">
        <w:rPr>
          <w:rFonts w:hint="eastAsia"/>
          <w:color w:val="auto"/>
        </w:rPr>
        <w:lastRenderedPageBreak/>
        <w:t>施符合规划环评审查意见相关要求。</w:t>
      </w:r>
    </w:p>
    <w:p w14:paraId="133E3C6B" w14:textId="77777777" w:rsidR="00884983" w:rsidRPr="00ED28F8" w:rsidRDefault="00187531">
      <w:pPr>
        <w:pStyle w:val="12"/>
        <w:spacing w:line="360" w:lineRule="auto"/>
        <w:jc w:val="left"/>
        <w:rPr>
          <w:kern w:val="2"/>
          <w:sz w:val="21"/>
        </w:rPr>
      </w:pPr>
      <w:r w:rsidRPr="00ED28F8">
        <w:rPr>
          <w:rFonts w:hint="eastAsia"/>
          <w:kern w:val="2"/>
          <w:sz w:val="21"/>
        </w:rPr>
        <w:t>五、环评审批降级相关要求的匹配性分析</w:t>
      </w:r>
    </w:p>
    <w:p w14:paraId="55A08D84" w14:textId="77777777" w:rsidR="00884983" w:rsidRPr="00ED28F8" w:rsidRDefault="00187531" w:rsidP="005F2BBB">
      <w:pPr>
        <w:pStyle w:val="affff8"/>
        <w:rPr>
          <w:color w:val="auto"/>
        </w:rPr>
      </w:pPr>
      <w:r w:rsidRPr="00ED28F8">
        <w:rPr>
          <w:color w:val="auto"/>
        </w:rPr>
        <w:t>根据《临平区</w:t>
      </w:r>
      <w:r w:rsidRPr="00ED28F8">
        <w:rPr>
          <w:color w:val="auto"/>
        </w:rPr>
        <w:t>“</w:t>
      </w:r>
      <w:r w:rsidRPr="00ED28F8">
        <w:rPr>
          <w:color w:val="auto"/>
        </w:rPr>
        <w:t>区域环评</w:t>
      </w:r>
      <w:r w:rsidRPr="00ED28F8">
        <w:rPr>
          <w:color w:val="auto"/>
        </w:rPr>
        <w:t>+</w:t>
      </w:r>
      <w:r w:rsidRPr="00ED28F8">
        <w:rPr>
          <w:color w:val="auto"/>
        </w:rPr>
        <w:t>环境标准</w:t>
      </w:r>
      <w:r w:rsidRPr="00ED28F8">
        <w:rPr>
          <w:color w:val="auto"/>
        </w:rPr>
        <w:t>”</w:t>
      </w:r>
      <w:r w:rsidRPr="00ED28F8">
        <w:rPr>
          <w:color w:val="auto"/>
        </w:rPr>
        <w:t>改革实施方案》（临平政办〔</w:t>
      </w:r>
      <w:r w:rsidRPr="00ED28F8">
        <w:rPr>
          <w:color w:val="auto"/>
        </w:rPr>
        <w:t>2022</w:t>
      </w:r>
      <w:r w:rsidRPr="00ED28F8">
        <w:rPr>
          <w:color w:val="auto"/>
        </w:rPr>
        <w:t>〕</w:t>
      </w:r>
      <w:r w:rsidRPr="00ED28F8">
        <w:rPr>
          <w:color w:val="auto"/>
        </w:rPr>
        <w:t>48</w:t>
      </w:r>
      <w:r w:rsidRPr="00ED28F8">
        <w:rPr>
          <w:color w:val="auto"/>
        </w:rPr>
        <w:t>号），临平国家级经济技术开发区已列入</w:t>
      </w:r>
      <w:r w:rsidRPr="00ED28F8">
        <w:rPr>
          <w:color w:val="auto"/>
        </w:rPr>
        <w:t>“</w:t>
      </w:r>
      <w:r w:rsidRPr="00ED28F8">
        <w:rPr>
          <w:color w:val="auto"/>
        </w:rPr>
        <w:t>区域环评</w:t>
      </w:r>
      <w:r w:rsidRPr="00ED28F8">
        <w:rPr>
          <w:color w:val="auto"/>
        </w:rPr>
        <w:t>+</w:t>
      </w:r>
      <w:r w:rsidRPr="00ED28F8">
        <w:rPr>
          <w:color w:val="auto"/>
        </w:rPr>
        <w:t>环境标准</w:t>
      </w:r>
      <w:r w:rsidRPr="00ED28F8">
        <w:rPr>
          <w:color w:val="auto"/>
        </w:rPr>
        <w:t>”</w:t>
      </w:r>
      <w:r w:rsidRPr="00ED28F8">
        <w:rPr>
          <w:color w:val="auto"/>
        </w:rPr>
        <w:t>改革实施方案区域。</w:t>
      </w:r>
      <w:r w:rsidRPr="00ED28F8">
        <w:rPr>
          <w:rFonts w:hint="eastAsia"/>
          <w:color w:val="auto"/>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w:t>
      </w:r>
      <w:r w:rsidRPr="00ED28F8">
        <w:rPr>
          <w:rFonts w:hint="eastAsia"/>
          <w:color w:val="auto"/>
        </w:rPr>
        <w:t>+</w:t>
      </w:r>
      <w:r w:rsidRPr="00ED28F8">
        <w:rPr>
          <w:rFonts w:hint="eastAsia"/>
          <w:color w:val="auto"/>
        </w:rPr>
        <w:t>环境标准”改革实施方案》环评审批负面清单内，故可降级为登记表。</w:t>
      </w:r>
    </w:p>
    <w:p w14:paraId="0B61E715" w14:textId="77777777" w:rsidR="00884983" w:rsidRPr="00ED28F8" w:rsidRDefault="00187531">
      <w:pPr>
        <w:pStyle w:val="d"/>
        <w:numPr>
          <w:ilvl w:val="0"/>
          <w:numId w:val="21"/>
        </w:numPr>
      </w:pPr>
      <w:r w:rsidRPr="00ED28F8">
        <w:t xml:space="preserve">  </w:t>
      </w:r>
      <w:r w:rsidRPr="00ED28F8">
        <w:rPr>
          <w:rFonts w:hint="eastAsia"/>
        </w:rPr>
        <w:t>临平国家级经济技术开发区环评审批负面清单</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89"/>
        <w:gridCol w:w="3934"/>
        <w:gridCol w:w="2551"/>
        <w:gridCol w:w="1204"/>
      </w:tblGrid>
      <w:tr w:rsidR="00ED28F8" w:rsidRPr="00ED28F8" w14:paraId="661D73AB"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45EADA35" w14:textId="77777777" w:rsidR="00884983" w:rsidRPr="00ED28F8" w:rsidRDefault="00187531">
            <w:pPr>
              <w:widowControl/>
              <w:jc w:val="center"/>
              <w:rPr>
                <w:sz w:val="18"/>
                <w:szCs w:val="18"/>
              </w:rPr>
            </w:pPr>
            <w:r w:rsidRPr="00ED28F8">
              <w:rPr>
                <w:sz w:val="18"/>
                <w:szCs w:val="18"/>
              </w:rPr>
              <w:t>序号</w:t>
            </w:r>
          </w:p>
        </w:tc>
        <w:tc>
          <w:tcPr>
            <w:tcW w:w="2376" w:type="pct"/>
            <w:tcBorders>
              <w:top w:val="single" w:sz="4" w:space="0" w:color="auto"/>
              <w:left w:val="single" w:sz="4" w:space="0" w:color="auto"/>
              <w:bottom w:val="single" w:sz="4" w:space="0" w:color="auto"/>
              <w:right w:val="single" w:sz="4" w:space="0" w:color="auto"/>
            </w:tcBorders>
            <w:vAlign w:val="center"/>
          </w:tcPr>
          <w:p w14:paraId="5DC20B54" w14:textId="77777777" w:rsidR="00884983" w:rsidRPr="00ED28F8" w:rsidRDefault="00187531">
            <w:pPr>
              <w:widowControl/>
              <w:jc w:val="center"/>
              <w:rPr>
                <w:sz w:val="18"/>
                <w:szCs w:val="18"/>
              </w:rPr>
            </w:pPr>
            <w:r w:rsidRPr="00ED28F8">
              <w:rPr>
                <w:sz w:val="18"/>
                <w:szCs w:val="18"/>
              </w:rPr>
              <w:t>负面清单</w:t>
            </w:r>
          </w:p>
        </w:tc>
        <w:tc>
          <w:tcPr>
            <w:tcW w:w="1541" w:type="pct"/>
            <w:tcBorders>
              <w:top w:val="single" w:sz="4" w:space="0" w:color="auto"/>
              <w:left w:val="single" w:sz="4" w:space="0" w:color="auto"/>
              <w:bottom w:val="single" w:sz="4" w:space="0" w:color="auto"/>
              <w:right w:val="single" w:sz="4" w:space="0" w:color="auto"/>
            </w:tcBorders>
            <w:vAlign w:val="center"/>
          </w:tcPr>
          <w:p w14:paraId="78397AD1" w14:textId="77777777" w:rsidR="00884983" w:rsidRPr="00ED28F8" w:rsidRDefault="00187531">
            <w:pPr>
              <w:widowControl/>
              <w:jc w:val="center"/>
              <w:rPr>
                <w:sz w:val="18"/>
                <w:szCs w:val="18"/>
              </w:rPr>
            </w:pPr>
            <w:r w:rsidRPr="00ED28F8">
              <w:rPr>
                <w:sz w:val="18"/>
                <w:szCs w:val="18"/>
              </w:rPr>
              <w:t>本项目</w:t>
            </w:r>
          </w:p>
        </w:tc>
        <w:tc>
          <w:tcPr>
            <w:tcW w:w="727" w:type="pct"/>
            <w:tcBorders>
              <w:top w:val="single" w:sz="4" w:space="0" w:color="auto"/>
              <w:left w:val="single" w:sz="4" w:space="0" w:color="auto"/>
              <w:bottom w:val="single" w:sz="4" w:space="0" w:color="auto"/>
              <w:right w:val="single" w:sz="4" w:space="0" w:color="auto"/>
            </w:tcBorders>
            <w:vAlign w:val="center"/>
          </w:tcPr>
          <w:p w14:paraId="502993F1" w14:textId="77777777" w:rsidR="00884983" w:rsidRPr="00ED28F8" w:rsidRDefault="00187531">
            <w:pPr>
              <w:widowControl/>
              <w:jc w:val="center"/>
              <w:rPr>
                <w:sz w:val="18"/>
                <w:szCs w:val="18"/>
              </w:rPr>
            </w:pPr>
            <w:r w:rsidRPr="00ED28F8">
              <w:rPr>
                <w:sz w:val="18"/>
                <w:szCs w:val="18"/>
              </w:rPr>
              <w:t>符合性</w:t>
            </w:r>
          </w:p>
        </w:tc>
      </w:tr>
      <w:tr w:rsidR="00ED28F8" w:rsidRPr="00ED28F8" w14:paraId="55480116"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12EB4F46" w14:textId="77777777" w:rsidR="00884983" w:rsidRPr="00ED28F8" w:rsidRDefault="00187531">
            <w:pPr>
              <w:widowControl/>
              <w:jc w:val="center"/>
              <w:rPr>
                <w:sz w:val="18"/>
                <w:szCs w:val="18"/>
              </w:rPr>
            </w:pPr>
            <w:r w:rsidRPr="00ED28F8">
              <w:rPr>
                <w:sz w:val="18"/>
                <w:szCs w:val="18"/>
              </w:rPr>
              <w:t>1</w:t>
            </w:r>
          </w:p>
        </w:tc>
        <w:tc>
          <w:tcPr>
            <w:tcW w:w="2376" w:type="pct"/>
            <w:tcBorders>
              <w:top w:val="single" w:sz="4" w:space="0" w:color="auto"/>
              <w:left w:val="single" w:sz="4" w:space="0" w:color="auto"/>
              <w:bottom w:val="single" w:sz="4" w:space="0" w:color="auto"/>
              <w:right w:val="single" w:sz="4" w:space="0" w:color="auto"/>
            </w:tcBorders>
            <w:vAlign w:val="center"/>
          </w:tcPr>
          <w:p w14:paraId="684CF656" w14:textId="77777777" w:rsidR="00884983" w:rsidRPr="00ED28F8" w:rsidRDefault="00187531">
            <w:pPr>
              <w:jc w:val="center"/>
              <w:rPr>
                <w:sz w:val="18"/>
                <w:szCs w:val="18"/>
              </w:rPr>
            </w:pPr>
            <w:r w:rsidRPr="00ED28F8">
              <w:rPr>
                <w:sz w:val="18"/>
                <w:szCs w:val="18"/>
              </w:rPr>
              <w:t>环评审批权限在生态环境部的项目；</w:t>
            </w:r>
          </w:p>
        </w:tc>
        <w:tc>
          <w:tcPr>
            <w:tcW w:w="1541" w:type="pct"/>
            <w:tcBorders>
              <w:top w:val="single" w:sz="4" w:space="0" w:color="auto"/>
              <w:left w:val="single" w:sz="4" w:space="0" w:color="auto"/>
              <w:bottom w:val="single" w:sz="4" w:space="0" w:color="auto"/>
              <w:right w:val="single" w:sz="4" w:space="0" w:color="auto"/>
            </w:tcBorders>
            <w:vAlign w:val="center"/>
          </w:tcPr>
          <w:p w14:paraId="6B932D23" w14:textId="77777777" w:rsidR="00884983" w:rsidRPr="00ED28F8" w:rsidRDefault="00187531">
            <w:pPr>
              <w:widowControl/>
              <w:jc w:val="center"/>
              <w:rPr>
                <w:sz w:val="18"/>
                <w:szCs w:val="18"/>
              </w:rPr>
            </w:pPr>
            <w:r w:rsidRPr="00ED28F8">
              <w:rPr>
                <w:sz w:val="18"/>
                <w:szCs w:val="18"/>
              </w:rPr>
              <w:t>项目审批权限不在生态环境部</w:t>
            </w:r>
          </w:p>
        </w:tc>
        <w:tc>
          <w:tcPr>
            <w:tcW w:w="727" w:type="pct"/>
            <w:tcBorders>
              <w:top w:val="single" w:sz="4" w:space="0" w:color="auto"/>
              <w:left w:val="single" w:sz="4" w:space="0" w:color="auto"/>
              <w:bottom w:val="single" w:sz="4" w:space="0" w:color="auto"/>
              <w:right w:val="single" w:sz="4" w:space="0" w:color="auto"/>
            </w:tcBorders>
            <w:vAlign w:val="center"/>
          </w:tcPr>
          <w:p w14:paraId="08378723" w14:textId="77777777" w:rsidR="00884983" w:rsidRPr="00ED28F8" w:rsidRDefault="00187531">
            <w:pPr>
              <w:widowControl/>
              <w:jc w:val="center"/>
              <w:rPr>
                <w:sz w:val="18"/>
                <w:szCs w:val="18"/>
              </w:rPr>
            </w:pPr>
            <w:r w:rsidRPr="00ED28F8">
              <w:rPr>
                <w:sz w:val="18"/>
                <w:szCs w:val="18"/>
              </w:rPr>
              <w:t>符合</w:t>
            </w:r>
          </w:p>
        </w:tc>
      </w:tr>
      <w:tr w:rsidR="00ED28F8" w:rsidRPr="00ED28F8" w14:paraId="6C04EE80"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465E8BBF" w14:textId="77777777" w:rsidR="00884983" w:rsidRPr="00ED28F8" w:rsidRDefault="00187531">
            <w:pPr>
              <w:widowControl/>
              <w:jc w:val="center"/>
              <w:rPr>
                <w:sz w:val="18"/>
                <w:szCs w:val="18"/>
              </w:rPr>
            </w:pPr>
            <w:r w:rsidRPr="00ED28F8">
              <w:rPr>
                <w:sz w:val="18"/>
                <w:szCs w:val="18"/>
              </w:rPr>
              <w:t>2</w:t>
            </w:r>
          </w:p>
        </w:tc>
        <w:tc>
          <w:tcPr>
            <w:tcW w:w="2376" w:type="pct"/>
            <w:tcBorders>
              <w:top w:val="single" w:sz="4" w:space="0" w:color="auto"/>
              <w:left w:val="single" w:sz="4" w:space="0" w:color="auto"/>
              <w:bottom w:val="single" w:sz="4" w:space="0" w:color="auto"/>
              <w:right w:val="single" w:sz="4" w:space="0" w:color="auto"/>
            </w:tcBorders>
            <w:vAlign w:val="center"/>
          </w:tcPr>
          <w:p w14:paraId="342407A9" w14:textId="77777777" w:rsidR="00884983" w:rsidRPr="00ED28F8" w:rsidRDefault="00187531">
            <w:pPr>
              <w:jc w:val="center"/>
              <w:rPr>
                <w:sz w:val="18"/>
                <w:szCs w:val="18"/>
              </w:rPr>
            </w:pPr>
            <w:r w:rsidRPr="00ED28F8">
              <w:rPr>
                <w:sz w:val="18"/>
                <w:szCs w:val="18"/>
              </w:rPr>
              <w:t>需编制报告书的电磁类项目和核技术利用项目；</w:t>
            </w:r>
          </w:p>
        </w:tc>
        <w:tc>
          <w:tcPr>
            <w:tcW w:w="1541" w:type="pct"/>
            <w:tcBorders>
              <w:top w:val="single" w:sz="4" w:space="0" w:color="auto"/>
              <w:left w:val="single" w:sz="4" w:space="0" w:color="auto"/>
              <w:bottom w:val="single" w:sz="4" w:space="0" w:color="auto"/>
              <w:right w:val="single" w:sz="4" w:space="0" w:color="auto"/>
            </w:tcBorders>
            <w:vAlign w:val="center"/>
          </w:tcPr>
          <w:p w14:paraId="6546C019" w14:textId="77777777" w:rsidR="00884983" w:rsidRPr="00ED28F8" w:rsidRDefault="00187531">
            <w:pPr>
              <w:widowControl/>
              <w:jc w:val="center"/>
              <w:rPr>
                <w:sz w:val="18"/>
                <w:szCs w:val="18"/>
              </w:rPr>
            </w:pPr>
            <w:r w:rsidRPr="00ED28F8">
              <w:rPr>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664479E3" w14:textId="77777777" w:rsidR="00884983" w:rsidRPr="00ED28F8" w:rsidRDefault="00187531">
            <w:pPr>
              <w:widowControl/>
              <w:jc w:val="center"/>
              <w:rPr>
                <w:sz w:val="18"/>
                <w:szCs w:val="18"/>
              </w:rPr>
            </w:pPr>
            <w:r w:rsidRPr="00ED28F8">
              <w:rPr>
                <w:sz w:val="18"/>
                <w:szCs w:val="18"/>
              </w:rPr>
              <w:t>符合</w:t>
            </w:r>
          </w:p>
        </w:tc>
      </w:tr>
      <w:tr w:rsidR="00ED28F8" w:rsidRPr="00ED28F8" w14:paraId="02520B76"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143E9A11" w14:textId="77777777" w:rsidR="00884983" w:rsidRPr="00ED28F8" w:rsidRDefault="00187531">
            <w:pPr>
              <w:widowControl/>
              <w:jc w:val="center"/>
              <w:rPr>
                <w:sz w:val="18"/>
                <w:szCs w:val="18"/>
              </w:rPr>
            </w:pPr>
            <w:r w:rsidRPr="00ED28F8">
              <w:rPr>
                <w:sz w:val="18"/>
                <w:szCs w:val="18"/>
              </w:rPr>
              <w:t>3</w:t>
            </w:r>
          </w:p>
        </w:tc>
        <w:tc>
          <w:tcPr>
            <w:tcW w:w="2376" w:type="pct"/>
            <w:tcBorders>
              <w:top w:val="single" w:sz="4" w:space="0" w:color="auto"/>
              <w:left w:val="single" w:sz="4" w:space="0" w:color="auto"/>
              <w:bottom w:val="single" w:sz="4" w:space="0" w:color="auto"/>
              <w:right w:val="single" w:sz="4" w:space="0" w:color="auto"/>
            </w:tcBorders>
            <w:vAlign w:val="center"/>
          </w:tcPr>
          <w:p w14:paraId="40A93180" w14:textId="77777777" w:rsidR="00884983" w:rsidRPr="00ED28F8" w:rsidRDefault="00187531">
            <w:pPr>
              <w:jc w:val="center"/>
              <w:rPr>
                <w:sz w:val="18"/>
                <w:szCs w:val="18"/>
              </w:rPr>
            </w:pPr>
            <w:r w:rsidRPr="00ED28F8">
              <w:rPr>
                <w:sz w:val="18"/>
                <w:szCs w:val="18"/>
              </w:rPr>
              <w:t>生活垃圾焚烧发电等高污染、高风险建设项目；</w:t>
            </w:r>
          </w:p>
        </w:tc>
        <w:tc>
          <w:tcPr>
            <w:tcW w:w="1541" w:type="pct"/>
            <w:tcBorders>
              <w:top w:val="single" w:sz="4" w:space="0" w:color="auto"/>
              <w:left w:val="single" w:sz="4" w:space="0" w:color="auto"/>
              <w:bottom w:val="single" w:sz="4" w:space="0" w:color="auto"/>
              <w:right w:val="single" w:sz="4" w:space="0" w:color="auto"/>
            </w:tcBorders>
            <w:vAlign w:val="center"/>
          </w:tcPr>
          <w:p w14:paraId="35DCE599" w14:textId="77777777" w:rsidR="00884983" w:rsidRPr="00ED28F8" w:rsidRDefault="00187531">
            <w:pPr>
              <w:widowControl/>
              <w:jc w:val="center"/>
              <w:rPr>
                <w:sz w:val="18"/>
                <w:szCs w:val="18"/>
              </w:rPr>
            </w:pPr>
            <w:r w:rsidRPr="00ED28F8">
              <w:rPr>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76610036" w14:textId="77777777" w:rsidR="00884983" w:rsidRPr="00ED28F8" w:rsidRDefault="00187531">
            <w:pPr>
              <w:widowControl/>
              <w:jc w:val="center"/>
              <w:rPr>
                <w:sz w:val="18"/>
                <w:szCs w:val="18"/>
              </w:rPr>
            </w:pPr>
            <w:r w:rsidRPr="00ED28F8">
              <w:rPr>
                <w:sz w:val="18"/>
                <w:szCs w:val="18"/>
              </w:rPr>
              <w:t>符合</w:t>
            </w:r>
          </w:p>
        </w:tc>
      </w:tr>
      <w:tr w:rsidR="00ED28F8" w:rsidRPr="00ED28F8" w14:paraId="715FC606"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208E5A74" w14:textId="77777777" w:rsidR="00884983" w:rsidRPr="00ED28F8" w:rsidRDefault="00187531">
            <w:pPr>
              <w:widowControl/>
              <w:jc w:val="center"/>
              <w:rPr>
                <w:sz w:val="18"/>
                <w:szCs w:val="18"/>
              </w:rPr>
            </w:pPr>
            <w:r w:rsidRPr="00ED28F8">
              <w:rPr>
                <w:sz w:val="18"/>
                <w:szCs w:val="18"/>
              </w:rPr>
              <w:t>4</w:t>
            </w:r>
          </w:p>
        </w:tc>
        <w:tc>
          <w:tcPr>
            <w:tcW w:w="2376" w:type="pct"/>
            <w:tcBorders>
              <w:top w:val="single" w:sz="4" w:space="0" w:color="auto"/>
              <w:left w:val="single" w:sz="4" w:space="0" w:color="auto"/>
              <w:bottom w:val="single" w:sz="4" w:space="0" w:color="auto"/>
              <w:right w:val="single" w:sz="4" w:space="0" w:color="auto"/>
            </w:tcBorders>
            <w:vAlign w:val="center"/>
          </w:tcPr>
          <w:p w14:paraId="1030CA8B" w14:textId="77777777" w:rsidR="00884983" w:rsidRPr="00ED28F8" w:rsidRDefault="00187531">
            <w:pPr>
              <w:jc w:val="center"/>
              <w:rPr>
                <w:sz w:val="18"/>
                <w:szCs w:val="18"/>
              </w:rPr>
            </w:pPr>
            <w:r w:rsidRPr="00ED28F8">
              <w:rPr>
                <w:sz w:val="18"/>
                <w:szCs w:val="18"/>
              </w:rPr>
              <w:t>有提炼、发酵工艺的生物医药项目</w:t>
            </w:r>
          </w:p>
        </w:tc>
        <w:tc>
          <w:tcPr>
            <w:tcW w:w="1541" w:type="pct"/>
            <w:tcBorders>
              <w:top w:val="single" w:sz="4" w:space="0" w:color="auto"/>
              <w:left w:val="single" w:sz="4" w:space="0" w:color="auto"/>
              <w:bottom w:val="single" w:sz="4" w:space="0" w:color="auto"/>
              <w:right w:val="single" w:sz="4" w:space="0" w:color="auto"/>
            </w:tcBorders>
            <w:vAlign w:val="center"/>
          </w:tcPr>
          <w:p w14:paraId="3AD6FC08" w14:textId="77777777" w:rsidR="00884983" w:rsidRPr="00ED28F8" w:rsidRDefault="00187531">
            <w:pPr>
              <w:widowControl/>
              <w:jc w:val="center"/>
              <w:rPr>
                <w:sz w:val="18"/>
                <w:szCs w:val="18"/>
              </w:rPr>
            </w:pPr>
            <w:r w:rsidRPr="00ED28F8">
              <w:rPr>
                <w:rFonts w:hint="eastAsia"/>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648F87F6" w14:textId="77777777" w:rsidR="00884983" w:rsidRPr="00ED28F8" w:rsidRDefault="00187531">
            <w:pPr>
              <w:widowControl/>
              <w:jc w:val="center"/>
              <w:rPr>
                <w:sz w:val="18"/>
                <w:szCs w:val="18"/>
              </w:rPr>
            </w:pPr>
            <w:r w:rsidRPr="00ED28F8">
              <w:rPr>
                <w:sz w:val="18"/>
                <w:szCs w:val="18"/>
              </w:rPr>
              <w:t>符合</w:t>
            </w:r>
          </w:p>
        </w:tc>
      </w:tr>
      <w:tr w:rsidR="00ED28F8" w:rsidRPr="00ED28F8" w14:paraId="0DC8A8AC"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023CD656" w14:textId="77777777" w:rsidR="00884983" w:rsidRPr="00ED28F8" w:rsidRDefault="00187531">
            <w:pPr>
              <w:widowControl/>
              <w:jc w:val="center"/>
              <w:rPr>
                <w:sz w:val="18"/>
                <w:szCs w:val="18"/>
              </w:rPr>
            </w:pPr>
            <w:r w:rsidRPr="00ED28F8">
              <w:rPr>
                <w:rFonts w:hint="eastAsia"/>
                <w:sz w:val="18"/>
                <w:szCs w:val="18"/>
              </w:rPr>
              <w:t>5</w:t>
            </w:r>
          </w:p>
        </w:tc>
        <w:tc>
          <w:tcPr>
            <w:tcW w:w="2376" w:type="pct"/>
            <w:tcBorders>
              <w:top w:val="single" w:sz="4" w:space="0" w:color="auto"/>
              <w:left w:val="single" w:sz="4" w:space="0" w:color="auto"/>
              <w:bottom w:val="single" w:sz="4" w:space="0" w:color="auto"/>
              <w:right w:val="single" w:sz="4" w:space="0" w:color="auto"/>
            </w:tcBorders>
            <w:vAlign w:val="center"/>
          </w:tcPr>
          <w:p w14:paraId="72F741FC" w14:textId="77777777" w:rsidR="00884983" w:rsidRPr="00ED28F8" w:rsidRDefault="00187531">
            <w:pPr>
              <w:jc w:val="center"/>
              <w:rPr>
                <w:sz w:val="18"/>
                <w:szCs w:val="18"/>
              </w:rPr>
            </w:pPr>
            <w:r w:rsidRPr="00ED28F8">
              <w:rPr>
                <w:rFonts w:hint="eastAsia"/>
                <w:sz w:val="18"/>
                <w:szCs w:val="18"/>
              </w:rPr>
              <w:t>显示器件、印刷线路板及半导体材料、电子陶瓷、有机薄膜、荧光粉、贵金属粉等电子专用材料生产项目</w:t>
            </w:r>
          </w:p>
        </w:tc>
        <w:tc>
          <w:tcPr>
            <w:tcW w:w="1541" w:type="pct"/>
            <w:tcBorders>
              <w:top w:val="single" w:sz="4" w:space="0" w:color="auto"/>
              <w:left w:val="single" w:sz="4" w:space="0" w:color="auto"/>
              <w:bottom w:val="single" w:sz="4" w:space="0" w:color="auto"/>
              <w:right w:val="single" w:sz="4" w:space="0" w:color="auto"/>
            </w:tcBorders>
            <w:vAlign w:val="center"/>
          </w:tcPr>
          <w:p w14:paraId="12AB48DA" w14:textId="77777777" w:rsidR="00884983" w:rsidRPr="00ED28F8" w:rsidRDefault="00187531">
            <w:pPr>
              <w:widowControl/>
              <w:jc w:val="center"/>
              <w:rPr>
                <w:sz w:val="18"/>
                <w:szCs w:val="18"/>
              </w:rPr>
            </w:pPr>
            <w:r w:rsidRPr="00ED28F8">
              <w:rPr>
                <w:rFonts w:hint="eastAsia"/>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501697C1" w14:textId="77777777" w:rsidR="00884983" w:rsidRPr="00ED28F8" w:rsidRDefault="00187531">
            <w:pPr>
              <w:widowControl/>
              <w:jc w:val="center"/>
              <w:rPr>
                <w:sz w:val="18"/>
                <w:szCs w:val="18"/>
              </w:rPr>
            </w:pPr>
            <w:r w:rsidRPr="00ED28F8">
              <w:rPr>
                <w:rFonts w:hint="eastAsia"/>
                <w:sz w:val="18"/>
                <w:szCs w:val="18"/>
              </w:rPr>
              <w:t>符合</w:t>
            </w:r>
          </w:p>
        </w:tc>
      </w:tr>
      <w:tr w:rsidR="00ED28F8" w:rsidRPr="00ED28F8" w14:paraId="714BF220"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65FB94FD" w14:textId="77777777" w:rsidR="00884983" w:rsidRPr="00ED28F8" w:rsidRDefault="00187531">
            <w:pPr>
              <w:widowControl/>
              <w:jc w:val="center"/>
              <w:rPr>
                <w:sz w:val="18"/>
                <w:szCs w:val="18"/>
              </w:rPr>
            </w:pPr>
            <w:r w:rsidRPr="00ED28F8">
              <w:rPr>
                <w:rFonts w:hint="eastAsia"/>
                <w:sz w:val="18"/>
                <w:szCs w:val="18"/>
              </w:rPr>
              <w:t>6</w:t>
            </w:r>
          </w:p>
        </w:tc>
        <w:tc>
          <w:tcPr>
            <w:tcW w:w="2376" w:type="pct"/>
            <w:tcBorders>
              <w:top w:val="single" w:sz="4" w:space="0" w:color="auto"/>
              <w:left w:val="single" w:sz="4" w:space="0" w:color="auto"/>
              <w:bottom w:val="single" w:sz="4" w:space="0" w:color="auto"/>
              <w:right w:val="single" w:sz="4" w:space="0" w:color="auto"/>
            </w:tcBorders>
            <w:vAlign w:val="center"/>
          </w:tcPr>
          <w:p w14:paraId="7F8FAB30" w14:textId="77777777" w:rsidR="00884983" w:rsidRPr="00ED28F8" w:rsidRDefault="00187531">
            <w:pPr>
              <w:jc w:val="center"/>
              <w:rPr>
                <w:sz w:val="18"/>
                <w:szCs w:val="18"/>
              </w:rPr>
            </w:pPr>
            <w:r w:rsidRPr="00ED28F8">
              <w:rPr>
                <w:rFonts w:hint="eastAsia"/>
                <w:sz w:val="18"/>
                <w:szCs w:val="18"/>
              </w:rPr>
              <w:t>涉及重金属污染项目及酸洗或有机溶剂清洗等工艺项目</w:t>
            </w:r>
          </w:p>
        </w:tc>
        <w:tc>
          <w:tcPr>
            <w:tcW w:w="1541" w:type="pct"/>
            <w:tcBorders>
              <w:top w:val="single" w:sz="4" w:space="0" w:color="auto"/>
              <w:left w:val="single" w:sz="4" w:space="0" w:color="auto"/>
              <w:bottom w:val="single" w:sz="4" w:space="0" w:color="auto"/>
              <w:right w:val="single" w:sz="4" w:space="0" w:color="auto"/>
            </w:tcBorders>
            <w:vAlign w:val="center"/>
          </w:tcPr>
          <w:p w14:paraId="45A74540" w14:textId="77777777" w:rsidR="00884983" w:rsidRPr="00ED28F8" w:rsidRDefault="00187531">
            <w:pPr>
              <w:widowControl/>
              <w:jc w:val="center"/>
              <w:rPr>
                <w:sz w:val="18"/>
                <w:szCs w:val="18"/>
              </w:rPr>
            </w:pPr>
            <w:r w:rsidRPr="00ED28F8">
              <w:rPr>
                <w:rFonts w:hint="eastAsia"/>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3D1888FC" w14:textId="77777777" w:rsidR="00884983" w:rsidRPr="00ED28F8" w:rsidRDefault="00187531">
            <w:pPr>
              <w:widowControl/>
              <w:jc w:val="center"/>
              <w:rPr>
                <w:sz w:val="18"/>
                <w:szCs w:val="18"/>
              </w:rPr>
            </w:pPr>
            <w:r w:rsidRPr="00ED28F8">
              <w:rPr>
                <w:rFonts w:hint="eastAsia"/>
                <w:sz w:val="18"/>
                <w:szCs w:val="18"/>
              </w:rPr>
              <w:t>符合</w:t>
            </w:r>
          </w:p>
        </w:tc>
      </w:tr>
      <w:tr w:rsidR="00ED28F8" w:rsidRPr="00ED28F8" w14:paraId="359ECAE8"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0994B9E1" w14:textId="77777777" w:rsidR="00884983" w:rsidRPr="00ED28F8" w:rsidRDefault="00187531">
            <w:pPr>
              <w:widowControl/>
              <w:jc w:val="center"/>
              <w:rPr>
                <w:sz w:val="18"/>
                <w:szCs w:val="18"/>
              </w:rPr>
            </w:pPr>
            <w:r w:rsidRPr="00ED28F8">
              <w:rPr>
                <w:sz w:val="18"/>
                <w:szCs w:val="18"/>
              </w:rPr>
              <w:t>7</w:t>
            </w:r>
          </w:p>
        </w:tc>
        <w:tc>
          <w:tcPr>
            <w:tcW w:w="2376" w:type="pct"/>
            <w:tcBorders>
              <w:top w:val="single" w:sz="4" w:space="0" w:color="auto"/>
              <w:left w:val="single" w:sz="4" w:space="0" w:color="auto"/>
              <w:bottom w:val="single" w:sz="4" w:space="0" w:color="auto"/>
              <w:right w:val="single" w:sz="4" w:space="0" w:color="auto"/>
            </w:tcBorders>
            <w:vAlign w:val="center"/>
          </w:tcPr>
          <w:p w14:paraId="29AB90C8" w14:textId="77777777" w:rsidR="00884983" w:rsidRPr="00ED28F8" w:rsidRDefault="00187531">
            <w:pPr>
              <w:jc w:val="center"/>
              <w:rPr>
                <w:sz w:val="18"/>
                <w:szCs w:val="18"/>
              </w:rPr>
            </w:pPr>
            <w:r w:rsidRPr="00ED28F8">
              <w:rPr>
                <w:rFonts w:hint="eastAsia"/>
                <w:sz w:val="18"/>
                <w:szCs w:val="18"/>
              </w:rPr>
              <w:t>涉及喷漆工艺且使用油性漆（含稀释剂）</w:t>
            </w:r>
            <w:r w:rsidRPr="00ED28F8">
              <w:rPr>
                <w:rFonts w:hint="eastAsia"/>
                <w:sz w:val="18"/>
                <w:szCs w:val="18"/>
              </w:rPr>
              <w:t>10</w:t>
            </w:r>
            <w:r w:rsidRPr="00ED28F8">
              <w:rPr>
                <w:rFonts w:hint="eastAsia"/>
                <w:sz w:val="18"/>
                <w:szCs w:val="18"/>
              </w:rPr>
              <w:t>吨</w:t>
            </w:r>
            <w:r w:rsidRPr="00ED28F8">
              <w:rPr>
                <w:rFonts w:hint="eastAsia"/>
                <w:sz w:val="18"/>
                <w:szCs w:val="18"/>
              </w:rPr>
              <w:t>/</w:t>
            </w:r>
            <w:r w:rsidRPr="00ED28F8">
              <w:rPr>
                <w:rFonts w:hint="eastAsia"/>
                <w:sz w:val="18"/>
                <w:szCs w:val="18"/>
              </w:rPr>
              <w:t>年及以上的项目</w:t>
            </w:r>
          </w:p>
        </w:tc>
        <w:tc>
          <w:tcPr>
            <w:tcW w:w="1541" w:type="pct"/>
            <w:tcBorders>
              <w:top w:val="single" w:sz="4" w:space="0" w:color="auto"/>
              <w:left w:val="single" w:sz="4" w:space="0" w:color="auto"/>
              <w:bottom w:val="single" w:sz="4" w:space="0" w:color="auto"/>
              <w:right w:val="single" w:sz="4" w:space="0" w:color="auto"/>
            </w:tcBorders>
            <w:vAlign w:val="center"/>
          </w:tcPr>
          <w:p w14:paraId="35DE0A4B" w14:textId="77777777" w:rsidR="00884983" w:rsidRPr="00ED28F8" w:rsidRDefault="00187531">
            <w:pPr>
              <w:widowControl/>
              <w:jc w:val="center"/>
              <w:rPr>
                <w:sz w:val="18"/>
                <w:szCs w:val="18"/>
              </w:rPr>
            </w:pPr>
            <w:r w:rsidRPr="00ED28F8">
              <w:rPr>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223DBD95" w14:textId="77777777" w:rsidR="00884983" w:rsidRPr="00ED28F8" w:rsidRDefault="00187531">
            <w:pPr>
              <w:widowControl/>
              <w:jc w:val="center"/>
              <w:rPr>
                <w:sz w:val="18"/>
                <w:szCs w:val="18"/>
              </w:rPr>
            </w:pPr>
            <w:r w:rsidRPr="00ED28F8">
              <w:rPr>
                <w:sz w:val="18"/>
                <w:szCs w:val="18"/>
              </w:rPr>
              <w:t>符合</w:t>
            </w:r>
          </w:p>
        </w:tc>
      </w:tr>
      <w:tr w:rsidR="00ED28F8" w:rsidRPr="00ED28F8" w14:paraId="338704AA"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27DAEE97" w14:textId="77777777" w:rsidR="00884983" w:rsidRPr="00ED28F8" w:rsidRDefault="00187531">
            <w:pPr>
              <w:widowControl/>
              <w:jc w:val="center"/>
              <w:rPr>
                <w:sz w:val="18"/>
                <w:szCs w:val="18"/>
              </w:rPr>
            </w:pPr>
            <w:r w:rsidRPr="00ED28F8">
              <w:rPr>
                <w:sz w:val="18"/>
                <w:szCs w:val="18"/>
              </w:rPr>
              <w:t>8</w:t>
            </w:r>
          </w:p>
        </w:tc>
        <w:tc>
          <w:tcPr>
            <w:tcW w:w="2376" w:type="pct"/>
            <w:tcBorders>
              <w:top w:val="single" w:sz="4" w:space="0" w:color="auto"/>
              <w:left w:val="single" w:sz="4" w:space="0" w:color="auto"/>
              <w:bottom w:val="single" w:sz="4" w:space="0" w:color="auto"/>
              <w:right w:val="single" w:sz="4" w:space="0" w:color="auto"/>
            </w:tcBorders>
            <w:vAlign w:val="center"/>
          </w:tcPr>
          <w:p w14:paraId="14FFD533" w14:textId="77777777" w:rsidR="00884983" w:rsidRPr="00ED28F8" w:rsidRDefault="00187531">
            <w:pPr>
              <w:jc w:val="center"/>
              <w:rPr>
                <w:sz w:val="18"/>
                <w:szCs w:val="18"/>
              </w:rPr>
            </w:pPr>
            <w:r w:rsidRPr="00ED28F8">
              <w:rPr>
                <w:rFonts w:hint="eastAsia"/>
                <w:sz w:val="18"/>
                <w:szCs w:val="18"/>
              </w:rPr>
              <w:t>城市污水集中处理、餐厨垃圾处置、生活垃圾焚烧等环保基础设施项目</w:t>
            </w:r>
            <w:r w:rsidRPr="00ED28F8">
              <w:rPr>
                <w:sz w:val="18"/>
                <w:szCs w:val="18"/>
              </w:rPr>
              <w:t>；</w:t>
            </w:r>
          </w:p>
        </w:tc>
        <w:tc>
          <w:tcPr>
            <w:tcW w:w="1541" w:type="pct"/>
            <w:tcBorders>
              <w:top w:val="single" w:sz="4" w:space="0" w:color="auto"/>
              <w:left w:val="single" w:sz="4" w:space="0" w:color="auto"/>
              <w:bottom w:val="single" w:sz="4" w:space="0" w:color="auto"/>
              <w:right w:val="single" w:sz="4" w:space="0" w:color="auto"/>
            </w:tcBorders>
            <w:vAlign w:val="center"/>
          </w:tcPr>
          <w:p w14:paraId="35A2BDCD" w14:textId="77777777" w:rsidR="00884983" w:rsidRPr="00ED28F8" w:rsidRDefault="00187531">
            <w:pPr>
              <w:widowControl/>
              <w:jc w:val="center"/>
              <w:rPr>
                <w:sz w:val="18"/>
                <w:szCs w:val="18"/>
              </w:rPr>
            </w:pPr>
            <w:r w:rsidRPr="00ED28F8">
              <w:rPr>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3F5824C2" w14:textId="77777777" w:rsidR="00884983" w:rsidRPr="00ED28F8" w:rsidRDefault="00187531">
            <w:pPr>
              <w:widowControl/>
              <w:jc w:val="center"/>
              <w:rPr>
                <w:sz w:val="18"/>
                <w:szCs w:val="18"/>
              </w:rPr>
            </w:pPr>
            <w:r w:rsidRPr="00ED28F8">
              <w:rPr>
                <w:sz w:val="18"/>
                <w:szCs w:val="18"/>
              </w:rPr>
              <w:t>符合</w:t>
            </w:r>
          </w:p>
        </w:tc>
      </w:tr>
      <w:tr w:rsidR="00ED28F8" w:rsidRPr="00ED28F8" w14:paraId="64CBE491" w14:textId="77777777" w:rsidTr="000B3716">
        <w:trPr>
          <w:trHeight w:val="340"/>
          <w:jc w:val="center"/>
        </w:trPr>
        <w:tc>
          <w:tcPr>
            <w:tcW w:w="356" w:type="pct"/>
            <w:tcBorders>
              <w:top w:val="single" w:sz="4" w:space="0" w:color="auto"/>
              <w:left w:val="single" w:sz="4" w:space="0" w:color="auto"/>
              <w:bottom w:val="single" w:sz="4" w:space="0" w:color="auto"/>
              <w:right w:val="single" w:sz="4" w:space="0" w:color="auto"/>
            </w:tcBorders>
            <w:vAlign w:val="center"/>
          </w:tcPr>
          <w:p w14:paraId="5DCAAD98" w14:textId="77777777" w:rsidR="00884983" w:rsidRPr="00ED28F8" w:rsidRDefault="00187531">
            <w:pPr>
              <w:widowControl/>
              <w:jc w:val="center"/>
              <w:rPr>
                <w:sz w:val="18"/>
                <w:szCs w:val="18"/>
              </w:rPr>
            </w:pPr>
            <w:r w:rsidRPr="00ED28F8">
              <w:rPr>
                <w:sz w:val="18"/>
                <w:szCs w:val="18"/>
              </w:rPr>
              <w:t>9</w:t>
            </w:r>
          </w:p>
        </w:tc>
        <w:tc>
          <w:tcPr>
            <w:tcW w:w="2376" w:type="pct"/>
            <w:tcBorders>
              <w:top w:val="single" w:sz="4" w:space="0" w:color="auto"/>
              <w:left w:val="single" w:sz="4" w:space="0" w:color="auto"/>
              <w:bottom w:val="single" w:sz="4" w:space="0" w:color="auto"/>
              <w:right w:val="single" w:sz="4" w:space="0" w:color="auto"/>
            </w:tcBorders>
            <w:vAlign w:val="center"/>
          </w:tcPr>
          <w:p w14:paraId="43729721" w14:textId="77777777" w:rsidR="00884983" w:rsidRPr="00ED28F8" w:rsidRDefault="00187531">
            <w:pPr>
              <w:jc w:val="center"/>
              <w:rPr>
                <w:sz w:val="18"/>
                <w:szCs w:val="18"/>
              </w:rPr>
            </w:pPr>
            <w:r w:rsidRPr="00ED28F8">
              <w:rPr>
                <w:rFonts w:hint="eastAsia"/>
                <w:sz w:val="18"/>
                <w:szCs w:val="18"/>
              </w:rPr>
              <w:t>与敏感点防护距离不足，公众关注度高或投诉反响强烈的项目</w:t>
            </w:r>
          </w:p>
        </w:tc>
        <w:tc>
          <w:tcPr>
            <w:tcW w:w="1541" w:type="pct"/>
            <w:tcBorders>
              <w:top w:val="single" w:sz="4" w:space="0" w:color="auto"/>
              <w:left w:val="single" w:sz="4" w:space="0" w:color="auto"/>
              <w:bottom w:val="single" w:sz="4" w:space="0" w:color="auto"/>
              <w:right w:val="single" w:sz="4" w:space="0" w:color="auto"/>
            </w:tcBorders>
            <w:vAlign w:val="center"/>
          </w:tcPr>
          <w:p w14:paraId="1E1CB0F2" w14:textId="77777777" w:rsidR="00884983" w:rsidRPr="00ED28F8" w:rsidRDefault="00187531">
            <w:pPr>
              <w:widowControl/>
              <w:jc w:val="center"/>
              <w:rPr>
                <w:sz w:val="18"/>
                <w:szCs w:val="18"/>
              </w:rPr>
            </w:pPr>
            <w:r w:rsidRPr="00ED28F8">
              <w:rPr>
                <w:sz w:val="18"/>
                <w:szCs w:val="18"/>
              </w:rPr>
              <w:t>不涉及</w:t>
            </w:r>
          </w:p>
        </w:tc>
        <w:tc>
          <w:tcPr>
            <w:tcW w:w="727" w:type="pct"/>
            <w:tcBorders>
              <w:top w:val="single" w:sz="4" w:space="0" w:color="auto"/>
              <w:left w:val="single" w:sz="4" w:space="0" w:color="auto"/>
              <w:bottom w:val="single" w:sz="4" w:space="0" w:color="auto"/>
              <w:right w:val="single" w:sz="4" w:space="0" w:color="auto"/>
            </w:tcBorders>
            <w:vAlign w:val="center"/>
          </w:tcPr>
          <w:p w14:paraId="4DBCF33A" w14:textId="77777777" w:rsidR="00884983" w:rsidRPr="00ED28F8" w:rsidRDefault="00187531">
            <w:pPr>
              <w:widowControl/>
              <w:jc w:val="center"/>
              <w:rPr>
                <w:sz w:val="18"/>
                <w:szCs w:val="18"/>
              </w:rPr>
            </w:pPr>
            <w:r w:rsidRPr="00ED28F8">
              <w:rPr>
                <w:sz w:val="18"/>
                <w:szCs w:val="18"/>
              </w:rPr>
              <w:t>符合</w:t>
            </w:r>
          </w:p>
        </w:tc>
      </w:tr>
    </w:tbl>
    <w:p w14:paraId="7D0C691C" w14:textId="77777777" w:rsidR="00884983" w:rsidRPr="00ED28F8" w:rsidRDefault="00884983">
      <w:pPr>
        <w:ind w:firstLineChars="200" w:firstLine="480"/>
        <w:rPr>
          <w:sz w:val="24"/>
          <w:szCs w:val="24"/>
        </w:rPr>
        <w:sectPr w:rsidR="00884983" w:rsidRPr="00ED28F8">
          <w:pgSz w:w="11906" w:h="16838"/>
          <w:pgMar w:top="1440" w:right="1800" w:bottom="1440" w:left="1800" w:header="851" w:footer="992" w:gutter="0"/>
          <w:cols w:space="425"/>
          <w:docGrid w:type="lines" w:linePitch="312"/>
        </w:sectPr>
      </w:pPr>
    </w:p>
    <w:p w14:paraId="60296097" w14:textId="77777777" w:rsidR="00884983" w:rsidRPr="00ED28F8" w:rsidRDefault="00187531">
      <w:pPr>
        <w:pStyle w:val="affffc"/>
        <w:rPr>
          <w:color w:val="auto"/>
        </w:rPr>
      </w:pPr>
      <w:r w:rsidRPr="00ED28F8">
        <w:rPr>
          <w:noProof/>
          <w:color w:val="auto"/>
        </w:rPr>
        <w:lastRenderedPageBreak/>
        <w:drawing>
          <wp:anchor distT="0" distB="0" distL="114300" distR="114300" simplePos="0" relativeHeight="251649024" behindDoc="0" locked="0" layoutInCell="1" allowOverlap="1" wp14:anchorId="6A719EF6" wp14:editId="23EC430C">
            <wp:simplePos x="0" y="0"/>
            <wp:positionH relativeFrom="column">
              <wp:posOffset>5865495</wp:posOffset>
            </wp:positionH>
            <wp:positionV relativeFrom="paragraph">
              <wp:posOffset>3514725</wp:posOffset>
            </wp:positionV>
            <wp:extent cx="2516505" cy="200533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6505" cy="2005532"/>
                    </a:xfrm>
                    <a:prstGeom prst="rect">
                      <a:avLst/>
                    </a:prstGeom>
                  </pic:spPr>
                </pic:pic>
              </a:graphicData>
            </a:graphic>
          </wp:anchor>
        </w:drawing>
      </w:r>
      <w:r w:rsidRPr="00ED28F8">
        <w:rPr>
          <w:noProof/>
          <w:color w:val="auto"/>
        </w:rPr>
        <mc:AlternateContent>
          <mc:Choice Requires="wps">
            <w:drawing>
              <wp:anchor distT="0" distB="0" distL="114300" distR="114300" simplePos="0" relativeHeight="251667456" behindDoc="0" locked="0" layoutInCell="1" allowOverlap="1" wp14:anchorId="39D4EA9E" wp14:editId="38397F46">
                <wp:simplePos x="0" y="0"/>
                <wp:positionH relativeFrom="column">
                  <wp:posOffset>4824730</wp:posOffset>
                </wp:positionH>
                <wp:positionV relativeFrom="paragraph">
                  <wp:posOffset>1878330</wp:posOffset>
                </wp:positionV>
                <wp:extent cx="2235835" cy="2677795"/>
                <wp:effectExtent l="0" t="0" r="69215" b="65405"/>
                <wp:wrapNone/>
                <wp:docPr id="4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6054" cy="2677886"/>
                        </a:xfrm>
                        <a:prstGeom prst="straightConnector1">
                          <a:avLst/>
                        </a:prstGeom>
                        <a:noFill/>
                        <a:ln w="19050">
                          <a:solidFill>
                            <a:srgbClr val="FF0000"/>
                          </a:solidFill>
                          <a:round/>
                          <a:tailEnd type="triangle" w="med" len="med"/>
                        </a:ln>
                      </wps:spPr>
                      <wps:bodyPr/>
                    </wps:wsp>
                  </a:graphicData>
                </a:graphic>
              </wp:anchor>
            </w:drawing>
          </mc:Choice>
          <mc:Fallback>
            <w:pict>
              <v:shapetype w14:anchorId="32FBA958" id="_x0000_t32" coordsize="21600,21600" o:spt="32" o:oned="t" path="m,l21600,21600e" filled="f">
                <v:path arrowok="t" fillok="f" o:connecttype="none"/>
                <o:lock v:ext="edit" shapetype="t"/>
              </v:shapetype>
              <v:shape id="AutoShape 14" o:spid="_x0000_s1026" type="#_x0000_t32" style="position:absolute;left:0;text-align:left;margin-left:379.9pt;margin-top:147.9pt;width:176.05pt;height:210.8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" strokecolor="red" strokeweight="1.5pt">
                <v:stroke endarrow="block"/>
              </v:shape>
            </w:pict>
          </mc:Fallback>
        </mc:AlternateContent>
      </w:r>
      <w:r w:rsidRPr="00ED28F8">
        <w:rPr>
          <w:noProof/>
          <w:color w:val="auto"/>
        </w:rPr>
        <mc:AlternateContent>
          <mc:Choice Requires="wps">
            <w:drawing>
              <wp:anchor distT="0" distB="0" distL="114300" distR="114300" simplePos="0" relativeHeight="251653120" behindDoc="0" locked="0" layoutInCell="1" allowOverlap="1" wp14:anchorId="10D46C09" wp14:editId="4041534F">
                <wp:simplePos x="0" y="0"/>
                <wp:positionH relativeFrom="column">
                  <wp:posOffset>4745355</wp:posOffset>
                </wp:positionH>
                <wp:positionV relativeFrom="paragraph">
                  <wp:posOffset>1195705</wp:posOffset>
                </wp:positionV>
                <wp:extent cx="904875" cy="291465"/>
                <wp:effectExtent l="5715" t="5080" r="13335" b="360680"/>
                <wp:wrapNone/>
                <wp:docPr id="51" name="对话气泡: 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240FC50B" w14:textId="77777777" w:rsidR="00572923" w:rsidRDefault="00572923">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type w14:anchorId="10D46C0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对话气泡: 矩形 9" o:spid="_x0000_s1026" type="#_x0000_t61" style="position:absolute;left:0;text-align:left;margin-left:373.65pt;margin-top:94.15pt;width:71.25pt;height:22.9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" adj="2183,47812" strokecolor="red">
                <v:fill opacity="32896f"/>
                <v:textbox>
                  <w:txbxContent>
                    <w:p w14:paraId="240FC50B" w14:textId="77777777" w:rsidR="00572923" w:rsidRDefault="00572923">
                      <w:pPr>
                        <w:rPr>
                          <w:color w:val="FF0000"/>
                          <w:szCs w:val="28"/>
                        </w:rPr>
                      </w:pPr>
                      <w:r>
                        <w:rPr>
                          <w:rFonts w:hint="eastAsia"/>
                          <w:color w:val="FF0000"/>
                          <w:szCs w:val="28"/>
                        </w:rPr>
                        <w:t>项目所在地</w:t>
                      </w:r>
                    </w:p>
                  </w:txbxContent>
                </v:textbox>
              </v:shape>
            </w:pict>
          </mc:Fallback>
        </mc:AlternateContent>
      </w:r>
      <w:r w:rsidRPr="00ED28F8">
        <w:rPr>
          <w:noProof/>
          <w:color w:val="auto"/>
        </w:rPr>
        <mc:AlternateContent>
          <mc:Choice Requires="wps">
            <w:drawing>
              <wp:anchor distT="0" distB="0" distL="114300" distR="114300" simplePos="0" relativeHeight="251651072" behindDoc="0" locked="0" layoutInCell="1" allowOverlap="1" wp14:anchorId="2525E6D3" wp14:editId="3A15006C">
                <wp:simplePos x="0" y="0"/>
                <wp:positionH relativeFrom="column">
                  <wp:posOffset>4792980</wp:posOffset>
                </wp:positionH>
                <wp:positionV relativeFrom="paragraph">
                  <wp:posOffset>1854200</wp:posOffset>
                </wp:positionV>
                <wp:extent cx="45085" cy="45085"/>
                <wp:effectExtent l="0" t="0" r="12065" b="12065"/>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5C4C1C1" id="椭圆 6" o:spid="_x0000_s1026" style="position:absolute;left:0;text-align:left;margin-left:377.4pt;margin-top:146pt;width:3.55pt;height:3.5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" fillcolor="red" strokecolor="red" strokeweight="2pt"/>
            </w:pict>
          </mc:Fallback>
        </mc:AlternateContent>
      </w:r>
      <w:r w:rsidRPr="00ED28F8">
        <w:rPr>
          <w:noProof/>
          <w:color w:val="auto"/>
        </w:rPr>
        <mc:AlternateContent>
          <mc:Choice Requires="wps">
            <w:drawing>
              <wp:anchor distT="0" distB="0" distL="114300" distR="114300" simplePos="0" relativeHeight="251656192" behindDoc="0" locked="0" layoutInCell="1" allowOverlap="1" wp14:anchorId="52BE0BEB" wp14:editId="5FDC2AA8">
                <wp:simplePos x="0" y="0"/>
                <wp:positionH relativeFrom="column">
                  <wp:posOffset>7593965</wp:posOffset>
                </wp:positionH>
                <wp:positionV relativeFrom="paragraph">
                  <wp:posOffset>5354955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E2AC426" id="矩形 14" o:spid="_x0000_s1026" style="position:absolute;left:0;text-align:left;margin-left:597.95pt;margin-top:421.65pt;width:17pt;height:8.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" filled="f" strokecolor="red" strokeweight="1.5pt"/>
            </w:pict>
          </mc:Fallback>
        </mc:AlternateContent>
      </w:r>
      <w:r w:rsidRPr="00ED28F8">
        <w:rPr>
          <w:noProof/>
          <w:color w:val="auto"/>
        </w:rPr>
        <mc:AlternateContent>
          <mc:Choice Requires="wps">
            <w:drawing>
              <wp:anchor distT="0" distB="0" distL="114300" distR="114300" simplePos="0" relativeHeight="251655168" behindDoc="0" locked="0" layoutInCell="1" allowOverlap="1" wp14:anchorId="1C5D6BA4" wp14:editId="46F728AD">
                <wp:simplePos x="0" y="0"/>
                <wp:positionH relativeFrom="column">
                  <wp:posOffset>6885305</wp:posOffset>
                </wp:positionH>
                <wp:positionV relativeFrom="paragraph">
                  <wp:posOffset>5264785</wp:posOffset>
                </wp:positionV>
                <wp:extent cx="1429385" cy="302895"/>
                <wp:effectExtent l="0" t="0" r="0" b="0"/>
                <wp:wrapNone/>
                <wp:docPr id="45"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302895"/>
                        </a:xfrm>
                        <a:prstGeom prst="rect">
                          <a:avLst/>
                        </a:prstGeom>
                        <a:solidFill>
                          <a:srgbClr val="FFFFFF"/>
                        </a:solidFill>
                        <a:ln>
                          <a:noFill/>
                        </a:ln>
                      </wps:spPr>
                      <wps:txbx>
                        <w:txbxContent>
                          <w:p w14:paraId="02CAD9B3" w14:textId="77777777" w:rsidR="00572923" w:rsidRDefault="00572923">
                            <w:pPr>
                              <w:jc w:val="left"/>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type w14:anchorId="1C5D6BA4" id="_x0000_t202" coordsize="21600,21600" o:spt="202" path="m,l,21600r21600,l21600,xe">
                <v:stroke joinstyle="miter"/>
                <v:path gradientshapeok="t" o:connecttype="rect"/>
              </v:shapetype>
              <v:shape id="文本框 10" o:spid="_x0000_s1027" type="#_x0000_t202" style="position:absolute;left:0;text-align:left;margin-left:542.15pt;margin-top:414.55pt;width:112.55pt;height:23.8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" stroked="f">
                <v:textbox>
                  <w:txbxContent>
                    <w:p w14:paraId="02CAD9B3" w14:textId="77777777" w:rsidR="00572923" w:rsidRDefault="00572923">
                      <w:pPr>
                        <w:jc w:val="left"/>
                      </w:pPr>
                      <w:r>
                        <w:rPr>
                          <w:rFonts w:hint="eastAsia"/>
                        </w:rPr>
                        <w:t>本项目：</w:t>
                      </w:r>
                    </w:p>
                  </w:txbxContent>
                </v:textbox>
              </v:shape>
            </w:pict>
          </mc:Fallback>
        </mc:AlternateContent>
      </w:r>
      <w:r w:rsidRPr="00ED28F8">
        <w:rPr>
          <w:noProof/>
          <w:color w:val="auto"/>
        </w:rPr>
        <w:drawing>
          <wp:anchor distT="0" distB="0" distL="114300" distR="114300" simplePos="0" relativeHeight="251659264" behindDoc="0" locked="0" layoutInCell="1" allowOverlap="1" wp14:anchorId="12E0543C" wp14:editId="430C3E0A">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rsidRPr="00ED28F8">
        <w:rPr>
          <w:noProof/>
          <w:color w:val="auto"/>
        </w:rPr>
        <w:drawing>
          <wp:inline distT="0" distB="0" distL="0" distR="0" wp14:anchorId="47B4E0F8" wp14:editId="0127740C">
            <wp:extent cx="7959090" cy="5582920"/>
            <wp:effectExtent l="0" t="0" r="3810" b="1778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rsidRPr="00ED28F8">
        <w:rPr>
          <w:color w:val="auto"/>
        </w:rPr>
        <w:t xml:space="preserve"> </w:t>
      </w:r>
    </w:p>
    <w:p w14:paraId="2E6B5FCA" w14:textId="77777777" w:rsidR="00884983" w:rsidRPr="00ED28F8" w:rsidRDefault="00187531">
      <w:pPr>
        <w:pStyle w:val="12"/>
        <w:rPr>
          <w:kern w:val="2"/>
        </w:rPr>
      </w:pPr>
      <w:r w:rsidRPr="00ED28F8">
        <w:rPr>
          <w:kern w:val="2"/>
        </w:rPr>
        <w:t>附图</w:t>
      </w:r>
      <w:r w:rsidRPr="00ED28F8">
        <w:rPr>
          <w:kern w:val="2"/>
        </w:rPr>
        <w:t xml:space="preserve">1  </w:t>
      </w:r>
      <w:r w:rsidRPr="00ED28F8">
        <w:rPr>
          <w:kern w:val="2"/>
        </w:rPr>
        <w:t>建设项目地理位置图</w:t>
      </w:r>
    </w:p>
    <w:p w14:paraId="6846A78A" w14:textId="77777777" w:rsidR="00884983" w:rsidRPr="00ED28F8" w:rsidRDefault="00187531">
      <w:pPr>
        <w:pStyle w:val="aff3"/>
        <w:rPr>
          <w:color w:val="auto"/>
        </w:rPr>
      </w:pPr>
      <w:r w:rsidRPr="00ED28F8">
        <w:rPr>
          <w:noProof/>
          <w:color w:val="auto"/>
        </w:rPr>
        <w:lastRenderedPageBreak/>
        <w:drawing>
          <wp:inline distT="0" distB="0" distL="0" distR="0" wp14:anchorId="619B9DB0" wp14:editId="29FD6506">
            <wp:extent cx="5455920" cy="4773295"/>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56393" cy="4773582"/>
                    </a:xfrm>
                    <a:prstGeom prst="rect">
                      <a:avLst/>
                    </a:prstGeom>
                  </pic:spPr>
                </pic:pic>
              </a:graphicData>
            </a:graphic>
          </wp:inline>
        </w:drawing>
      </w:r>
      <w:r w:rsidRPr="00ED28F8">
        <w:rPr>
          <w:noProof/>
          <w:color w:val="auto"/>
        </w:rPr>
        <mc:AlternateContent>
          <mc:Choice Requires="wps">
            <w:drawing>
              <wp:anchor distT="0" distB="0" distL="114300" distR="114300" simplePos="0" relativeHeight="251665408" behindDoc="0" locked="0" layoutInCell="1" allowOverlap="1" wp14:anchorId="79194E53" wp14:editId="5ADEBA5D">
                <wp:simplePos x="0" y="0"/>
                <wp:positionH relativeFrom="column">
                  <wp:posOffset>4592955</wp:posOffset>
                </wp:positionH>
                <wp:positionV relativeFrom="paragraph">
                  <wp:posOffset>241300</wp:posOffset>
                </wp:positionV>
                <wp:extent cx="1001395" cy="405765"/>
                <wp:effectExtent l="0" t="0" r="1905" b="0"/>
                <wp:wrapNone/>
                <wp:docPr id="2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405765"/>
                        </a:xfrm>
                        <a:prstGeom prst="rect">
                          <a:avLst/>
                        </a:prstGeom>
                        <a:noFill/>
                        <a:ln>
                          <a:noFill/>
                        </a:ln>
                      </wps:spPr>
                      <wps:txbx>
                        <w:txbxContent>
                          <w:p w14:paraId="2F9D03C4" w14:textId="77777777" w:rsidR="00572923" w:rsidRDefault="00572923">
                            <w:pPr>
                              <w:rPr>
                                <w:color w:val="FFFF00"/>
                              </w:rPr>
                            </w:pPr>
                          </w:p>
                        </w:txbxContent>
                      </wps:txbx>
                      <wps:bodyPr rot="0" vert="horz" wrap="square" lIns="91440" tIns="45720" rIns="91440" bIns="45720" anchor="t" anchorCtr="0" upright="1">
                        <a:noAutofit/>
                      </wps:bodyPr>
                    </wps:wsp>
                  </a:graphicData>
                </a:graphic>
              </wp:anchor>
            </w:drawing>
          </mc:Choice>
          <mc:Fallback>
            <w:pict>
              <v:shape w14:anchorId="79194E53" id="Text Box 38" o:spid="_x0000_s1028" type="#_x0000_t202" style="position:absolute;left:0;text-align:left;margin-left:361.65pt;margin-top:19pt;width:78.85pt;height:31.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" filled="f" stroked="f">
                <v:textbox>
                  <w:txbxContent>
                    <w:p w14:paraId="2F9D03C4" w14:textId="77777777" w:rsidR="00572923" w:rsidRDefault="00572923">
                      <w:pPr>
                        <w:rPr>
                          <w:color w:val="FFFF00"/>
                        </w:rPr>
                      </w:pPr>
                    </w:p>
                  </w:txbxContent>
                </v:textbox>
              </v:shape>
            </w:pict>
          </mc:Fallback>
        </mc:AlternateContent>
      </w:r>
      <w:r w:rsidRPr="00ED28F8">
        <w:rPr>
          <w:color w:val="auto"/>
        </w:rPr>
        <w:t xml:space="preserve"> </w:t>
      </w:r>
    </w:p>
    <w:p w14:paraId="79964D32" w14:textId="77777777" w:rsidR="00884983" w:rsidRPr="00ED28F8" w:rsidRDefault="00187531">
      <w:pPr>
        <w:pStyle w:val="12"/>
        <w:rPr>
          <w:kern w:val="2"/>
        </w:rPr>
      </w:pPr>
      <w:r w:rsidRPr="00ED28F8">
        <w:rPr>
          <w:kern w:val="2"/>
        </w:rPr>
        <w:t>附图</w:t>
      </w:r>
      <w:r w:rsidRPr="00ED28F8">
        <w:rPr>
          <w:kern w:val="2"/>
        </w:rPr>
        <w:t xml:space="preserve">2  </w:t>
      </w:r>
      <w:r w:rsidRPr="00ED28F8">
        <w:rPr>
          <w:rFonts w:hint="eastAsia"/>
          <w:kern w:val="2"/>
        </w:rPr>
        <w:t>建设项目周边</w:t>
      </w:r>
      <w:bookmarkStart w:id="3" w:name="_Hlk149211743"/>
      <w:r w:rsidRPr="00ED28F8">
        <w:rPr>
          <w:rFonts w:hint="eastAsia"/>
          <w:kern w:val="2"/>
        </w:rPr>
        <w:t>环境示意图</w:t>
      </w:r>
      <w:bookmarkEnd w:id="3"/>
    </w:p>
    <w:p w14:paraId="161C5EDE" w14:textId="77777777" w:rsidR="00884983" w:rsidRPr="00ED28F8" w:rsidRDefault="00187531">
      <w:pPr>
        <w:jc w:val="center"/>
        <w:rPr>
          <w:b/>
          <w:bCs/>
        </w:rPr>
      </w:pPr>
      <w:r w:rsidRPr="00ED28F8">
        <w:rPr>
          <w:noProof/>
        </w:rPr>
        <w:lastRenderedPageBreak/>
        <mc:AlternateContent>
          <mc:Choice Requires="wps">
            <w:drawing>
              <wp:anchor distT="0" distB="0" distL="114300" distR="114300" simplePos="0" relativeHeight="251661312" behindDoc="0" locked="0" layoutInCell="1" allowOverlap="1" wp14:anchorId="2DA07780" wp14:editId="00152AB1">
                <wp:simplePos x="0" y="0"/>
                <wp:positionH relativeFrom="column">
                  <wp:posOffset>3152775</wp:posOffset>
                </wp:positionH>
                <wp:positionV relativeFrom="paragraph">
                  <wp:posOffset>2723515</wp:posOffset>
                </wp:positionV>
                <wp:extent cx="1024255" cy="291465"/>
                <wp:effectExtent l="11430" t="10160" r="12065" b="479425"/>
                <wp:wrapNone/>
                <wp:docPr id="14" name="对话气泡: 矩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44ECCF1D" w14:textId="77777777" w:rsidR="00572923" w:rsidRDefault="00572923">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w14:anchorId="2DA07780" id="对话气泡: 矩形 24" o:spid="_x0000_s1029" type="#_x0000_t61" style="position:absolute;left:0;text-align:left;margin-left:248.25pt;margin-top:214.45pt;width:80.65pt;height:22.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" adj="4513,56706" strokecolor="red">
                <v:fill opacity="32896f"/>
                <v:textbox>
                  <w:txbxContent>
                    <w:p w14:paraId="44ECCF1D" w14:textId="77777777" w:rsidR="00572923" w:rsidRDefault="00572923">
                      <w:pPr>
                        <w:rPr>
                          <w:b/>
                          <w:color w:val="FF0000"/>
                          <w:szCs w:val="28"/>
                        </w:rPr>
                      </w:pPr>
                      <w:r>
                        <w:rPr>
                          <w:rFonts w:hint="eastAsia"/>
                          <w:b/>
                          <w:color w:val="FF0000"/>
                          <w:szCs w:val="28"/>
                        </w:rPr>
                        <w:t>项目所在地</w:t>
                      </w:r>
                    </w:p>
                  </w:txbxContent>
                </v:textbox>
              </v:shape>
            </w:pict>
          </mc:Fallback>
        </mc:AlternateContent>
      </w:r>
      <w:r w:rsidRPr="00ED28F8">
        <w:t xml:space="preserve"> </w:t>
      </w:r>
      <w:r w:rsidRPr="00ED28F8">
        <w:rPr>
          <w:noProof/>
        </w:rPr>
        <w:drawing>
          <wp:inline distT="0" distB="0" distL="0" distR="0" wp14:anchorId="47137CD3" wp14:editId="51A89128">
            <wp:extent cx="7877175" cy="55721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7877175" cy="5572125"/>
                    </a:xfrm>
                    <a:prstGeom prst="rect">
                      <a:avLst/>
                    </a:prstGeom>
                  </pic:spPr>
                </pic:pic>
              </a:graphicData>
            </a:graphic>
          </wp:inline>
        </w:drawing>
      </w:r>
    </w:p>
    <w:p w14:paraId="59702D1C" w14:textId="77777777" w:rsidR="00884983" w:rsidRPr="00ED28F8" w:rsidRDefault="00187531">
      <w:pPr>
        <w:pStyle w:val="12"/>
        <w:rPr>
          <w:kern w:val="2"/>
        </w:rPr>
      </w:pPr>
      <w:bookmarkStart w:id="4" w:name="_Hlk149211883"/>
      <w:r w:rsidRPr="00ED28F8">
        <w:rPr>
          <w:kern w:val="2"/>
        </w:rPr>
        <w:t>附图</w:t>
      </w:r>
      <w:r w:rsidRPr="00ED28F8">
        <w:rPr>
          <w:kern w:val="2"/>
        </w:rPr>
        <w:t xml:space="preserve">3  </w:t>
      </w:r>
      <w:r w:rsidRPr="00ED28F8">
        <w:rPr>
          <w:rFonts w:hint="eastAsia"/>
          <w:kern w:val="2"/>
        </w:rPr>
        <w:t>临平区</w:t>
      </w:r>
      <w:r w:rsidRPr="00ED28F8">
        <w:rPr>
          <w:kern w:val="2"/>
        </w:rPr>
        <w:t>环境管控单元图</w:t>
      </w:r>
      <w:bookmarkEnd w:id="4"/>
    </w:p>
    <w:p w14:paraId="3F7F696F" w14:textId="77777777" w:rsidR="00884983" w:rsidRPr="00ED28F8" w:rsidRDefault="00187531">
      <w:pPr>
        <w:jc w:val="center"/>
      </w:pPr>
      <w:r w:rsidRPr="00ED28F8">
        <w:rPr>
          <w:noProof/>
        </w:rPr>
        <w:lastRenderedPageBreak/>
        <mc:AlternateContent>
          <mc:Choice Requires="wps">
            <w:drawing>
              <wp:anchor distT="0" distB="0" distL="114300" distR="114300" simplePos="0" relativeHeight="251663360" behindDoc="0" locked="0" layoutInCell="1" allowOverlap="1" wp14:anchorId="4AD57F3A" wp14:editId="7B7EA9C9">
                <wp:simplePos x="0" y="0"/>
                <wp:positionH relativeFrom="column">
                  <wp:posOffset>4398645</wp:posOffset>
                </wp:positionH>
                <wp:positionV relativeFrom="paragraph">
                  <wp:posOffset>1231265</wp:posOffset>
                </wp:positionV>
                <wp:extent cx="944880" cy="291465"/>
                <wp:effectExtent l="13335" t="8890" r="13335" b="509270"/>
                <wp:wrapNone/>
                <wp:docPr id="11" name="对话气泡: 矩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958"/>
                            <a:gd name="adj2" fmla="val 212963"/>
                          </a:avLst>
                        </a:prstGeom>
                        <a:solidFill>
                          <a:srgbClr val="FFFFFF">
                            <a:alpha val="50195"/>
                          </a:srgbClr>
                        </a:solidFill>
                        <a:ln w="9525">
                          <a:solidFill>
                            <a:srgbClr val="FF0000"/>
                          </a:solidFill>
                          <a:miter lim="800000"/>
                        </a:ln>
                      </wps:spPr>
                      <wps:txbx>
                        <w:txbxContent>
                          <w:p w14:paraId="601AD5F8" w14:textId="77777777" w:rsidR="00572923" w:rsidRDefault="00572923">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w14:anchorId="4AD57F3A" id="对话气泡: 矩形 35" o:spid="_x0000_s1030" type="#_x0000_t61" style="position:absolute;left:0;text-align:left;margin-left:346.35pt;margin-top:96.95pt;width:74.4pt;height:22.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" adj="10161,56800" strokecolor="red">
                <v:fill opacity="32896f"/>
                <v:textbox>
                  <w:txbxContent>
                    <w:p w14:paraId="601AD5F8" w14:textId="77777777" w:rsidR="00572923" w:rsidRDefault="00572923">
                      <w:pPr>
                        <w:rPr>
                          <w:b/>
                          <w:color w:val="FF0000"/>
                          <w:szCs w:val="28"/>
                        </w:rPr>
                      </w:pPr>
                      <w:r>
                        <w:rPr>
                          <w:rFonts w:hint="eastAsia"/>
                          <w:b/>
                          <w:color w:val="FF0000"/>
                          <w:szCs w:val="28"/>
                        </w:rPr>
                        <w:t>项目所在地</w:t>
                      </w:r>
                    </w:p>
                  </w:txbxContent>
                </v:textbox>
              </v:shape>
            </w:pict>
          </mc:Fallback>
        </mc:AlternateContent>
      </w:r>
      <w:r w:rsidRPr="00ED28F8">
        <w:rPr>
          <w:noProof/>
        </w:rPr>
        <w:drawing>
          <wp:inline distT="0" distB="0" distL="0" distR="0" wp14:anchorId="45447C6E" wp14:editId="6F665DE7">
            <wp:extent cx="5875655" cy="52654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15FC8E22" w14:textId="77777777" w:rsidR="00884983" w:rsidRPr="00ED28F8" w:rsidRDefault="00187531">
      <w:pPr>
        <w:pStyle w:val="12"/>
        <w:rPr>
          <w:kern w:val="2"/>
        </w:rPr>
      </w:pPr>
      <w:bookmarkStart w:id="5" w:name="_Hlk149211906"/>
      <w:r w:rsidRPr="00ED28F8">
        <w:rPr>
          <w:kern w:val="2"/>
        </w:rPr>
        <w:t>附图</w:t>
      </w:r>
      <w:r w:rsidRPr="00ED28F8">
        <w:rPr>
          <w:kern w:val="2"/>
        </w:rPr>
        <w:t xml:space="preserve">4  </w:t>
      </w:r>
      <w:r w:rsidRPr="00ED28F8">
        <w:rPr>
          <w:kern w:val="2"/>
        </w:rPr>
        <w:t>杭州市临平区</w:t>
      </w:r>
      <w:r w:rsidRPr="00ED28F8">
        <w:rPr>
          <w:rFonts w:hint="eastAsia"/>
          <w:kern w:val="2"/>
        </w:rPr>
        <w:t>三区三线</w:t>
      </w:r>
      <w:r w:rsidRPr="00ED28F8">
        <w:rPr>
          <w:kern w:val="2"/>
        </w:rPr>
        <w:t>图</w:t>
      </w:r>
    </w:p>
    <w:bookmarkEnd w:id="5"/>
    <w:p w14:paraId="14E57AC8" w14:textId="77777777" w:rsidR="00884983" w:rsidRPr="00ED28F8" w:rsidRDefault="00884983">
      <w:pPr>
        <w:sectPr w:rsidR="00884983" w:rsidRPr="00ED28F8">
          <w:headerReference w:type="default" r:id="rId15"/>
          <w:footerReference w:type="default" r:id="rId16"/>
          <w:pgSz w:w="16838" w:h="11906" w:orient="landscape"/>
          <w:pgMar w:top="1134" w:right="1417" w:bottom="1230" w:left="1417" w:header="851" w:footer="992" w:gutter="0"/>
          <w:cols w:space="425"/>
          <w:docGrid w:type="lines" w:linePitch="312"/>
        </w:sectPr>
      </w:pPr>
    </w:p>
    <w:p w14:paraId="42A4089F" w14:textId="77777777" w:rsidR="00884983" w:rsidRPr="00ED28F8" w:rsidRDefault="00187531">
      <w:pPr>
        <w:pStyle w:val="12"/>
        <w:spacing w:line="360" w:lineRule="auto"/>
        <w:jc w:val="left"/>
        <w:rPr>
          <w:kern w:val="2"/>
          <w:sz w:val="21"/>
        </w:rPr>
      </w:pPr>
      <w:r w:rsidRPr="00ED28F8">
        <w:rPr>
          <w:rFonts w:hint="eastAsia"/>
          <w:kern w:val="2"/>
          <w:sz w:val="21"/>
        </w:rPr>
        <w:lastRenderedPageBreak/>
        <w:t>附件</w:t>
      </w:r>
      <w:r w:rsidRPr="00ED28F8">
        <w:rPr>
          <w:rFonts w:hint="eastAsia"/>
          <w:kern w:val="2"/>
          <w:sz w:val="21"/>
        </w:rPr>
        <w:t>1</w:t>
      </w:r>
      <w:r w:rsidRPr="00ED28F8">
        <w:rPr>
          <w:kern w:val="2"/>
          <w:sz w:val="21"/>
        </w:rPr>
        <w:t xml:space="preserve"> </w:t>
      </w:r>
      <w:r w:rsidRPr="00ED28F8">
        <w:rPr>
          <w:rFonts w:hint="eastAsia"/>
          <w:kern w:val="2"/>
          <w:sz w:val="21"/>
        </w:rPr>
        <w:t>项目基本情况</w:t>
      </w:r>
    </w:p>
    <w:p w14:paraId="29EB9DEB" w14:textId="77777777" w:rsidR="00884983" w:rsidRPr="00ED28F8" w:rsidRDefault="00187531" w:rsidP="005F2BBB">
      <w:pPr>
        <w:pStyle w:val="affff8"/>
        <w:rPr>
          <w:color w:val="auto"/>
        </w:rPr>
      </w:pPr>
      <w:bookmarkStart w:id="6" w:name="_Hlk155886264"/>
      <w:r w:rsidRPr="00ED28F8">
        <w:rPr>
          <w:rFonts w:hint="eastAsia"/>
          <w:color w:val="auto"/>
        </w:rPr>
        <w:t>浙江博印数码科技有限公司成立于</w:t>
      </w:r>
      <w:r w:rsidRPr="00ED28F8">
        <w:rPr>
          <w:rFonts w:hint="eastAsia"/>
          <w:color w:val="auto"/>
        </w:rPr>
        <w:t>20</w:t>
      </w:r>
      <w:r w:rsidRPr="00ED28F8">
        <w:rPr>
          <w:color w:val="auto"/>
        </w:rPr>
        <w:t>18</w:t>
      </w:r>
      <w:r w:rsidRPr="00ED28F8">
        <w:rPr>
          <w:rFonts w:hint="eastAsia"/>
          <w:color w:val="auto"/>
        </w:rPr>
        <w:t>年</w:t>
      </w:r>
      <w:r w:rsidRPr="00ED28F8">
        <w:rPr>
          <w:rFonts w:hint="eastAsia"/>
          <w:color w:val="auto"/>
        </w:rPr>
        <w:t>1</w:t>
      </w:r>
      <w:r w:rsidRPr="00ED28F8">
        <w:rPr>
          <w:color w:val="auto"/>
        </w:rPr>
        <w:t>0</w:t>
      </w:r>
      <w:r w:rsidRPr="00ED28F8">
        <w:rPr>
          <w:rFonts w:hint="eastAsia"/>
          <w:color w:val="auto"/>
        </w:rPr>
        <w:t>月</w:t>
      </w:r>
      <w:r w:rsidRPr="00ED28F8">
        <w:rPr>
          <w:rFonts w:hint="eastAsia"/>
          <w:color w:val="auto"/>
        </w:rPr>
        <w:t>1</w:t>
      </w:r>
      <w:r w:rsidRPr="00ED28F8">
        <w:rPr>
          <w:color w:val="auto"/>
        </w:rPr>
        <w:t>0</w:t>
      </w:r>
      <w:r w:rsidRPr="00ED28F8">
        <w:rPr>
          <w:rFonts w:hint="eastAsia"/>
          <w:color w:val="auto"/>
        </w:rPr>
        <w:t>日，位于浙江省杭州市临平区兴国路</w:t>
      </w:r>
      <w:r w:rsidRPr="00ED28F8">
        <w:rPr>
          <w:color w:val="auto"/>
        </w:rPr>
        <w:t>518</w:t>
      </w:r>
      <w:r w:rsidRPr="00ED28F8">
        <w:rPr>
          <w:rFonts w:hint="eastAsia"/>
          <w:color w:val="auto"/>
        </w:rPr>
        <w:t>号</w:t>
      </w:r>
      <w:r w:rsidRPr="00ED28F8">
        <w:rPr>
          <w:rFonts w:hint="eastAsia"/>
          <w:color w:val="auto"/>
        </w:rPr>
        <w:t>4</w:t>
      </w:r>
      <w:r w:rsidRPr="00ED28F8">
        <w:rPr>
          <w:rFonts w:hint="eastAsia"/>
          <w:color w:val="auto"/>
        </w:rPr>
        <w:t>幢</w:t>
      </w:r>
      <w:r w:rsidRPr="00ED28F8">
        <w:rPr>
          <w:rFonts w:hint="eastAsia"/>
          <w:color w:val="auto"/>
        </w:rPr>
        <w:t>1</w:t>
      </w:r>
      <w:r w:rsidRPr="00ED28F8">
        <w:rPr>
          <w:rFonts w:hint="eastAsia"/>
          <w:color w:val="auto"/>
        </w:rPr>
        <w:t>层</w:t>
      </w:r>
      <w:r w:rsidRPr="00ED28F8">
        <w:rPr>
          <w:rFonts w:hint="eastAsia"/>
          <w:color w:val="auto"/>
        </w:rPr>
        <w:t>1</w:t>
      </w:r>
      <w:r w:rsidRPr="00ED28F8">
        <w:rPr>
          <w:color w:val="auto"/>
        </w:rPr>
        <w:t>02</w:t>
      </w:r>
      <w:r w:rsidRPr="00ED28F8">
        <w:rPr>
          <w:rFonts w:hint="eastAsia"/>
          <w:color w:val="auto"/>
        </w:rPr>
        <w:t>室。浙江博印数码科技有限公司目前主要从事专用设备制造（不含许可类专业设备制造）；印刷专用设备制造；计算机软硬件及外围设备制造；机械设备研发；机械设备销售；机械设备租赁；油墨销售（不含危险化学品）；电子元器件与机电组件设备销售；电工仪器仪表销售；电子产品销售；计算器设备销售；计算机软硬件及辅助设备零售；机械零件、零部件销售；办公设备耗材销售；办公用品销售；计算机及办公设备维修；货物进出口；技术进出口；专用设备修理；电子、机械设备维护（不含特种设备）；技术服务、技术开发、技术咨询、技术交流、技术转让、技术推广（除依法须经批准的项目外，凭营业执照依法自主开展经营活动）。</w:t>
      </w:r>
      <w:bookmarkStart w:id="7" w:name="_Hlk161921546"/>
    </w:p>
    <w:p w14:paraId="4F161843" w14:textId="0CB25D93" w:rsidR="00884983" w:rsidRPr="00ED28F8" w:rsidRDefault="00622764" w:rsidP="000C68FF">
      <w:pPr>
        <w:pStyle w:val="affff8"/>
        <w:rPr>
          <w:color w:val="auto"/>
        </w:rPr>
      </w:pPr>
      <w:r w:rsidRPr="00ED28F8">
        <w:rPr>
          <w:rFonts w:hint="eastAsia"/>
          <w:color w:val="auto"/>
        </w:rPr>
        <w:t>企业租赁浙江正堂实业股份有限公司闲置厂房（共两层）</w:t>
      </w:r>
      <w:r w:rsidR="00E55DB4" w:rsidRPr="00ED28F8">
        <w:rPr>
          <w:rFonts w:hint="eastAsia"/>
          <w:color w:val="auto"/>
        </w:rPr>
        <w:t>实施生产</w:t>
      </w:r>
      <w:r w:rsidRPr="00ED28F8">
        <w:rPr>
          <w:rFonts w:hint="eastAsia"/>
          <w:color w:val="auto"/>
        </w:rPr>
        <w:t>，</w:t>
      </w:r>
      <w:r w:rsidR="00E55DB4" w:rsidRPr="00ED28F8">
        <w:rPr>
          <w:rFonts w:hint="eastAsia"/>
          <w:color w:val="auto"/>
        </w:rPr>
        <w:t>目前由于</w:t>
      </w:r>
      <w:r w:rsidRPr="00ED28F8">
        <w:rPr>
          <w:rFonts w:hint="eastAsia"/>
          <w:color w:val="auto"/>
        </w:rPr>
        <w:t>市场扩大，客户</w:t>
      </w:r>
      <w:r w:rsidR="00E55DB4" w:rsidRPr="00ED28F8">
        <w:rPr>
          <w:rFonts w:hint="eastAsia"/>
          <w:color w:val="auto"/>
        </w:rPr>
        <w:t>设备</w:t>
      </w:r>
      <w:r w:rsidRPr="00ED28F8">
        <w:rPr>
          <w:rFonts w:hint="eastAsia"/>
          <w:color w:val="auto"/>
        </w:rPr>
        <w:t>质量要求提高</w:t>
      </w:r>
      <w:r w:rsidR="00187531" w:rsidRPr="00ED28F8">
        <w:rPr>
          <w:rFonts w:hint="eastAsia"/>
          <w:color w:val="auto"/>
        </w:rPr>
        <w:t>，</w:t>
      </w:r>
      <w:r w:rsidR="00E55DB4" w:rsidRPr="00ED28F8">
        <w:rPr>
          <w:rFonts w:hint="eastAsia"/>
          <w:color w:val="auto"/>
        </w:rPr>
        <w:t>该企业拟将设备制造工艺从单纯的机加工升级为机加工和测试一体化，购置</w:t>
      </w:r>
      <w:r w:rsidR="00187531" w:rsidRPr="00ED28F8">
        <w:rPr>
          <w:rFonts w:hint="eastAsia"/>
          <w:color w:val="auto"/>
        </w:rPr>
        <w:t>钻孔机、切割机、手枪钻、锡焊枪等设备，建设</w:t>
      </w:r>
      <w:r w:rsidR="000C68FF" w:rsidRPr="00ED28F8">
        <w:rPr>
          <w:rFonts w:hint="eastAsia"/>
          <w:color w:val="auto"/>
        </w:rPr>
        <w:t>“浙江博印数码科技有限公司年产</w:t>
      </w:r>
      <w:r w:rsidR="000C68FF" w:rsidRPr="00ED28F8">
        <w:rPr>
          <w:rFonts w:hint="eastAsia"/>
          <w:color w:val="auto"/>
        </w:rPr>
        <w:t>300</w:t>
      </w:r>
      <w:r w:rsidR="000C68FF" w:rsidRPr="00ED28F8">
        <w:rPr>
          <w:rFonts w:hint="eastAsia"/>
          <w:color w:val="auto"/>
        </w:rPr>
        <w:t>台数码印花设备建设项目”</w:t>
      </w:r>
      <w:r w:rsidR="00187531" w:rsidRPr="00ED28F8">
        <w:rPr>
          <w:rFonts w:hint="eastAsia"/>
          <w:color w:val="auto"/>
        </w:rPr>
        <w:t>。</w:t>
      </w:r>
    </w:p>
    <w:bookmarkEnd w:id="7"/>
    <w:p w14:paraId="1DAD9EA7" w14:textId="77777777" w:rsidR="00884983" w:rsidRPr="00ED28F8" w:rsidRDefault="00187531" w:rsidP="005F2BBB">
      <w:pPr>
        <w:pStyle w:val="affff8"/>
        <w:rPr>
          <w:color w:val="auto"/>
        </w:rPr>
      </w:pPr>
      <w:r w:rsidRPr="00ED28F8">
        <w:rPr>
          <w:rFonts w:hint="eastAsia"/>
          <w:color w:val="auto"/>
        </w:rPr>
        <w:t>项目已在临平区经济信息化和科学技术局备案，项目代码</w:t>
      </w:r>
      <w:r w:rsidR="0043026B" w:rsidRPr="00ED28F8">
        <w:rPr>
          <w:color w:val="auto"/>
        </w:rPr>
        <w:t>2412-330113-07-02-165916</w:t>
      </w:r>
      <w:r w:rsidRPr="00ED28F8">
        <w:rPr>
          <w:rFonts w:hint="eastAsia"/>
          <w:color w:val="auto"/>
        </w:rPr>
        <w:t>。</w:t>
      </w:r>
    </w:p>
    <w:p w14:paraId="28AC3E1E" w14:textId="77777777" w:rsidR="00884983" w:rsidRPr="00ED28F8" w:rsidRDefault="00187531" w:rsidP="005F2BBB">
      <w:pPr>
        <w:pStyle w:val="affff8"/>
        <w:ind w:firstLine="422"/>
        <w:rPr>
          <w:b/>
          <w:color w:val="auto"/>
        </w:rPr>
      </w:pPr>
      <w:r w:rsidRPr="00ED28F8">
        <w:rPr>
          <w:rFonts w:hint="eastAsia"/>
          <w:b/>
          <w:color w:val="auto"/>
        </w:rPr>
        <w:t xml:space="preserve">1 </w:t>
      </w:r>
      <w:r w:rsidRPr="00ED28F8">
        <w:rPr>
          <w:rFonts w:hint="eastAsia"/>
          <w:b/>
          <w:color w:val="auto"/>
        </w:rPr>
        <w:t>本项目情况</w:t>
      </w:r>
    </w:p>
    <w:p w14:paraId="72D7C961" w14:textId="77777777" w:rsidR="00884983" w:rsidRPr="00ED28F8" w:rsidRDefault="00187531" w:rsidP="005F2BBB">
      <w:pPr>
        <w:pStyle w:val="affff8"/>
        <w:ind w:firstLine="422"/>
        <w:rPr>
          <w:b/>
          <w:color w:val="auto"/>
        </w:rPr>
      </w:pPr>
      <w:r w:rsidRPr="00ED28F8">
        <w:rPr>
          <w:rFonts w:hint="eastAsia"/>
          <w:b/>
          <w:color w:val="auto"/>
        </w:rPr>
        <w:t>1.</w:t>
      </w:r>
      <w:r w:rsidRPr="00ED28F8">
        <w:rPr>
          <w:b/>
          <w:color w:val="auto"/>
        </w:rPr>
        <w:t>1</w:t>
      </w:r>
      <w:r w:rsidRPr="00ED28F8">
        <w:rPr>
          <w:rFonts w:hint="eastAsia"/>
          <w:b/>
          <w:color w:val="auto"/>
        </w:rPr>
        <w:t>项目基本组成</w:t>
      </w:r>
    </w:p>
    <w:p w14:paraId="5B558F30" w14:textId="77777777" w:rsidR="00884983" w:rsidRPr="00ED28F8" w:rsidRDefault="00187531" w:rsidP="005F2BBB">
      <w:pPr>
        <w:pStyle w:val="affff8"/>
        <w:rPr>
          <w:color w:val="auto"/>
        </w:rPr>
      </w:pPr>
      <w:r w:rsidRPr="00ED28F8">
        <w:rPr>
          <w:rFonts w:hint="eastAsia"/>
          <w:color w:val="auto"/>
        </w:rPr>
        <w:t>本项目主要由主体工程、公用工程、环保工程、辅助工程等组成。具体</w:t>
      </w:r>
      <w:r w:rsidRPr="00ED28F8">
        <w:rPr>
          <w:color w:val="auto"/>
        </w:rPr>
        <w:t>组成汇总如</w:t>
      </w:r>
      <w:r w:rsidRPr="00ED28F8">
        <w:rPr>
          <w:rFonts w:hint="eastAsia"/>
          <w:color w:val="auto"/>
        </w:rPr>
        <w:t>表</w:t>
      </w:r>
      <w:r w:rsidR="00E55DB4" w:rsidRPr="00ED28F8">
        <w:rPr>
          <w:color w:val="auto"/>
        </w:rPr>
        <w:t>13</w:t>
      </w:r>
      <w:r w:rsidRPr="00ED28F8">
        <w:rPr>
          <w:color w:val="auto"/>
        </w:rPr>
        <w:t>所示。</w:t>
      </w:r>
    </w:p>
    <w:p w14:paraId="7C631580" w14:textId="77777777" w:rsidR="00884983" w:rsidRPr="00ED28F8" w:rsidRDefault="00187531">
      <w:pPr>
        <w:pStyle w:val="d"/>
        <w:numPr>
          <w:ilvl w:val="0"/>
          <w:numId w:val="21"/>
        </w:numPr>
      </w:pPr>
      <w:r w:rsidRPr="00ED28F8">
        <w:t>项目基本组成</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489"/>
        <w:gridCol w:w="1066"/>
        <w:gridCol w:w="2028"/>
        <w:gridCol w:w="4050"/>
        <w:gridCol w:w="1915"/>
      </w:tblGrid>
      <w:tr w:rsidR="00ED28F8" w:rsidRPr="00ED28F8" w14:paraId="40FC6CE7" w14:textId="77777777">
        <w:trPr>
          <w:trHeight w:val="340"/>
          <w:jc w:val="center"/>
        </w:trPr>
        <w:tc>
          <w:tcPr>
            <w:tcW w:w="256" w:type="pct"/>
            <w:vAlign w:val="center"/>
          </w:tcPr>
          <w:p w14:paraId="003CD361" w14:textId="77777777" w:rsidR="00884983" w:rsidRPr="00ED28F8" w:rsidRDefault="00187531">
            <w:pPr>
              <w:widowControl/>
              <w:jc w:val="center"/>
              <w:rPr>
                <w:sz w:val="18"/>
                <w:szCs w:val="18"/>
              </w:rPr>
            </w:pPr>
            <w:r w:rsidRPr="00ED28F8">
              <w:rPr>
                <w:sz w:val="18"/>
                <w:szCs w:val="18"/>
              </w:rPr>
              <w:t>序号</w:t>
            </w:r>
          </w:p>
        </w:tc>
        <w:tc>
          <w:tcPr>
            <w:tcW w:w="1620" w:type="pct"/>
            <w:gridSpan w:val="2"/>
            <w:vAlign w:val="center"/>
          </w:tcPr>
          <w:p w14:paraId="3885D7BA" w14:textId="77777777" w:rsidR="00884983" w:rsidRPr="00ED28F8" w:rsidRDefault="00187531">
            <w:pPr>
              <w:widowControl/>
              <w:jc w:val="center"/>
              <w:rPr>
                <w:sz w:val="18"/>
                <w:szCs w:val="18"/>
              </w:rPr>
            </w:pPr>
            <w:r w:rsidRPr="00ED28F8">
              <w:rPr>
                <w:sz w:val="18"/>
                <w:szCs w:val="18"/>
              </w:rPr>
              <w:t>工程类别</w:t>
            </w:r>
          </w:p>
        </w:tc>
        <w:tc>
          <w:tcPr>
            <w:tcW w:w="2121" w:type="pct"/>
            <w:tcBorders>
              <w:right w:val="single" w:sz="4" w:space="0" w:color="auto"/>
            </w:tcBorders>
            <w:vAlign w:val="center"/>
          </w:tcPr>
          <w:p w14:paraId="01B1C9DA" w14:textId="77777777" w:rsidR="00884983" w:rsidRPr="00ED28F8" w:rsidRDefault="00187531">
            <w:pPr>
              <w:widowControl/>
              <w:jc w:val="center"/>
              <w:rPr>
                <w:sz w:val="18"/>
                <w:szCs w:val="18"/>
              </w:rPr>
            </w:pPr>
            <w:r w:rsidRPr="00ED28F8">
              <w:rPr>
                <w:sz w:val="18"/>
                <w:szCs w:val="18"/>
              </w:rPr>
              <w:t>主要内容</w:t>
            </w:r>
          </w:p>
        </w:tc>
        <w:tc>
          <w:tcPr>
            <w:tcW w:w="1003" w:type="pct"/>
            <w:vAlign w:val="center"/>
          </w:tcPr>
          <w:p w14:paraId="1C995271" w14:textId="77777777" w:rsidR="00884983" w:rsidRPr="00ED28F8" w:rsidRDefault="00187531">
            <w:pPr>
              <w:widowControl/>
              <w:jc w:val="center"/>
              <w:rPr>
                <w:sz w:val="18"/>
                <w:szCs w:val="18"/>
              </w:rPr>
            </w:pPr>
            <w:r w:rsidRPr="00ED28F8">
              <w:rPr>
                <w:sz w:val="18"/>
                <w:szCs w:val="18"/>
              </w:rPr>
              <w:t>备注</w:t>
            </w:r>
          </w:p>
        </w:tc>
      </w:tr>
      <w:tr w:rsidR="00ED28F8" w:rsidRPr="00ED28F8" w14:paraId="4CD44E7A" w14:textId="77777777">
        <w:trPr>
          <w:trHeight w:val="340"/>
          <w:jc w:val="center"/>
        </w:trPr>
        <w:tc>
          <w:tcPr>
            <w:tcW w:w="256" w:type="pct"/>
            <w:vAlign w:val="center"/>
          </w:tcPr>
          <w:p w14:paraId="2EEABF13" w14:textId="77777777" w:rsidR="00884983" w:rsidRPr="00ED28F8" w:rsidRDefault="00187531">
            <w:pPr>
              <w:widowControl/>
              <w:jc w:val="center"/>
              <w:rPr>
                <w:sz w:val="18"/>
                <w:szCs w:val="18"/>
              </w:rPr>
            </w:pPr>
            <w:r w:rsidRPr="00ED28F8">
              <w:rPr>
                <w:sz w:val="18"/>
                <w:szCs w:val="18"/>
              </w:rPr>
              <w:t>1</w:t>
            </w:r>
          </w:p>
        </w:tc>
        <w:tc>
          <w:tcPr>
            <w:tcW w:w="558" w:type="pct"/>
            <w:vAlign w:val="center"/>
          </w:tcPr>
          <w:p w14:paraId="7EB0F79E" w14:textId="77777777" w:rsidR="00884983" w:rsidRPr="00ED28F8" w:rsidRDefault="00187531">
            <w:pPr>
              <w:jc w:val="center"/>
              <w:rPr>
                <w:sz w:val="18"/>
                <w:szCs w:val="18"/>
              </w:rPr>
            </w:pPr>
            <w:r w:rsidRPr="00ED28F8">
              <w:rPr>
                <w:sz w:val="18"/>
                <w:szCs w:val="18"/>
              </w:rPr>
              <w:t>主体工程</w:t>
            </w:r>
          </w:p>
        </w:tc>
        <w:tc>
          <w:tcPr>
            <w:tcW w:w="1062" w:type="pct"/>
            <w:vAlign w:val="center"/>
          </w:tcPr>
          <w:p w14:paraId="66185FAF" w14:textId="77777777" w:rsidR="00884983" w:rsidRPr="00ED28F8" w:rsidRDefault="00187531" w:rsidP="00023849">
            <w:pPr>
              <w:jc w:val="center"/>
              <w:rPr>
                <w:sz w:val="18"/>
                <w:szCs w:val="18"/>
              </w:rPr>
            </w:pPr>
            <w:r w:rsidRPr="00ED28F8">
              <w:rPr>
                <w:rFonts w:hint="eastAsia"/>
                <w:sz w:val="18"/>
                <w:szCs w:val="18"/>
              </w:rPr>
              <w:t>生产车间</w:t>
            </w:r>
          </w:p>
        </w:tc>
        <w:tc>
          <w:tcPr>
            <w:tcW w:w="2121" w:type="pct"/>
            <w:vAlign w:val="center"/>
          </w:tcPr>
          <w:p w14:paraId="501B9D02" w14:textId="77777777" w:rsidR="00884983" w:rsidRPr="00ED28F8" w:rsidRDefault="00187531" w:rsidP="00023849">
            <w:pPr>
              <w:widowControl/>
              <w:jc w:val="center"/>
              <w:rPr>
                <w:sz w:val="18"/>
                <w:szCs w:val="18"/>
              </w:rPr>
            </w:pPr>
            <w:r w:rsidRPr="00ED28F8">
              <w:rPr>
                <w:rFonts w:hint="eastAsia"/>
                <w:sz w:val="18"/>
                <w:szCs w:val="18"/>
              </w:rPr>
              <w:t>位于</w:t>
            </w:r>
            <w:r w:rsidRPr="00ED28F8">
              <w:rPr>
                <w:rFonts w:hint="eastAsia"/>
                <w:sz w:val="18"/>
                <w:szCs w:val="18"/>
              </w:rPr>
              <w:t>1</w:t>
            </w:r>
            <w:r w:rsidRPr="00ED28F8">
              <w:rPr>
                <w:sz w:val="18"/>
                <w:szCs w:val="18"/>
              </w:rPr>
              <w:t>F</w:t>
            </w:r>
            <w:r w:rsidRPr="00ED28F8">
              <w:rPr>
                <w:rFonts w:hint="eastAsia"/>
                <w:sz w:val="18"/>
                <w:szCs w:val="18"/>
              </w:rPr>
              <w:t>，主要进行数码印花设备组装、焊接、涂胶等工序，占地面积为</w:t>
            </w:r>
            <w:r w:rsidRPr="00ED28F8">
              <w:rPr>
                <w:rFonts w:hint="eastAsia"/>
                <w:sz w:val="18"/>
                <w:szCs w:val="18"/>
              </w:rPr>
              <w:t>2</w:t>
            </w:r>
            <w:r w:rsidRPr="00ED28F8">
              <w:rPr>
                <w:sz w:val="18"/>
                <w:szCs w:val="18"/>
              </w:rPr>
              <w:t>000</w:t>
            </w:r>
            <w:r w:rsidRPr="00ED28F8">
              <w:rPr>
                <w:rFonts w:hint="eastAsia"/>
                <w:sz w:val="18"/>
                <w:szCs w:val="18"/>
              </w:rPr>
              <w:t>m</w:t>
            </w:r>
            <w:r w:rsidRPr="00ED28F8">
              <w:rPr>
                <w:sz w:val="18"/>
                <w:szCs w:val="18"/>
                <w:vertAlign w:val="superscript"/>
              </w:rPr>
              <w:t>2</w:t>
            </w:r>
            <w:r w:rsidRPr="00ED28F8">
              <w:rPr>
                <w:rFonts w:hint="eastAsia"/>
                <w:sz w:val="18"/>
                <w:szCs w:val="18"/>
              </w:rPr>
              <w:t>。</w:t>
            </w:r>
            <w:r w:rsidR="0085456E" w:rsidRPr="00ED28F8">
              <w:rPr>
                <w:rFonts w:hint="eastAsia"/>
                <w:sz w:val="18"/>
                <w:szCs w:val="18"/>
              </w:rPr>
              <w:t>该建筑共</w:t>
            </w:r>
            <w:r w:rsidR="0085456E" w:rsidRPr="00ED28F8">
              <w:rPr>
                <w:rFonts w:hint="eastAsia"/>
                <w:sz w:val="18"/>
                <w:szCs w:val="18"/>
              </w:rPr>
              <w:t>4</w:t>
            </w:r>
            <w:r w:rsidR="0085456E" w:rsidRPr="00ED28F8">
              <w:rPr>
                <w:rFonts w:hint="eastAsia"/>
                <w:sz w:val="18"/>
                <w:szCs w:val="18"/>
              </w:rPr>
              <w:t>层，</w:t>
            </w:r>
            <w:r w:rsidR="0085456E" w:rsidRPr="00ED28F8">
              <w:rPr>
                <w:sz w:val="18"/>
                <w:szCs w:val="18"/>
              </w:rPr>
              <w:t>20</w:t>
            </w:r>
            <w:r w:rsidR="0085456E" w:rsidRPr="00ED28F8">
              <w:rPr>
                <w:rFonts w:hint="eastAsia"/>
                <w:sz w:val="18"/>
                <w:szCs w:val="18"/>
              </w:rPr>
              <w:t>米高。</w:t>
            </w:r>
          </w:p>
        </w:tc>
        <w:tc>
          <w:tcPr>
            <w:tcW w:w="1003" w:type="pct"/>
            <w:vAlign w:val="center"/>
          </w:tcPr>
          <w:p w14:paraId="4E6326CC" w14:textId="77777777" w:rsidR="00884983" w:rsidRPr="00ED28F8" w:rsidRDefault="00187531">
            <w:pPr>
              <w:widowControl/>
              <w:jc w:val="center"/>
              <w:rPr>
                <w:sz w:val="18"/>
                <w:szCs w:val="18"/>
              </w:rPr>
            </w:pPr>
            <w:r w:rsidRPr="00ED28F8">
              <w:rPr>
                <w:rFonts w:hint="eastAsia"/>
                <w:sz w:val="18"/>
                <w:szCs w:val="18"/>
              </w:rPr>
              <w:t>租赁厂房</w:t>
            </w:r>
            <w:r w:rsidRPr="00ED28F8">
              <w:rPr>
                <w:sz w:val="18"/>
                <w:szCs w:val="18"/>
              </w:rPr>
              <w:t xml:space="preserve"> </w:t>
            </w:r>
          </w:p>
        </w:tc>
      </w:tr>
      <w:tr w:rsidR="00ED28F8" w:rsidRPr="00ED28F8" w14:paraId="1716CB4D" w14:textId="77777777">
        <w:trPr>
          <w:trHeight w:val="340"/>
          <w:jc w:val="center"/>
        </w:trPr>
        <w:tc>
          <w:tcPr>
            <w:tcW w:w="256" w:type="pct"/>
            <w:vMerge w:val="restart"/>
            <w:vAlign w:val="center"/>
          </w:tcPr>
          <w:p w14:paraId="07D38D85" w14:textId="77777777" w:rsidR="00884983" w:rsidRPr="00ED28F8" w:rsidRDefault="00187531">
            <w:pPr>
              <w:widowControl/>
              <w:jc w:val="center"/>
              <w:rPr>
                <w:sz w:val="18"/>
                <w:szCs w:val="18"/>
              </w:rPr>
            </w:pPr>
            <w:r w:rsidRPr="00ED28F8">
              <w:rPr>
                <w:rFonts w:hint="eastAsia"/>
                <w:sz w:val="18"/>
                <w:szCs w:val="18"/>
              </w:rPr>
              <w:t>2</w:t>
            </w:r>
          </w:p>
        </w:tc>
        <w:tc>
          <w:tcPr>
            <w:tcW w:w="558" w:type="pct"/>
            <w:vMerge w:val="restart"/>
            <w:vAlign w:val="center"/>
          </w:tcPr>
          <w:p w14:paraId="59E8C9B5" w14:textId="77777777" w:rsidR="00884983" w:rsidRPr="00ED28F8" w:rsidRDefault="00187531">
            <w:pPr>
              <w:jc w:val="center"/>
              <w:rPr>
                <w:sz w:val="18"/>
                <w:szCs w:val="18"/>
              </w:rPr>
            </w:pPr>
            <w:r w:rsidRPr="00ED28F8">
              <w:rPr>
                <w:rFonts w:hint="eastAsia"/>
                <w:sz w:val="18"/>
                <w:szCs w:val="18"/>
              </w:rPr>
              <w:t>辅助工程</w:t>
            </w:r>
          </w:p>
        </w:tc>
        <w:tc>
          <w:tcPr>
            <w:tcW w:w="1062" w:type="pct"/>
            <w:vAlign w:val="center"/>
          </w:tcPr>
          <w:p w14:paraId="528F0CE7" w14:textId="77777777" w:rsidR="00884983" w:rsidRPr="00ED28F8" w:rsidRDefault="00187531">
            <w:pPr>
              <w:jc w:val="center"/>
              <w:rPr>
                <w:sz w:val="18"/>
                <w:szCs w:val="18"/>
              </w:rPr>
            </w:pPr>
            <w:r w:rsidRPr="00ED28F8">
              <w:rPr>
                <w:rFonts w:hint="eastAsia"/>
                <w:sz w:val="18"/>
                <w:szCs w:val="18"/>
              </w:rPr>
              <w:t>办公区</w:t>
            </w:r>
          </w:p>
        </w:tc>
        <w:tc>
          <w:tcPr>
            <w:tcW w:w="2121" w:type="pct"/>
            <w:vAlign w:val="center"/>
          </w:tcPr>
          <w:p w14:paraId="54EEE630" w14:textId="77777777" w:rsidR="00884983" w:rsidRPr="00ED28F8" w:rsidRDefault="00187531">
            <w:pPr>
              <w:widowControl/>
              <w:jc w:val="center"/>
              <w:rPr>
                <w:sz w:val="18"/>
                <w:szCs w:val="18"/>
              </w:rPr>
            </w:pPr>
            <w:r w:rsidRPr="00ED28F8">
              <w:rPr>
                <w:rFonts w:hint="eastAsia"/>
                <w:sz w:val="18"/>
                <w:szCs w:val="18"/>
              </w:rPr>
              <w:t>位于</w:t>
            </w:r>
            <w:r w:rsidRPr="00ED28F8">
              <w:rPr>
                <w:sz w:val="18"/>
                <w:szCs w:val="18"/>
              </w:rPr>
              <w:t>2F</w:t>
            </w:r>
            <w:r w:rsidRPr="00ED28F8">
              <w:rPr>
                <w:rFonts w:hint="eastAsia"/>
                <w:sz w:val="18"/>
                <w:szCs w:val="18"/>
              </w:rPr>
              <w:t>，占地面积为</w:t>
            </w:r>
            <w:r w:rsidRPr="00ED28F8">
              <w:rPr>
                <w:rFonts w:hint="eastAsia"/>
                <w:sz w:val="18"/>
                <w:szCs w:val="18"/>
              </w:rPr>
              <w:t>9</w:t>
            </w:r>
            <w:r w:rsidRPr="00ED28F8">
              <w:rPr>
                <w:sz w:val="18"/>
                <w:szCs w:val="18"/>
              </w:rPr>
              <w:t>04m</w:t>
            </w:r>
            <w:r w:rsidRPr="00ED28F8">
              <w:rPr>
                <w:sz w:val="18"/>
                <w:szCs w:val="18"/>
                <w:vertAlign w:val="superscript"/>
              </w:rPr>
              <w:t>2</w:t>
            </w:r>
          </w:p>
        </w:tc>
        <w:tc>
          <w:tcPr>
            <w:tcW w:w="1003" w:type="pct"/>
            <w:vAlign w:val="center"/>
          </w:tcPr>
          <w:p w14:paraId="6C01AB55" w14:textId="77777777" w:rsidR="00884983" w:rsidRPr="00ED28F8" w:rsidRDefault="00187531">
            <w:pPr>
              <w:widowControl/>
              <w:jc w:val="center"/>
              <w:rPr>
                <w:sz w:val="18"/>
                <w:szCs w:val="18"/>
              </w:rPr>
            </w:pPr>
            <w:r w:rsidRPr="00ED28F8">
              <w:rPr>
                <w:rFonts w:hint="eastAsia"/>
                <w:sz w:val="18"/>
                <w:szCs w:val="18"/>
              </w:rPr>
              <w:t>租赁厂房</w:t>
            </w:r>
          </w:p>
        </w:tc>
      </w:tr>
      <w:tr w:rsidR="00ED28F8" w:rsidRPr="00ED28F8" w14:paraId="174D207F" w14:textId="77777777">
        <w:trPr>
          <w:trHeight w:val="340"/>
          <w:jc w:val="center"/>
        </w:trPr>
        <w:tc>
          <w:tcPr>
            <w:tcW w:w="256" w:type="pct"/>
            <w:vMerge/>
            <w:vAlign w:val="center"/>
          </w:tcPr>
          <w:p w14:paraId="60820058" w14:textId="77777777" w:rsidR="00884983" w:rsidRPr="00ED28F8" w:rsidRDefault="00884983">
            <w:pPr>
              <w:widowControl/>
              <w:jc w:val="center"/>
              <w:rPr>
                <w:sz w:val="18"/>
                <w:szCs w:val="18"/>
              </w:rPr>
            </w:pPr>
          </w:p>
        </w:tc>
        <w:tc>
          <w:tcPr>
            <w:tcW w:w="558" w:type="pct"/>
            <w:vMerge/>
            <w:vAlign w:val="center"/>
          </w:tcPr>
          <w:p w14:paraId="765412B9" w14:textId="77777777" w:rsidR="00884983" w:rsidRPr="00ED28F8" w:rsidRDefault="00884983">
            <w:pPr>
              <w:jc w:val="center"/>
              <w:rPr>
                <w:sz w:val="18"/>
                <w:szCs w:val="18"/>
              </w:rPr>
            </w:pPr>
          </w:p>
        </w:tc>
        <w:tc>
          <w:tcPr>
            <w:tcW w:w="1062" w:type="pct"/>
            <w:vAlign w:val="center"/>
          </w:tcPr>
          <w:p w14:paraId="125F2C7C" w14:textId="77777777" w:rsidR="00884983" w:rsidRPr="00ED28F8" w:rsidRDefault="00187531">
            <w:pPr>
              <w:jc w:val="center"/>
              <w:rPr>
                <w:sz w:val="18"/>
                <w:szCs w:val="18"/>
              </w:rPr>
            </w:pPr>
            <w:r w:rsidRPr="00ED28F8">
              <w:rPr>
                <w:rFonts w:hint="eastAsia"/>
                <w:sz w:val="18"/>
                <w:szCs w:val="18"/>
              </w:rPr>
              <w:t>检测车间</w:t>
            </w:r>
          </w:p>
        </w:tc>
        <w:tc>
          <w:tcPr>
            <w:tcW w:w="2121" w:type="pct"/>
            <w:vAlign w:val="center"/>
          </w:tcPr>
          <w:p w14:paraId="683A4C76" w14:textId="77777777" w:rsidR="00884983" w:rsidRPr="00ED28F8" w:rsidRDefault="00187531">
            <w:pPr>
              <w:widowControl/>
              <w:adjustRightInd w:val="0"/>
              <w:snapToGrid w:val="0"/>
              <w:jc w:val="center"/>
              <w:rPr>
                <w:sz w:val="18"/>
                <w:szCs w:val="18"/>
              </w:rPr>
            </w:pPr>
            <w:r w:rsidRPr="00ED28F8">
              <w:rPr>
                <w:rFonts w:hint="eastAsia"/>
                <w:sz w:val="18"/>
                <w:szCs w:val="18"/>
              </w:rPr>
              <w:t>位于</w:t>
            </w:r>
            <w:r w:rsidRPr="00ED28F8">
              <w:rPr>
                <w:sz w:val="18"/>
                <w:szCs w:val="18"/>
              </w:rPr>
              <w:t>2F</w:t>
            </w:r>
            <w:r w:rsidRPr="00ED28F8">
              <w:rPr>
                <w:rFonts w:hint="eastAsia"/>
                <w:sz w:val="18"/>
                <w:szCs w:val="18"/>
              </w:rPr>
              <w:t>，对组装完成的数码印花设备进行检测，占地面积为</w:t>
            </w:r>
            <w:r w:rsidRPr="00ED28F8">
              <w:rPr>
                <w:rFonts w:hint="eastAsia"/>
                <w:sz w:val="18"/>
                <w:szCs w:val="18"/>
              </w:rPr>
              <w:t>1</w:t>
            </w:r>
            <w:r w:rsidRPr="00ED28F8">
              <w:rPr>
                <w:sz w:val="18"/>
                <w:szCs w:val="18"/>
              </w:rPr>
              <w:t>00m</w:t>
            </w:r>
            <w:r w:rsidRPr="00ED28F8">
              <w:rPr>
                <w:sz w:val="18"/>
                <w:szCs w:val="18"/>
                <w:vertAlign w:val="superscript"/>
              </w:rPr>
              <w:t>2</w:t>
            </w:r>
            <w:r w:rsidRPr="00ED28F8">
              <w:rPr>
                <w:rFonts w:hint="eastAsia"/>
                <w:sz w:val="18"/>
                <w:szCs w:val="18"/>
              </w:rPr>
              <w:t>。</w:t>
            </w:r>
          </w:p>
        </w:tc>
        <w:tc>
          <w:tcPr>
            <w:tcW w:w="1003" w:type="pct"/>
            <w:vAlign w:val="center"/>
          </w:tcPr>
          <w:p w14:paraId="1F944CA5" w14:textId="77777777" w:rsidR="00884983" w:rsidRPr="00ED28F8" w:rsidRDefault="00187531">
            <w:pPr>
              <w:widowControl/>
              <w:jc w:val="center"/>
              <w:rPr>
                <w:sz w:val="18"/>
                <w:szCs w:val="18"/>
              </w:rPr>
            </w:pPr>
            <w:r w:rsidRPr="00ED28F8">
              <w:rPr>
                <w:rFonts w:hint="eastAsia"/>
                <w:sz w:val="18"/>
                <w:szCs w:val="18"/>
              </w:rPr>
              <w:t>租赁厂房</w:t>
            </w:r>
          </w:p>
        </w:tc>
      </w:tr>
      <w:tr w:rsidR="00ED28F8" w:rsidRPr="00ED28F8" w14:paraId="478E1344" w14:textId="77777777">
        <w:trPr>
          <w:trHeight w:val="340"/>
          <w:jc w:val="center"/>
        </w:trPr>
        <w:tc>
          <w:tcPr>
            <w:tcW w:w="256" w:type="pct"/>
            <w:vMerge w:val="restart"/>
            <w:vAlign w:val="center"/>
          </w:tcPr>
          <w:p w14:paraId="04E477B7" w14:textId="77777777" w:rsidR="00884983" w:rsidRPr="00ED28F8" w:rsidRDefault="00187531">
            <w:pPr>
              <w:widowControl/>
              <w:jc w:val="center"/>
              <w:rPr>
                <w:sz w:val="18"/>
                <w:szCs w:val="18"/>
              </w:rPr>
            </w:pPr>
            <w:r w:rsidRPr="00ED28F8">
              <w:rPr>
                <w:rFonts w:hint="eastAsia"/>
                <w:sz w:val="18"/>
                <w:szCs w:val="18"/>
              </w:rPr>
              <w:t>3</w:t>
            </w:r>
          </w:p>
        </w:tc>
        <w:tc>
          <w:tcPr>
            <w:tcW w:w="558" w:type="pct"/>
            <w:vMerge w:val="restart"/>
            <w:vAlign w:val="center"/>
          </w:tcPr>
          <w:p w14:paraId="4BD15736" w14:textId="77777777" w:rsidR="00884983" w:rsidRPr="00ED28F8" w:rsidRDefault="00187531">
            <w:pPr>
              <w:jc w:val="center"/>
              <w:rPr>
                <w:sz w:val="18"/>
                <w:szCs w:val="18"/>
              </w:rPr>
            </w:pPr>
            <w:r w:rsidRPr="00ED28F8">
              <w:rPr>
                <w:rFonts w:hint="eastAsia"/>
                <w:sz w:val="18"/>
                <w:szCs w:val="18"/>
              </w:rPr>
              <w:t>公用工程</w:t>
            </w:r>
          </w:p>
        </w:tc>
        <w:tc>
          <w:tcPr>
            <w:tcW w:w="1062" w:type="pct"/>
            <w:vAlign w:val="center"/>
          </w:tcPr>
          <w:p w14:paraId="390B8125" w14:textId="77777777" w:rsidR="00884983" w:rsidRPr="00ED28F8" w:rsidRDefault="00187531">
            <w:pPr>
              <w:jc w:val="center"/>
              <w:rPr>
                <w:sz w:val="18"/>
                <w:szCs w:val="18"/>
              </w:rPr>
            </w:pPr>
            <w:r w:rsidRPr="00ED28F8">
              <w:rPr>
                <w:rFonts w:hint="eastAsia"/>
                <w:sz w:val="18"/>
                <w:szCs w:val="18"/>
              </w:rPr>
              <w:t>供水</w:t>
            </w:r>
          </w:p>
        </w:tc>
        <w:tc>
          <w:tcPr>
            <w:tcW w:w="2121" w:type="pct"/>
            <w:vAlign w:val="center"/>
          </w:tcPr>
          <w:p w14:paraId="096629B5" w14:textId="77777777" w:rsidR="00884983" w:rsidRPr="00ED28F8" w:rsidRDefault="00187531">
            <w:pPr>
              <w:jc w:val="center"/>
              <w:rPr>
                <w:sz w:val="18"/>
                <w:szCs w:val="18"/>
              </w:rPr>
            </w:pPr>
            <w:r w:rsidRPr="00ED28F8">
              <w:rPr>
                <w:sz w:val="18"/>
                <w:szCs w:val="18"/>
              </w:rPr>
              <w:t>供水</w:t>
            </w:r>
            <w:r w:rsidRPr="00ED28F8">
              <w:rPr>
                <w:rFonts w:hint="eastAsia"/>
                <w:sz w:val="18"/>
                <w:szCs w:val="18"/>
              </w:rPr>
              <w:t>设施</w:t>
            </w:r>
          </w:p>
        </w:tc>
        <w:tc>
          <w:tcPr>
            <w:tcW w:w="1003" w:type="pct"/>
            <w:vAlign w:val="center"/>
          </w:tcPr>
          <w:p w14:paraId="2F5AC040" w14:textId="77777777" w:rsidR="00884983" w:rsidRPr="00ED28F8" w:rsidRDefault="00187531">
            <w:pPr>
              <w:widowControl/>
              <w:jc w:val="center"/>
              <w:rPr>
                <w:sz w:val="18"/>
                <w:szCs w:val="18"/>
              </w:rPr>
            </w:pPr>
            <w:r w:rsidRPr="00ED28F8">
              <w:rPr>
                <w:rFonts w:hint="eastAsia"/>
                <w:sz w:val="18"/>
                <w:szCs w:val="18"/>
              </w:rPr>
              <w:t>依托厂区已建</w:t>
            </w:r>
            <w:r w:rsidRPr="00ED28F8">
              <w:rPr>
                <w:sz w:val="18"/>
                <w:szCs w:val="18"/>
              </w:rPr>
              <w:t>设施</w:t>
            </w:r>
          </w:p>
        </w:tc>
      </w:tr>
      <w:tr w:rsidR="00ED28F8" w:rsidRPr="00ED28F8" w14:paraId="2B48C605" w14:textId="77777777">
        <w:trPr>
          <w:trHeight w:val="340"/>
          <w:jc w:val="center"/>
        </w:trPr>
        <w:tc>
          <w:tcPr>
            <w:tcW w:w="256" w:type="pct"/>
            <w:vMerge/>
            <w:vAlign w:val="center"/>
          </w:tcPr>
          <w:p w14:paraId="30860480" w14:textId="77777777" w:rsidR="00884983" w:rsidRPr="00ED28F8" w:rsidRDefault="00884983">
            <w:pPr>
              <w:widowControl/>
              <w:jc w:val="center"/>
              <w:rPr>
                <w:sz w:val="18"/>
                <w:szCs w:val="18"/>
              </w:rPr>
            </w:pPr>
          </w:p>
        </w:tc>
        <w:tc>
          <w:tcPr>
            <w:tcW w:w="558" w:type="pct"/>
            <w:vMerge/>
            <w:vAlign w:val="center"/>
          </w:tcPr>
          <w:p w14:paraId="20677273" w14:textId="77777777" w:rsidR="00884983" w:rsidRPr="00ED28F8" w:rsidRDefault="00884983">
            <w:pPr>
              <w:jc w:val="center"/>
              <w:rPr>
                <w:sz w:val="18"/>
                <w:szCs w:val="18"/>
              </w:rPr>
            </w:pPr>
          </w:p>
        </w:tc>
        <w:tc>
          <w:tcPr>
            <w:tcW w:w="1062" w:type="pct"/>
            <w:vAlign w:val="center"/>
          </w:tcPr>
          <w:p w14:paraId="3B9E7859" w14:textId="77777777" w:rsidR="00884983" w:rsidRPr="00ED28F8" w:rsidRDefault="00187531">
            <w:pPr>
              <w:jc w:val="center"/>
              <w:rPr>
                <w:sz w:val="18"/>
                <w:szCs w:val="18"/>
              </w:rPr>
            </w:pPr>
            <w:r w:rsidRPr="00ED28F8">
              <w:rPr>
                <w:rFonts w:hint="eastAsia"/>
                <w:sz w:val="18"/>
                <w:szCs w:val="18"/>
              </w:rPr>
              <w:t>排水</w:t>
            </w:r>
          </w:p>
        </w:tc>
        <w:tc>
          <w:tcPr>
            <w:tcW w:w="2121" w:type="pct"/>
            <w:vAlign w:val="center"/>
          </w:tcPr>
          <w:p w14:paraId="497BCE9D" w14:textId="77777777" w:rsidR="00884983" w:rsidRPr="00ED28F8" w:rsidRDefault="00187531">
            <w:pPr>
              <w:pStyle w:val="affffc"/>
              <w:spacing w:line="240" w:lineRule="auto"/>
              <w:rPr>
                <w:b w:val="0"/>
                <w:color w:val="auto"/>
              </w:rPr>
            </w:pPr>
            <w:r w:rsidRPr="00ED28F8">
              <w:rPr>
                <w:rFonts w:hint="eastAsia"/>
                <w:b w:val="0"/>
                <w:color w:val="auto"/>
                <w:sz w:val="18"/>
              </w:rPr>
              <w:t>雨污分流制，排水实行雨污分流制，雨水经管道收集后排入厂外市政雨水管网。本项目排水量为</w:t>
            </w:r>
            <w:r w:rsidRPr="00ED28F8">
              <w:rPr>
                <w:rFonts w:hint="eastAsia"/>
                <w:b w:val="0"/>
                <w:color w:val="auto"/>
                <w:sz w:val="18"/>
              </w:rPr>
              <w:t>2</w:t>
            </w:r>
            <w:r w:rsidRPr="00ED28F8">
              <w:rPr>
                <w:b w:val="0"/>
                <w:color w:val="auto"/>
                <w:sz w:val="18"/>
              </w:rPr>
              <w:t>550t/a</w:t>
            </w:r>
            <w:r w:rsidRPr="00ED28F8">
              <w:rPr>
                <w:rFonts w:hint="eastAsia"/>
                <w:b w:val="0"/>
                <w:color w:val="auto"/>
                <w:sz w:val="18"/>
              </w:rPr>
              <w:t>。</w:t>
            </w:r>
          </w:p>
        </w:tc>
        <w:tc>
          <w:tcPr>
            <w:tcW w:w="1003" w:type="pct"/>
            <w:vAlign w:val="center"/>
          </w:tcPr>
          <w:p w14:paraId="2DB24689" w14:textId="77777777" w:rsidR="00884983" w:rsidRPr="00ED28F8" w:rsidRDefault="00187531" w:rsidP="00572923">
            <w:pPr>
              <w:pStyle w:val="affffc"/>
              <w:spacing w:line="240" w:lineRule="auto"/>
              <w:rPr>
                <w:b w:val="0"/>
                <w:color w:val="auto"/>
              </w:rPr>
            </w:pPr>
            <w:r w:rsidRPr="00ED28F8">
              <w:rPr>
                <w:rFonts w:hint="eastAsia"/>
                <w:b w:val="0"/>
                <w:color w:val="auto"/>
                <w:sz w:val="18"/>
              </w:rPr>
              <w:t>依托厂区</w:t>
            </w:r>
            <w:r w:rsidR="00572923" w:rsidRPr="00ED28F8">
              <w:rPr>
                <w:rFonts w:hint="eastAsia"/>
                <w:b w:val="0"/>
                <w:color w:val="auto"/>
                <w:sz w:val="18"/>
              </w:rPr>
              <w:t>已建化粪池，与其他租赁企业一并排放</w:t>
            </w:r>
          </w:p>
        </w:tc>
      </w:tr>
      <w:tr w:rsidR="00ED28F8" w:rsidRPr="00ED28F8" w14:paraId="3049FAB6" w14:textId="77777777">
        <w:trPr>
          <w:trHeight w:val="340"/>
          <w:jc w:val="center"/>
        </w:trPr>
        <w:tc>
          <w:tcPr>
            <w:tcW w:w="256" w:type="pct"/>
            <w:vMerge/>
            <w:vAlign w:val="center"/>
          </w:tcPr>
          <w:p w14:paraId="21E175E6" w14:textId="77777777" w:rsidR="00884983" w:rsidRPr="00ED28F8" w:rsidRDefault="00884983">
            <w:pPr>
              <w:widowControl/>
              <w:jc w:val="center"/>
              <w:rPr>
                <w:sz w:val="18"/>
                <w:szCs w:val="18"/>
              </w:rPr>
            </w:pPr>
          </w:p>
        </w:tc>
        <w:tc>
          <w:tcPr>
            <w:tcW w:w="558" w:type="pct"/>
            <w:vMerge/>
            <w:vAlign w:val="center"/>
          </w:tcPr>
          <w:p w14:paraId="6174C85A" w14:textId="77777777" w:rsidR="00884983" w:rsidRPr="00ED28F8" w:rsidRDefault="00884983">
            <w:pPr>
              <w:jc w:val="center"/>
              <w:rPr>
                <w:sz w:val="18"/>
                <w:szCs w:val="18"/>
              </w:rPr>
            </w:pPr>
          </w:p>
        </w:tc>
        <w:tc>
          <w:tcPr>
            <w:tcW w:w="1062" w:type="pct"/>
            <w:vAlign w:val="center"/>
          </w:tcPr>
          <w:p w14:paraId="58370FB1" w14:textId="77777777" w:rsidR="00884983" w:rsidRPr="00ED28F8" w:rsidRDefault="00187531">
            <w:pPr>
              <w:jc w:val="center"/>
              <w:rPr>
                <w:sz w:val="18"/>
                <w:szCs w:val="18"/>
              </w:rPr>
            </w:pPr>
            <w:r w:rsidRPr="00ED28F8">
              <w:rPr>
                <w:rFonts w:hint="eastAsia"/>
                <w:sz w:val="18"/>
                <w:szCs w:val="18"/>
              </w:rPr>
              <w:t>供电</w:t>
            </w:r>
          </w:p>
        </w:tc>
        <w:tc>
          <w:tcPr>
            <w:tcW w:w="2121" w:type="pct"/>
            <w:vAlign w:val="center"/>
          </w:tcPr>
          <w:p w14:paraId="5361E1D3" w14:textId="77777777" w:rsidR="00884983" w:rsidRPr="00ED28F8" w:rsidRDefault="00187531">
            <w:pPr>
              <w:widowControl/>
              <w:jc w:val="center"/>
              <w:rPr>
                <w:sz w:val="18"/>
                <w:szCs w:val="18"/>
              </w:rPr>
            </w:pPr>
            <w:r w:rsidRPr="00ED28F8">
              <w:rPr>
                <w:rFonts w:hint="eastAsia"/>
                <w:sz w:val="18"/>
                <w:szCs w:val="18"/>
              </w:rPr>
              <w:t>由当地供电部门供应</w:t>
            </w:r>
          </w:p>
        </w:tc>
        <w:tc>
          <w:tcPr>
            <w:tcW w:w="1003" w:type="pct"/>
            <w:vAlign w:val="center"/>
          </w:tcPr>
          <w:p w14:paraId="6D214466" w14:textId="77777777" w:rsidR="00884983" w:rsidRPr="00ED28F8" w:rsidRDefault="00187531">
            <w:pPr>
              <w:widowControl/>
              <w:jc w:val="center"/>
              <w:rPr>
                <w:sz w:val="18"/>
                <w:szCs w:val="18"/>
              </w:rPr>
            </w:pPr>
            <w:r w:rsidRPr="00ED28F8">
              <w:rPr>
                <w:rFonts w:hint="eastAsia"/>
                <w:sz w:val="18"/>
                <w:szCs w:val="18"/>
              </w:rPr>
              <w:t>依托厂区已建设施</w:t>
            </w:r>
          </w:p>
        </w:tc>
      </w:tr>
      <w:tr w:rsidR="00ED28F8" w:rsidRPr="00ED28F8" w14:paraId="0A078B64" w14:textId="77777777">
        <w:trPr>
          <w:trHeight w:val="340"/>
          <w:jc w:val="center"/>
        </w:trPr>
        <w:tc>
          <w:tcPr>
            <w:tcW w:w="256" w:type="pct"/>
            <w:vMerge/>
            <w:vAlign w:val="center"/>
          </w:tcPr>
          <w:p w14:paraId="2123E31F" w14:textId="77777777" w:rsidR="00884983" w:rsidRPr="00ED28F8" w:rsidRDefault="00884983">
            <w:pPr>
              <w:widowControl/>
              <w:jc w:val="center"/>
              <w:rPr>
                <w:sz w:val="18"/>
                <w:szCs w:val="18"/>
              </w:rPr>
            </w:pPr>
          </w:p>
        </w:tc>
        <w:tc>
          <w:tcPr>
            <w:tcW w:w="558" w:type="pct"/>
            <w:vMerge/>
            <w:vAlign w:val="center"/>
          </w:tcPr>
          <w:p w14:paraId="78CCEF47" w14:textId="77777777" w:rsidR="00884983" w:rsidRPr="00ED28F8" w:rsidRDefault="00884983">
            <w:pPr>
              <w:jc w:val="center"/>
              <w:rPr>
                <w:sz w:val="18"/>
                <w:szCs w:val="18"/>
              </w:rPr>
            </w:pPr>
          </w:p>
        </w:tc>
        <w:tc>
          <w:tcPr>
            <w:tcW w:w="1062" w:type="pct"/>
            <w:vAlign w:val="center"/>
          </w:tcPr>
          <w:p w14:paraId="690480E2" w14:textId="77777777" w:rsidR="00884983" w:rsidRPr="00ED28F8" w:rsidRDefault="00187531">
            <w:pPr>
              <w:jc w:val="center"/>
              <w:rPr>
                <w:sz w:val="18"/>
                <w:szCs w:val="18"/>
              </w:rPr>
            </w:pPr>
            <w:r w:rsidRPr="00ED28F8">
              <w:rPr>
                <w:rFonts w:hint="eastAsia"/>
                <w:sz w:val="18"/>
                <w:szCs w:val="18"/>
              </w:rPr>
              <w:t>空压系统</w:t>
            </w:r>
          </w:p>
        </w:tc>
        <w:tc>
          <w:tcPr>
            <w:tcW w:w="2121" w:type="pct"/>
            <w:vAlign w:val="center"/>
          </w:tcPr>
          <w:p w14:paraId="6CD1554F" w14:textId="77777777" w:rsidR="00884983" w:rsidRPr="00ED28F8" w:rsidRDefault="00187531">
            <w:pPr>
              <w:widowControl/>
              <w:jc w:val="center"/>
              <w:rPr>
                <w:sz w:val="18"/>
                <w:szCs w:val="18"/>
              </w:rPr>
            </w:pPr>
            <w:r w:rsidRPr="00ED28F8">
              <w:rPr>
                <w:rFonts w:hint="eastAsia"/>
                <w:sz w:val="18"/>
                <w:szCs w:val="18"/>
              </w:rPr>
              <w:t>共四套，为螺杆空压机，单台排气量</w:t>
            </w:r>
            <w:r w:rsidRPr="00ED28F8">
              <w:rPr>
                <w:rFonts w:hint="eastAsia"/>
                <w:sz w:val="18"/>
                <w:szCs w:val="18"/>
              </w:rPr>
              <w:t>1</w:t>
            </w:r>
            <w:r w:rsidRPr="00ED28F8">
              <w:rPr>
                <w:sz w:val="18"/>
                <w:szCs w:val="18"/>
              </w:rPr>
              <w:t>.5~1.85m</w:t>
            </w:r>
            <w:r w:rsidRPr="00ED28F8">
              <w:rPr>
                <w:sz w:val="18"/>
                <w:szCs w:val="18"/>
                <w:vertAlign w:val="superscript"/>
              </w:rPr>
              <w:t>3</w:t>
            </w:r>
            <w:r w:rsidRPr="00ED28F8">
              <w:rPr>
                <w:sz w:val="18"/>
                <w:szCs w:val="18"/>
              </w:rPr>
              <w:t>/</w:t>
            </w:r>
            <w:r w:rsidRPr="00ED28F8">
              <w:rPr>
                <w:rFonts w:hint="eastAsia"/>
                <w:sz w:val="18"/>
                <w:szCs w:val="18"/>
              </w:rPr>
              <w:t>m</w:t>
            </w:r>
            <w:r w:rsidRPr="00ED28F8">
              <w:rPr>
                <w:sz w:val="18"/>
                <w:szCs w:val="18"/>
              </w:rPr>
              <w:t>L</w:t>
            </w:r>
          </w:p>
        </w:tc>
        <w:tc>
          <w:tcPr>
            <w:tcW w:w="1003" w:type="pct"/>
            <w:vAlign w:val="center"/>
          </w:tcPr>
          <w:p w14:paraId="35C2B787" w14:textId="77777777" w:rsidR="00884983" w:rsidRPr="00ED28F8" w:rsidRDefault="00187531">
            <w:pPr>
              <w:widowControl/>
              <w:jc w:val="center"/>
              <w:rPr>
                <w:sz w:val="18"/>
                <w:szCs w:val="18"/>
              </w:rPr>
            </w:pPr>
            <w:r w:rsidRPr="00ED28F8">
              <w:rPr>
                <w:rFonts w:hint="eastAsia"/>
                <w:sz w:val="18"/>
                <w:szCs w:val="18"/>
              </w:rPr>
              <w:t>本项目新增</w:t>
            </w:r>
          </w:p>
        </w:tc>
      </w:tr>
      <w:tr w:rsidR="00ED28F8" w:rsidRPr="00ED28F8" w14:paraId="4B04AC33" w14:textId="77777777">
        <w:trPr>
          <w:trHeight w:val="340"/>
          <w:jc w:val="center"/>
        </w:trPr>
        <w:tc>
          <w:tcPr>
            <w:tcW w:w="256" w:type="pct"/>
            <w:vMerge w:val="restart"/>
            <w:vAlign w:val="center"/>
          </w:tcPr>
          <w:p w14:paraId="5E7B2A88" w14:textId="77777777" w:rsidR="00884983" w:rsidRPr="00ED28F8" w:rsidRDefault="00187531">
            <w:pPr>
              <w:widowControl/>
              <w:jc w:val="center"/>
              <w:rPr>
                <w:sz w:val="18"/>
                <w:szCs w:val="18"/>
              </w:rPr>
            </w:pPr>
            <w:r w:rsidRPr="00ED28F8">
              <w:rPr>
                <w:rFonts w:hint="eastAsia"/>
                <w:sz w:val="18"/>
                <w:szCs w:val="18"/>
              </w:rPr>
              <w:t>4</w:t>
            </w:r>
          </w:p>
        </w:tc>
        <w:tc>
          <w:tcPr>
            <w:tcW w:w="558" w:type="pct"/>
            <w:vMerge w:val="restart"/>
            <w:vAlign w:val="center"/>
          </w:tcPr>
          <w:p w14:paraId="361B8DE1" w14:textId="77777777" w:rsidR="00884983" w:rsidRPr="00ED28F8" w:rsidRDefault="00187531">
            <w:pPr>
              <w:jc w:val="center"/>
              <w:rPr>
                <w:sz w:val="18"/>
                <w:szCs w:val="18"/>
              </w:rPr>
            </w:pPr>
            <w:r w:rsidRPr="00ED28F8">
              <w:rPr>
                <w:rFonts w:hint="eastAsia"/>
                <w:sz w:val="18"/>
                <w:szCs w:val="18"/>
              </w:rPr>
              <w:t>储运工程</w:t>
            </w:r>
          </w:p>
        </w:tc>
        <w:tc>
          <w:tcPr>
            <w:tcW w:w="1062" w:type="pct"/>
            <w:vAlign w:val="center"/>
          </w:tcPr>
          <w:p w14:paraId="5A1ECED9" w14:textId="77777777" w:rsidR="00884983" w:rsidRPr="00ED28F8" w:rsidRDefault="00187531">
            <w:pPr>
              <w:widowControl/>
              <w:jc w:val="center"/>
              <w:rPr>
                <w:sz w:val="18"/>
                <w:szCs w:val="18"/>
              </w:rPr>
            </w:pPr>
            <w:r w:rsidRPr="00ED28F8">
              <w:rPr>
                <w:rFonts w:hint="eastAsia"/>
                <w:sz w:val="18"/>
                <w:szCs w:val="18"/>
              </w:rPr>
              <w:t>原料仓库</w:t>
            </w:r>
          </w:p>
        </w:tc>
        <w:tc>
          <w:tcPr>
            <w:tcW w:w="2121" w:type="pct"/>
            <w:vAlign w:val="center"/>
          </w:tcPr>
          <w:p w14:paraId="6AF23A10" w14:textId="77777777" w:rsidR="00884983" w:rsidRPr="00ED28F8" w:rsidRDefault="00187531">
            <w:pPr>
              <w:widowControl/>
              <w:jc w:val="center"/>
              <w:rPr>
                <w:sz w:val="18"/>
                <w:szCs w:val="18"/>
              </w:rPr>
            </w:pPr>
            <w:r w:rsidRPr="00ED28F8">
              <w:rPr>
                <w:rFonts w:hint="eastAsia"/>
                <w:sz w:val="18"/>
                <w:szCs w:val="18"/>
              </w:rPr>
              <w:t>位于</w:t>
            </w:r>
            <w:r w:rsidRPr="00ED28F8">
              <w:rPr>
                <w:rFonts w:hint="eastAsia"/>
                <w:sz w:val="18"/>
                <w:szCs w:val="18"/>
              </w:rPr>
              <w:t>1</w:t>
            </w:r>
            <w:r w:rsidRPr="00ED28F8">
              <w:rPr>
                <w:sz w:val="18"/>
                <w:szCs w:val="18"/>
              </w:rPr>
              <w:t>F</w:t>
            </w:r>
            <w:r w:rsidRPr="00ED28F8">
              <w:rPr>
                <w:rFonts w:hint="eastAsia"/>
                <w:sz w:val="18"/>
                <w:szCs w:val="18"/>
              </w:rPr>
              <w:t>，占地面积约</w:t>
            </w:r>
            <w:r w:rsidRPr="00ED28F8">
              <w:rPr>
                <w:rFonts w:hint="eastAsia"/>
                <w:sz w:val="18"/>
                <w:szCs w:val="18"/>
              </w:rPr>
              <w:t>2</w:t>
            </w:r>
            <w:r w:rsidRPr="00ED28F8">
              <w:rPr>
                <w:sz w:val="18"/>
                <w:szCs w:val="18"/>
              </w:rPr>
              <w:t>0m</w:t>
            </w:r>
            <w:r w:rsidRPr="00ED28F8">
              <w:rPr>
                <w:sz w:val="18"/>
                <w:szCs w:val="18"/>
                <w:vertAlign w:val="superscript"/>
              </w:rPr>
              <w:t>2</w:t>
            </w:r>
          </w:p>
        </w:tc>
        <w:tc>
          <w:tcPr>
            <w:tcW w:w="1003" w:type="pct"/>
            <w:vAlign w:val="center"/>
          </w:tcPr>
          <w:p w14:paraId="69AA72D8" w14:textId="77777777" w:rsidR="00884983" w:rsidRPr="00ED28F8" w:rsidRDefault="00187531">
            <w:pPr>
              <w:jc w:val="center"/>
              <w:rPr>
                <w:sz w:val="18"/>
                <w:szCs w:val="18"/>
              </w:rPr>
            </w:pPr>
            <w:r w:rsidRPr="00ED28F8">
              <w:rPr>
                <w:rFonts w:hint="eastAsia"/>
                <w:sz w:val="18"/>
                <w:szCs w:val="18"/>
              </w:rPr>
              <w:t>租赁厂房</w:t>
            </w:r>
          </w:p>
        </w:tc>
      </w:tr>
      <w:tr w:rsidR="00ED28F8" w:rsidRPr="00ED28F8" w14:paraId="00E5265B" w14:textId="77777777">
        <w:trPr>
          <w:trHeight w:val="340"/>
          <w:jc w:val="center"/>
        </w:trPr>
        <w:tc>
          <w:tcPr>
            <w:tcW w:w="256" w:type="pct"/>
            <w:vMerge/>
            <w:vAlign w:val="center"/>
          </w:tcPr>
          <w:p w14:paraId="0D4EF14E" w14:textId="77777777" w:rsidR="00884983" w:rsidRPr="00ED28F8" w:rsidRDefault="00884983">
            <w:pPr>
              <w:widowControl/>
              <w:jc w:val="center"/>
              <w:rPr>
                <w:sz w:val="18"/>
                <w:szCs w:val="18"/>
              </w:rPr>
            </w:pPr>
          </w:p>
        </w:tc>
        <w:tc>
          <w:tcPr>
            <w:tcW w:w="558" w:type="pct"/>
            <w:vMerge/>
            <w:vAlign w:val="center"/>
          </w:tcPr>
          <w:p w14:paraId="288BE978" w14:textId="77777777" w:rsidR="00884983" w:rsidRPr="00ED28F8" w:rsidRDefault="00884983">
            <w:pPr>
              <w:jc w:val="center"/>
              <w:rPr>
                <w:sz w:val="18"/>
                <w:szCs w:val="18"/>
              </w:rPr>
            </w:pPr>
          </w:p>
        </w:tc>
        <w:tc>
          <w:tcPr>
            <w:tcW w:w="1062" w:type="pct"/>
            <w:vAlign w:val="center"/>
          </w:tcPr>
          <w:p w14:paraId="1A8879E9" w14:textId="77777777" w:rsidR="00884983" w:rsidRPr="00ED28F8" w:rsidRDefault="00187531">
            <w:pPr>
              <w:jc w:val="center"/>
              <w:rPr>
                <w:sz w:val="18"/>
                <w:szCs w:val="18"/>
              </w:rPr>
            </w:pPr>
            <w:r w:rsidRPr="00ED28F8">
              <w:rPr>
                <w:rFonts w:hint="eastAsia"/>
                <w:sz w:val="18"/>
                <w:szCs w:val="18"/>
              </w:rPr>
              <w:t>成品仓库</w:t>
            </w:r>
          </w:p>
        </w:tc>
        <w:tc>
          <w:tcPr>
            <w:tcW w:w="2121" w:type="pct"/>
            <w:vAlign w:val="center"/>
          </w:tcPr>
          <w:p w14:paraId="00B9A6E8" w14:textId="77777777" w:rsidR="00884983" w:rsidRPr="00ED28F8" w:rsidRDefault="00187531">
            <w:pPr>
              <w:widowControl/>
              <w:jc w:val="center"/>
              <w:rPr>
                <w:sz w:val="18"/>
                <w:szCs w:val="18"/>
              </w:rPr>
            </w:pPr>
            <w:r w:rsidRPr="00ED28F8">
              <w:rPr>
                <w:rFonts w:hint="eastAsia"/>
                <w:sz w:val="18"/>
                <w:szCs w:val="18"/>
              </w:rPr>
              <w:t>位于</w:t>
            </w:r>
            <w:r w:rsidRPr="00ED28F8">
              <w:rPr>
                <w:rFonts w:hint="eastAsia"/>
                <w:sz w:val="18"/>
                <w:szCs w:val="18"/>
              </w:rPr>
              <w:t>1</w:t>
            </w:r>
            <w:r w:rsidRPr="00ED28F8">
              <w:rPr>
                <w:sz w:val="18"/>
                <w:szCs w:val="18"/>
              </w:rPr>
              <w:t>F</w:t>
            </w:r>
            <w:r w:rsidRPr="00ED28F8">
              <w:rPr>
                <w:rFonts w:hint="eastAsia"/>
                <w:sz w:val="18"/>
                <w:szCs w:val="18"/>
              </w:rPr>
              <w:t>，占地面积约</w:t>
            </w:r>
            <w:r w:rsidRPr="00ED28F8">
              <w:rPr>
                <w:rFonts w:hint="eastAsia"/>
                <w:sz w:val="18"/>
                <w:szCs w:val="18"/>
              </w:rPr>
              <w:t>1</w:t>
            </w:r>
            <w:r w:rsidRPr="00ED28F8">
              <w:rPr>
                <w:sz w:val="18"/>
                <w:szCs w:val="18"/>
              </w:rPr>
              <w:t>00m</w:t>
            </w:r>
            <w:r w:rsidRPr="00ED28F8">
              <w:rPr>
                <w:sz w:val="18"/>
                <w:szCs w:val="18"/>
                <w:vertAlign w:val="superscript"/>
              </w:rPr>
              <w:t>2</w:t>
            </w:r>
          </w:p>
        </w:tc>
        <w:tc>
          <w:tcPr>
            <w:tcW w:w="1003" w:type="pct"/>
            <w:vAlign w:val="center"/>
          </w:tcPr>
          <w:p w14:paraId="6D44BBCA" w14:textId="77777777" w:rsidR="00884983" w:rsidRPr="00ED28F8" w:rsidRDefault="00187531">
            <w:pPr>
              <w:widowControl/>
              <w:jc w:val="center"/>
              <w:rPr>
                <w:sz w:val="18"/>
                <w:szCs w:val="18"/>
              </w:rPr>
            </w:pPr>
            <w:r w:rsidRPr="00ED28F8">
              <w:rPr>
                <w:rFonts w:hint="eastAsia"/>
                <w:sz w:val="18"/>
                <w:szCs w:val="18"/>
              </w:rPr>
              <w:t>租赁厂房</w:t>
            </w:r>
          </w:p>
        </w:tc>
      </w:tr>
      <w:tr w:rsidR="00ED28F8" w:rsidRPr="00ED28F8" w14:paraId="4F492F45" w14:textId="77777777">
        <w:trPr>
          <w:trHeight w:val="340"/>
          <w:jc w:val="center"/>
        </w:trPr>
        <w:tc>
          <w:tcPr>
            <w:tcW w:w="256" w:type="pct"/>
            <w:vMerge/>
            <w:vAlign w:val="center"/>
          </w:tcPr>
          <w:p w14:paraId="71FD1459" w14:textId="77777777" w:rsidR="00884983" w:rsidRPr="00ED28F8" w:rsidRDefault="00884983">
            <w:pPr>
              <w:widowControl/>
              <w:jc w:val="center"/>
              <w:rPr>
                <w:sz w:val="18"/>
                <w:szCs w:val="18"/>
              </w:rPr>
            </w:pPr>
          </w:p>
        </w:tc>
        <w:tc>
          <w:tcPr>
            <w:tcW w:w="558" w:type="pct"/>
            <w:vMerge/>
            <w:vAlign w:val="center"/>
          </w:tcPr>
          <w:p w14:paraId="15028961" w14:textId="77777777" w:rsidR="00884983" w:rsidRPr="00ED28F8" w:rsidRDefault="00884983">
            <w:pPr>
              <w:jc w:val="center"/>
              <w:rPr>
                <w:sz w:val="18"/>
                <w:szCs w:val="18"/>
              </w:rPr>
            </w:pPr>
          </w:p>
        </w:tc>
        <w:tc>
          <w:tcPr>
            <w:tcW w:w="1062" w:type="pct"/>
            <w:vAlign w:val="center"/>
          </w:tcPr>
          <w:p w14:paraId="1D5D1499" w14:textId="77777777" w:rsidR="00884983" w:rsidRPr="00ED28F8" w:rsidRDefault="00187531">
            <w:pPr>
              <w:jc w:val="center"/>
              <w:rPr>
                <w:sz w:val="18"/>
                <w:szCs w:val="18"/>
              </w:rPr>
            </w:pPr>
            <w:r w:rsidRPr="00ED28F8">
              <w:rPr>
                <w:rFonts w:hint="eastAsia"/>
                <w:sz w:val="18"/>
                <w:szCs w:val="18"/>
              </w:rPr>
              <w:t>运输</w:t>
            </w:r>
          </w:p>
        </w:tc>
        <w:tc>
          <w:tcPr>
            <w:tcW w:w="2121" w:type="pct"/>
            <w:vAlign w:val="center"/>
          </w:tcPr>
          <w:p w14:paraId="16EBFA91" w14:textId="77777777" w:rsidR="00884983" w:rsidRPr="00ED28F8" w:rsidRDefault="00187531">
            <w:pPr>
              <w:widowControl/>
              <w:jc w:val="center"/>
              <w:rPr>
                <w:sz w:val="18"/>
                <w:szCs w:val="18"/>
              </w:rPr>
            </w:pPr>
            <w:r w:rsidRPr="00ED28F8">
              <w:rPr>
                <w:rFonts w:hint="eastAsia"/>
                <w:sz w:val="18"/>
                <w:szCs w:val="18"/>
              </w:rPr>
              <w:t>委托运输公司进行运输</w:t>
            </w:r>
          </w:p>
        </w:tc>
        <w:tc>
          <w:tcPr>
            <w:tcW w:w="1003" w:type="pct"/>
            <w:vAlign w:val="center"/>
          </w:tcPr>
          <w:p w14:paraId="75F83D00" w14:textId="77777777" w:rsidR="00884983" w:rsidRPr="00ED28F8" w:rsidRDefault="00187531">
            <w:pPr>
              <w:jc w:val="center"/>
              <w:rPr>
                <w:sz w:val="18"/>
                <w:szCs w:val="18"/>
              </w:rPr>
            </w:pPr>
            <w:r w:rsidRPr="00ED28F8">
              <w:rPr>
                <w:rFonts w:hint="eastAsia"/>
                <w:sz w:val="18"/>
                <w:szCs w:val="18"/>
              </w:rPr>
              <w:t>--</w:t>
            </w:r>
          </w:p>
        </w:tc>
      </w:tr>
      <w:tr w:rsidR="00ED28F8" w:rsidRPr="00ED28F8" w14:paraId="25071AD6" w14:textId="77777777">
        <w:trPr>
          <w:trHeight w:val="340"/>
          <w:jc w:val="center"/>
        </w:trPr>
        <w:tc>
          <w:tcPr>
            <w:tcW w:w="256" w:type="pct"/>
            <w:vMerge w:val="restart"/>
            <w:vAlign w:val="center"/>
          </w:tcPr>
          <w:p w14:paraId="45A75716" w14:textId="77777777" w:rsidR="00884983" w:rsidRPr="00ED28F8" w:rsidRDefault="00187531">
            <w:pPr>
              <w:widowControl/>
              <w:jc w:val="center"/>
              <w:rPr>
                <w:sz w:val="18"/>
                <w:szCs w:val="18"/>
              </w:rPr>
            </w:pPr>
            <w:r w:rsidRPr="00ED28F8">
              <w:rPr>
                <w:rFonts w:hint="eastAsia"/>
                <w:sz w:val="18"/>
                <w:szCs w:val="18"/>
              </w:rPr>
              <w:t>5</w:t>
            </w:r>
          </w:p>
        </w:tc>
        <w:tc>
          <w:tcPr>
            <w:tcW w:w="558" w:type="pct"/>
            <w:vMerge w:val="restart"/>
            <w:vAlign w:val="center"/>
          </w:tcPr>
          <w:p w14:paraId="3FC4CBD9" w14:textId="77777777" w:rsidR="00884983" w:rsidRPr="00ED28F8" w:rsidRDefault="00187531">
            <w:pPr>
              <w:widowControl/>
              <w:jc w:val="center"/>
              <w:rPr>
                <w:sz w:val="18"/>
                <w:szCs w:val="18"/>
              </w:rPr>
            </w:pPr>
            <w:r w:rsidRPr="00ED28F8">
              <w:rPr>
                <w:sz w:val="18"/>
                <w:szCs w:val="18"/>
              </w:rPr>
              <w:t>环保工程</w:t>
            </w:r>
          </w:p>
        </w:tc>
        <w:tc>
          <w:tcPr>
            <w:tcW w:w="1062" w:type="pct"/>
            <w:vAlign w:val="center"/>
          </w:tcPr>
          <w:p w14:paraId="7BCD0A09" w14:textId="77777777" w:rsidR="00884983" w:rsidRPr="00ED28F8" w:rsidRDefault="00187531">
            <w:pPr>
              <w:jc w:val="center"/>
              <w:rPr>
                <w:sz w:val="18"/>
                <w:szCs w:val="18"/>
              </w:rPr>
            </w:pPr>
            <w:r w:rsidRPr="00ED28F8">
              <w:rPr>
                <w:rFonts w:hint="eastAsia"/>
                <w:sz w:val="18"/>
                <w:szCs w:val="18"/>
              </w:rPr>
              <w:t>废水处理设施</w:t>
            </w:r>
          </w:p>
        </w:tc>
        <w:tc>
          <w:tcPr>
            <w:tcW w:w="2121" w:type="pct"/>
            <w:vAlign w:val="center"/>
          </w:tcPr>
          <w:p w14:paraId="0407030B" w14:textId="77777777" w:rsidR="00884983" w:rsidRPr="00ED28F8" w:rsidRDefault="00187531">
            <w:pPr>
              <w:jc w:val="center"/>
              <w:rPr>
                <w:sz w:val="18"/>
                <w:szCs w:val="18"/>
              </w:rPr>
            </w:pPr>
            <w:r w:rsidRPr="00ED28F8">
              <w:rPr>
                <w:rFonts w:hint="eastAsia"/>
                <w:sz w:val="18"/>
                <w:szCs w:val="18"/>
              </w:rPr>
              <w:t>生活污水通过化粪池预处理后纳管排放</w:t>
            </w:r>
          </w:p>
        </w:tc>
        <w:tc>
          <w:tcPr>
            <w:tcW w:w="1003" w:type="pct"/>
            <w:vAlign w:val="center"/>
          </w:tcPr>
          <w:p w14:paraId="1C0C7592" w14:textId="77777777" w:rsidR="00884983" w:rsidRPr="00ED28F8" w:rsidRDefault="00187531">
            <w:pPr>
              <w:jc w:val="center"/>
              <w:rPr>
                <w:sz w:val="18"/>
                <w:szCs w:val="18"/>
              </w:rPr>
            </w:pPr>
            <w:r w:rsidRPr="00ED28F8">
              <w:rPr>
                <w:rFonts w:hint="eastAsia"/>
                <w:sz w:val="18"/>
                <w:szCs w:val="18"/>
              </w:rPr>
              <w:t>依托厂区原有</w:t>
            </w:r>
          </w:p>
        </w:tc>
      </w:tr>
      <w:tr w:rsidR="00ED28F8" w:rsidRPr="00ED28F8" w14:paraId="0B5A6CD9" w14:textId="77777777">
        <w:trPr>
          <w:trHeight w:val="340"/>
          <w:jc w:val="center"/>
        </w:trPr>
        <w:tc>
          <w:tcPr>
            <w:tcW w:w="256" w:type="pct"/>
            <w:vMerge/>
            <w:vAlign w:val="center"/>
          </w:tcPr>
          <w:p w14:paraId="1C9D5172" w14:textId="77777777" w:rsidR="00884983" w:rsidRPr="00ED28F8" w:rsidRDefault="00884983">
            <w:pPr>
              <w:widowControl/>
              <w:jc w:val="center"/>
              <w:rPr>
                <w:sz w:val="18"/>
                <w:szCs w:val="18"/>
              </w:rPr>
            </w:pPr>
          </w:p>
        </w:tc>
        <w:tc>
          <w:tcPr>
            <w:tcW w:w="558" w:type="pct"/>
            <w:vMerge/>
            <w:vAlign w:val="center"/>
          </w:tcPr>
          <w:p w14:paraId="5A4A43C0" w14:textId="77777777" w:rsidR="00884983" w:rsidRPr="00ED28F8" w:rsidRDefault="00884983">
            <w:pPr>
              <w:widowControl/>
              <w:jc w:val="center"/>
              <w:rPr>
                <w:sz w:val="18"/>
                <w:szCs w:val="18"/>
              </w:rPr>
            </w:pPr>
          </w:p>
        </w:tc>
        <w:tc>
          <w:tcPr>
            <w:tcW w:w="1062" w:type="pct"/>
            <w:vAlign w:val="center"/>
          </w:tcPr>
          <w:p w14:paraId="6E160592" w14:textId="77777777" w:rsidR="00884983" w:rsidRPr="00ED28F8" w:rsidRDefault="00187531">
            <w:pPr>
              <w:widowControl/>
              <w:jc w:val="center"/>
              <w:rPr>
                <w:sz w:val="18"/>
                <w:szCs w:val="18"/>
              </w:rPr>
            </w:pPr>
            <w:r w:rsidRPr="00ED28F8">
              <w:rPr>
                <w:rFonts w:hint="eastAsia"/>
                <w:sz w:val="18"/>
                <w:szCs w:val="18"/>
              </w:rPr>
              <w:t>环境风险防范设施</w:t>
            </w:r>
          </w:p>
        </w:tc>
        <w:tc>
          <w:tcPr>
            <w:tcW w:w="2121" w:type="pct"/>
            <w:vAlign w:val="center"/>
          </w:tcPr>
          <w:p w14:paraId="5DE0B6A9" w14:textId="77777777" w:rsidR="00884983" w:rsidRPr="00ED28F8" w:rsidRDefault="00187531">
            <w:pPr>
              <w:widowControl/>
              <w:jc w:val="center"/>
              <w:rPr>
                <w:sz w:val="18"/>
                <w:szCs w:val="18"/>
              </w:rPr>
            </w:pPr>
            <w:r w:rsidRPr="00ED28F8">
              <w:rPr>
                <w:rFonts w:hint="eastAsia"/>
                <w:sz w:val="18"/>
                <w:szCs w:val="18"/>
              </w:rPr>
              <w:t>灭火器、防毒面罩、应急桶等</w:t>
            </w:r>
          </w:p>
        </w:tc>
        <w:tc>
          <w:tcPr>
            <w:tcW w:w="1003" w:type="pct"/>
            <w:vAlign w:val="center"/>
          </w:tcPr>
          <w:p w14:paraId="10CC5EB8" w14:textId="77777777" w:rsidR="00884983" w:rsidRPr="00ED28F8" w:rsidRDefault="00572923">
            <w:pPr>
              <w:widowControl/>
              <w:jc w:val="center"/>
              <w:rPr>
                <w:sz w:val="18"/>
                <w:szCs w:val="18"/>
              </w:rPr>
            </w:pPr>
            <w:r w:rsidRPr="00ED28F8">
              <w:rPr>
                <w:rFonts w:hint="eastAsia"/>
                <w:sz w:val="18"/>
                <w:szCs w:val="18"/>
              </w:rPr>
              <w:t>利用厂区原有</w:t>
            </w:r>
          </w:p>
        </w:tc>
      </w:tr>
      <w:tr w:rsidR="00ED28F8" w:rsidRPr="00ED28F8" w14:paraId="2A1BE73A" w14:textId="77777777">
        <w:trPr>
          <w:trHeight w:val="340"/>
          <w:jc w:val="center"/>
        </w:trPr>
        <w:tc>
          <w:tcPr>
            <w:tcW w:w="256" w:type="pct"/>
            <w:vMerge/>
            <w:vAlign w:val="center"/>
          </w:tcPr>
          <w:p w14:paraId="270E768F" w14:textId="77777777" w:rsidR="00884983" w:rsidRPr="00ED28F8" w:rsidRDefault="00884983">
            <w:pPr>
              <w:widowControl/>
              <w:jc w:val="center"/>
              <w:rPr>
                <w:sz w:val="18"/>
                <w:szCs w:val="18"/>
              </w:rPr>
            </w:pPr>
          </w:p>
        </w:tc>
        <w:tc>
          <w:tcPr>
            <w:tcW w:w="558" w:type="pct"/>
            <w:vMerge/>
            <w:vAlign w:val="center"/>
          </w:tcPr>
          <w:p w14:paraId="70E7087D" w14:textId="77777777" w:rsidR="00884983" w:rsidRPr="00ED28F8" w:rsidRDefault="00884983">
            <w:pPr>
              <w:widowControl/>
              <w:jc w:val="center"/>
              <w:rPr>
                <w:sz w:val="18"/>
                <w:szCs w:val="18"/>
              </w:rPr>
            </w:pPr>
          </w:p>
        </w:tc>
        <w:tc>
          <w:tcPr>
            <w:tcW w:w="1062" w:type="pct"/>
            <w:vAlign w:val="center"/>
          </w:tcPr>
          <w:p w14:paraId="6A3D9A9E" w14:textId="77777777" w:rsidR="00884983" w:rsidRPr="00ED28F8" w:rsidRDefault="00187531">
            <w:pPr>
              <w:jc w:val="center"/>
              <w:rPr>
                <w:sz w:val="18"/>
                <w:szCs w:val="18"/>
              </w:rPr>
            </w:pPr>
            <w:r w:rsidRPr="00ED28F8">
              <w:rPr>
                <w:rFonts w:hint="eastAsia"/>
                <w:sz w:val="18"/>
                <w:szCs w:val="18"/>
              </w:rPr>
              <w:t>一般工业固废仓库</w:t>
            </w:r>
          </w:p>
        </w:tc>
        <w:tc>
          <w:tcPr>
            <w:tcW w:w="2121" w:type="pct"/>
            <w:vAlign w:val="center"/>
          </w:tcPr>
          <w:p w14:paraId="58619F4D" w14:textId="77777777" w:rsidR="00884983" w:rsidRPr="00ED28F8" w:rsidRDefault="00187531">
            <w:pPr>
              <w:widowControl/>
              <w:jc w:val="center"/>
              <w:rPr>
                <w:sz w:val="18"/>
                <w:szCs w:val="18"/>
              </w:rPr>
            </w:pPr>
            <w:r w:rsidRPr="00ED28F8">
              <w:rPr>
                <w:rFonts w:hint="eastAsia"/>
                <w:sz w:val="18"/>
                <w:szCs w:val="18"/>
              </w:rPr>
              <w:t>位于</w:t>
            </w:r>
            <w:r w:rsidRPr="00ED28F8">
              <w:rPr>
                <w:rFonts w:hint="eastAsia"/>
                <w:sz w:val="18"/>
                <w:szCs w:val="18"/>
              </w:rPr>
              <w:t>1</w:t>
            </w:r>
            <w:r w:rsidRPr="00ED28F8">
              <w:rPr>
                <w:sz w:val="18"/>
                <w:szCs w:val="18"/>
              </w:rPr>
              <w:t>F</w:t>
            </w:r>
            <w:r w:rsidRPr="00ED28F8">
              <w:rPr>
                <w:rFonts w:hint="eastAsia"/>
                <w:sz w:val="18"/>
                <w:szCs w:val="18"/>
              </w:rPr>
              <w:t>，占地面积</w:t>
            </w:r>
            <w:r w:rsidRPr="00ED28F8">
              <w:rPr>
                <w:rFonts w:hint="eastAsia"/>
                <w:sz w:val="18"/>
                <w:szCs w:val="18"/>
              </w:rPr>
              <w:t>4</w:t>
            </w:r>
            <w:r w:rsidRPr="00ED28F8">
              <w:rPr>
                <w:sz w:val="18"/>
                <w:szCs w:val="18"/>
              </w:rPr>
              <w:t>0m</w:t>
            </w:r>
            <w:r w:rsidRPr="00ED28F8">
              <w:rPr>
                <w:sz w:val="18"/>
                <w:szCs w:val="18"/>
                <w:vertAlign w:val="superscript"/>
              </w:rPr>
              <w:t>2</w:t>
            </w:r>
            <w:r w:rsidRPr="00ED28F8">
              <w:rPr>
                <w:rFonts w:hint="eastAsia"/>
                <w:sz w:val="18"/>
                <w:szCs w:val="18"/>
              </w:rPr>
              <w:t>。</w:t>
            </w:r>
          </w:p>
        </w:tc>
        <w:tc>
          <w:tcPr>
            <w:tcW w:w="1003" w:type="pct"/>
            <w:vAlign w:val="center"/>
          </w:tcPr>
          <w:p w14:paraId="34292923" w14:textId="77777777" w:rsidR="00884983" w:rsidRPr="00ED28F8" w:rsidRDefault="00572923">
            <w:pPr>
              <w:widowControl/>
              <w:jc w:val="center"/>
              <w:rPr>
                <w:sz w:val="18"/>
                <w:szCs w:val="18"/>
              </w:rPr>
            </w:pPr>
            <w:r w:rsidRPr="00ED28F8">
              <w:rPr>
                <w:rFonts w:hint="eastAsia"/>
                <w:sz w:val="18"/>
                <w:szCs w:val="18"/>
              </w:rPr>
              <w:t>新建</w:t>
            </w:r>
          </w:p>
        </w:tc>
      </w:tr>
      <w:tr w:rsidR="00ED28F8" w:rsidRPr="00ED28F8" w14:paraId="23307D16" w14:textId="77777777">
        <w:trPr>
          <w:trHeight w:val="340"/>
          <w:jc w:val="center"/>
        </w:trPr>
        <w:tc>
          <w:tcPr>
            <w:tcW w:w="256" w:type="pct"/>
            <w:vMerge/>
            <w:vAlign w:val="center"/>
          </w:tcPr>
          <w:p w14:paraId="0B8268CD" w14:textId="77777777" w:rsidR="00884983" w:rsidRPr="00ED28F8" w:rsidRDefault="00884983">
            <w:pPr>
              <w:widowControl/>
              <w:jc w:val="center"/>
              <w:rPr>
                <w:sz w:val="18"/>
                <w:szCs w:val="18"/>
              </w:rPr>
            </w:pPr>
          </w:p>
        </w:tc>
        <w:tc>
          <w:tcPr>
            <w:tcW w:w="558" w:type="pct"/>
            <w:vMerge/>
            <w:vAlign w:val="center"/>
          </w:tcPr>
          <w:p w14:paraId="24FB33F3" w14:textId="77777777" w:rsidR="00884983" w:rsidRPr="00ED28F8" w:rsidRDefault="00884983">
            <w:pPr>
              <w:widowControl/>
              <w:jc w:val="center"/>
              <w:rPr>
                <w:sz w:val="18"/>
                <w:szCs w:val="18"/>
              </w:rPr>
            </w:pPr>
          </w:p>
        </w:tc>
        <w:tc>
          <w:tcPr>
            <w:tcW w:w="1062" w:type="pct"/>
            <w:vAlign w:val="center"/>
          </w:tcPr>
          <w:p w14:paraId="5404C2F3" w14:textId="77777777" w:rsidR="00884983" w:rsidRPr="00ED28F8" w:rsidRDefault="00187531">
            <w:pPr>
              <w:jc w:val="center"/>
              <w:rPr>
                <w:sz w:val="18"/>
                <w:szCs w:val="18"/>
              </w:rPr>
            </w:pPr>
            <w:r w:rsidRPr="00ED28F8">
              <w:rPr>
                <w:rFonts w:hint="eastAsia"/>
                <w:sz w:val="18"/>
                <w:szCs w:val="18"/>
              </w:rPr>
              <w:t>危废仓库</w:t>
            </w:r>
          </w:p>
        </w:tc>
        <w:tc>
          <w:tcPr>
            <w:tcW w:w="2121" w:type="pct"/>
            <w:vAlign w:val="center"/>
          </w:tcPr>
          <w:p w14:paraId="55B7BDAA" w14:textId="77777777" w:rsidR="00884983" w:rsidRPr="00ED28F8" w:rsidRDefault="00187531">
            <w:pPr>
              <w:widowControl/>
              <w:jc w:val="center"/>
              <w:rPr>
                <w:sz w:val="18"/>
                <w:szCs w:val="18"/>
              </w:rPr>
            </w:pPr>
            <w:r w:rsidRPr="00ED28F8">
              <w:rPr>
                <w:rFonts w:hint="eastAsia"/>
                <w:sz w:val="18"/>
                <w:szCs w:val="18"/>
              </w:rPr>
              <w:t>位于</w:t>
            </w:r>
            <w:r w:rsidRPr="00ED28F8">
              <w:rPr>
                <w:rFonts w:hint="eastAsia"/>
                <w:sz w:val="18"/>
                <w:szCs w:val="18"/>
              </w:rPr>
              <w:t>1</w:t>
            </w:r>
            <w:r w:rsidRPr="00ED28F8">
              <w:rPr>
                <w:sz w:val="18"/>
                <w:szCs w:val="18"/>
              </w:rPr>
              <w:t>F</w:t>
            </w:r>
            <w:r w:rsidRPr="00ED28F8">
              <w:rPr>
                <w:rFonts w:hint="eastAsia"/>
                <w:sz w:val="18"/>
                <w:szCs w:val="18"/>
              </w:rPr>
              <w:t>，占地面积</w:t>
            </w:r>
            <w:r w:rsidRPr="00ED28F8">
              <w:rPr>
                <w:rFonts w:hint="eastAsia"/>
                <w:sz w:val="18"/>
                <w:szCs w:val="18"/>
              </w:rPr>
              <w:t>5</w:t>
            </w:r>
            <w:r w:rsidRPr="00ED28F8">
              <w:rPr>
                <w:sz w:val="18"/>
                <w:szCs w:val="18"/>
              </w:rPr>
              <w:t>m</w:t>
            </w:r>
            <w:r w:rsidRPr="00ED28F8">
              <w:rPr>
                <w:sz w:val="18"/>
                <w:szCs w:val="18"/>
                <w:vertAlign w:val="superscript"/>
              </w:rPr>
              <w:t>2</w:t>
            </w:r>
            <w:r w:rsidRPr="00ED28F8">
              <w:rPr>
                <w:rFonts w:hint="eastAsia"/>
                <w:sz w:val="18"/>
                <w:szCs w:val="18"/>
              </w:rPr>
              <w:t>。</w:t>
            </w:r>
          </w:p>
        </w:tc>
        <w:tc>
          <w:tcPr>
            <w:tcW w:w="1003" w:type="pct"/>
            <w:vAlign w:val="center"/>
          </w:tcPr>
          <w:p w14:paraId="04F4175A" w14:textId="77777777" w:rsidR="00884983" w:rsidRPr="00ED28F8" w:rsidRDefault="00572923">
            <w:pPr>
              <w:widowControl/>
              <w:jc w:val="center"/>
              <w:rPr>
                <w:sz w:val="18"/>
                <w:szCs w:val="18"/>
              </w:rPr>
            </w:pPr>
            <w:r w:rsidRPr="00ED28F8">
              <w:rPr>
                <w:rFonts w:hint="eastAsia"/>
                <w:sz w:val="18"/>
                <w:szCs w:val="18"/>
              </w:rPr>
              <w:t>新建</w:t>
            </w:r>
          </w:p>
        </w:tc>
      </w:tr>
    </w:tbl>
    <w:bookmarkEnd w:id="6"/>
    <w:p w14:paraId="163B80F9" w14:textId="77777777" w:rsidR="00884983" w:rsidRPr="00ED28F8" w:rsidRDefault="00187531" w:rsidP="005F2BBB">
      <w:pPr>
        <w:pStyle w:val="affff8"/>
        <w:ind w:firstLine="422"/>
        <w:rPr>
          <w:b/>
          <w:color w:val="auto"/>
        </w:rPr>
      </w:pPr>
      <w:r w:rsidRPr="00ED28F8">
        <w:rPr>
          <w:rFonts w:hint="eastAsia"/>
          <w:b/>
          <w:color w:val="auto"/>
        </w:rPr>
        <w:lastRenderedPageBreak/>
        <w:t>1</w:t>
      </w:r>
      <w:r w:rsidRPr="00ED28F8">
        <w:rPr>
          <w:b/>
          <w:color w:val="auto"/>
        </w:rPr>
        <w:t>.2</w:t>
      </w:r>
      <w:r w:rsidRPr="00ED28F8">
        <w:rPr>
          <w:rFonts w:hint="eastAsia"/>
          <w:b/>
          <w:color w:val="auto"/>
        </w:rPr>
        <w:t>项目产品方案</w:t>
      </w:r>
    </w:p>
    <w:p w14:paraId="03CF8AFB" w14:textId="77777777" w:rsidR="00884983" w:rsidRPr="00ED28F8" w:rsidRDefault="00187531">
      <w:pPr>
        <w:adjustRightInd w:val="0"/>
        <w:snapToGrid w:val="0"/>
        <w:spacing w:line="360" w:lineRule="auto"/>
        <w:ind w:firstLineChars="200" w:firstLine="420"/>
      </w:pPr>
      <w:r w:rsidRPr="00ED28F8">
        <w:rPr>
          <w:rFonts w:hint="eastAsia"/>
        </w:rPr>
        <w:t>项目产品方案如下：</w:t>
      </w:r>
    </w:p>
    <w:p w14:paraId="4C136D57" w14:textId="77777777" w:rsidR="00884983" w:rsidRPr="00ED28F8" w:rsidRDefault="00187531">
      <w:pPr>
        <w:pStyle w:val="d"/>
        <w:numPr>
          <w:ilvl w:val="0"/>
          <w:numId w:val="21"/>
        </w:numPr>
      </w:pPr>
      <w:r w:rsidRPr="00ED28F8">
        <w:rPr>
          <w:rFonts w:hint="eastAsia"/>
        </w:rPr>
        <w:t>产品方</w:t>
      </w:r>
      <w:r w:rsidRPr="00ED28F8">
        <w:t>案</w:t>
      </w:r>
    </w:p>
    <w:tbl>
      <w:tblPr>
        <w:tblStyle w:val="afffc"/>
        <w:tblW w:w="0" w:type="auto"/>
        <w:tblLook w:val="04A0" w:firstRow="1" w:lastRow="0" w:firstColumn="1" w:lastColumn="0" w:noHBand="0" w:noVBand="1"/>
      </w:tblPr>
      <w:tblGrid>
        <w:gridCol w:w="1912"/>
        <w:gridCol w:w="1911"/>
        <w:gridCol w:w="1559"/>
        <w:gridCol w:w="1701"/>
        <w:gridCol w:w="2449"/>
      </w:tblGrid>
      <w:tr w:rsidR="00ED28F8" w:rsidRPr="00ED28F8" w14:paraId="01EE3FCA" w14:textId="77777777">
        <w:trPr>
          <w:trHeight w:val="340"/>
        </w:trPr>
        <w:tc>
          <w:tcPr>
            <w:tcW w:w="1912" w:type="dxa"/>
            <w:vAlign w:val="center"/>
          </w:tcPr>
          <w:p w14:paraId="20567840" w14:textId="77777777" w:rsidR="00884983" w:rsidRPr="00ED28F8" w:rsidRDefault="00187531">
            <w:pPr>
              <w:pStyle w:val="d"/>
              <w:rPr>
                <w:b w:val="0"/>
                <w:sz w:val="18"/>
              </w:rPr>
            </w:pPr>
            <w:r w:rsidRPr="00ED28F8">
              <w:rPr>
                <w:rFonts w:hint="eastAsia"/>
                <w:b w:val="0"/>
                <w:sz w:val="18"/>
              </w:rPr>
              <w:t>序号</w:t>
            </w:r>
          </w:p>
        </w:tc>
        <w:tc>
          <w:tcPr>
            <w:tcW w:w="1911" w:type="dxa"/>
            <w:vAlign w:val="center"/>
          </w:tcPr>
          <w:p w14:paraId="304FFA54" w14:textId="77777777" w:rsidR="00884983" w:rsidRPr="00ED28F8" w:rsidRDefault="00187531">
            <w:pPr>
              <w:pStyle w:val="d"/>
              <w:rPr>
                <w:b w:val="0"/>
                <w:sz w:val="18"/>
              </w:rPr>
            </w:pPr>
            <w:r w:rsidRPr="00ED28F8">
              <w:rPr>
                <w:rFonts w:hint="eastAsia"/>
                <w:b w:val="0"/>
                <w:sz w:val="18"/>
              </w:rPr>
              <w:t>产品</w:t>
            </w:r>
          </w:p>
        </w:tc>
        <w:tc>
          <w:tcPr>
            <w:tcW w:w="1559" w:type="dxa"/>
            <w:vAlign w:val="center"/>
          </w:tcPr>
          <w:p w14:paraId="07434282" w14:textId="77777777" w:rsidR="00884983" w:rsidRPr="00ED28F8" w:rsidRDefault="00187531">
            <w:pPr>
              <w:pStyle w:val="d"/>
              <w:rPr>
                <w:b w:val="0"/>
                <w:sz w:val="18"/>
              </w:rPr>
            </w:pPr>
            <w:r w:rsidRPr="00ED28F8">
              <w:rPr>
                <w:rFonts w:hint="eastAsia"/>
                <w:b w:val="0"/>
                <w:sz w:val="18"/>
              </w:rPr>
              <w:t>单位</w:t>
            </w:r>
          </w:p>
        </w:tc>
        <w:tc>
          <w:tcPr>
            <w:tcW w:w="1701" w:type="dxa"/>
            <w:vAlign w:val="center"/>
          </w:tcPr>
          <w:p w14:paraId="3A5B2E79" w14:textId="77777777" w:rsidR="00884983" w:rsidRPr="00ED28F8" w:rsidRDefault="00187531">
            <w:pPr>
              <w:pStyle w:val="d"/>
              <w:jc w:val="both"/>
              <w:rPr>
                <w:b w:val="0"/>
                <w:sz w:val="18"/>
              </w:rPr>
            </w:pPr>
            <w:r w:rsidRPr="00ED28F8">
              <w:rPr>
                <w:rFonts w:hint="eastAsia"/>
                <w:b w:val="0"/>
                <w:sz w:val="18"/>
              </w:rPr>
              <w:t>产量（台</w:t>
            </w:r>
            <w:r w:rsidRPr="00ED28F8">
              <w:rPr>
                <w:rFonts w:hint="eastAsia"/>
                <w:b w:val="0"/>
                <w:sz w:val="18"/>
              </w:rPr>
              <w:t>/</w:t>
            </w:r>
            <w:r w:rsidRPr="00ED28F8">
              <w:rPr>
                <w:b w:val="0"/>
                <w:sz w:val="18"/>
              </w:rPr>
              <w:t>a</w:t>
            </w:r>
            <w:r w:rsidRPr="00ED28F8">
              <w:rPr>
                <w:rFonts w:hint="eastAsia"/>
                <w:b w:val="0"/>
                <w:sz w:val="18"/>
              </w:rPr>
              <w:t>）</w:t>
            </w:r>
          </w:p>
        </w:tc>
        <w:tc>
          <w:tcPr>
            <w:tcW w:w="2449" w:type="dxa"/>
            <w:vAlign w:val="center"/>
          </w:tcPr>
          <w:p w14:paraId="5712A91A" w14:textId="77777777" w:rsidR="00884983" w:rsidRPr="00ED28F8" w:rsidRDefault="00187531">
            <w:pPr>
              <w:pStyle w:val="d"/>
              <w:rPr>
                <w:b w:val="0"/>
                <w:sz w:val="18"/>
              </w:rPr>
            </w:pPr>
            <w:r w:rsidRPr="00ED28F8">
              <w:rPr>
                <w:rFonts w:hint="eastAsia"/>
                <w:b w:val="0"/>
                <w:sz w:val="18"/>
              </w:rPr>
              <w:t>规格</w:t>
            </w:r>
          </w:p>
        </w:tc>
      </w:tr>
      <w:tr w:rsidR="00ED28F8" w:rsidRPr="00ED28F8" w14:paraId="46C36A2E" w14:textId="77777777">
        <w:trPr>
          <w:trHeight w:val="340"/>
        </w:trPr>
        <w:tc>
          <w:tcPr>
            <w:tcW w:w="1912" w:type="dxa"/>
            <w:vAlign w:val="center"/>
          </w:tcPr>
          <w:p w14:paraId="2C11C6BB" w14:textId="77777777" w:rsidR="00884983" w:rsidRPr="00ED28F8" w:rsidRDefault="00187531">
            <w:pPr>
              <w:pStyle w:val="d"/>
              <w:rPr>
                <w:b w:val="0"/>
                <w:sz w:val="18"/>
              </w:rPr>
            </w:pPr>
            <w:r w:rsidRPr="00ED28F8">
              <w:rPr>
                <w:rFonts w:hint="eastAsia"/>
                <w:b w:val="0"/>
                <w:sz w:val="18"/>
              </w:rPr>
              <w:t>1</w:t>
            </w:r>
          </w:p>
        </w:tc>
        <w:tc>
          <w:tcPr>
            <w:tcW w:w="1911" w:type="dxa"/>
            <w:vAlign w:val="center"/>
          </w:tcPr>
          <w:p w14:paraId="4101BD11" w14:textId="77777777" w:rsidR="00884983" w:rsidRPr="00ED28F8" w:rsidRDefault="00187531">
            <w:pPr>
              <w:pStyle w:val="d"/>
              <w:rPr>
                <w:b w:val="0"/>
                <w:sz w:val="18"/>
              </w:rPr>
            </w:pPr>
            <w:r w:rsidRPr="00ED28F8">
              <w:rPr>
                <w:rFonts w:hint="eastAsia"/>
                <w:b w:val="0"/>
                <w:sz w:val="18"/>
              </w:rPr>
              <w:t>数码喷墨印花机</w:t>
            </w:r>
          </w:p>
        </w:tc>
        <w:tc>
          <w:tcPr>
            <w:tcW w:w="1559" w:type="dxa"/>
            <w:vAlign w:val="center"/>
          </w:tcPr>
          <w:p w14:paraId="7ABF0A71" w14:textId="77777777" w:rsidR="00884983" w:rsidRPr="00ED28F8" w:rsidRDefault="00187531">
            <w:pPr>
              <w:pStyle w:val="d"/>
              <w:rPr>
                <w:b w:val="0"/>
                <w:sz w:val="18"/>
              </w:rPr>
            </w:pPr>
            <w:r w:rsidRPr="00ED28F8">
              <w:rPr>
                <w:rFonts w:hint="eastAsia"/>
                <w:b w:val="0"/>
                <w:sz w:val="18"/>
              </w:rPr>
              <w:t>台</w:t>
            </w:r>
          </w:p>
        </w:tc>
        <w:tc>
          <w:tcPr>
            <w:tcW w:w="1701" w:type="dxa"/>
            <w:vAlign w:val="center"/>
          </w:tcPr>
          <w:p w14:paraId="0E008604" w14:textId="77777777" w:rsidR="00884983" w:rsidRPr="00ED28F8" w:rsidRDefault="00187531">
            <w:pPr>
              <w:pStyle w:val="d"/>
              <w:rPr>
                <w:b w:val="0"/>
                <w:sz w:val="18"/>
              </w:rPr>
            </w:pPr>
            <w:r w:rsidRPr="00ED28F8">
              <w:rPr>
                <w:rFonts w:hint="eastAsia"/>
                <w:b w:val="0"/>
                <w:sz w:val="18"/>
              </w:rPr>
              <w:t>3</w:t>
            </w:r>
            <w:r w:rsidRPr="00ED28F8">
              <w:rPr>
                <w:b w:val="0"/>
                <w:sz w:val="18"/>
              </w:rPr>
              <w:t>00</w:t>
            </w:r>
          </w:p>
        </w:tc>
        <w:tc>
          <w:tcPr>
            <w:tcW w:w="2449" w:type="dxa"/>
            <w:vAlign w:val="center"/>
          </w:tcPr>
          <w:p w14:paraId="45220FC2" w14:textId="77777777" w:rsidR="00884983" w:rsidRPr="00ED28F8" w:rsidRDefault="00187531">
            <w:pPr>
              <w:pStyle w:val="d"/>
              <w:rPr>
                <w:b w:val="0"/>
                <w:sz w:val="18"/>
              </w:rPr>
            </w:pPr>
            <w:r w:rsidRPr="00ED28F8">
              <w:rPr>
                <w:rFonts w:hint="eastAsia"/>
                <w:b w:val="0"/>
                <w:sz w:val="18"/>
              </w:rPr>
              <w:t>根据客户需求设计</w:t>
            </w:r>
          </w:p>
        </w:tc>
      </w:tr>
    </w:tbl>
    <w:p w14:paraId="51CD4558" w14:textId="77777777" w:rsidR="00884983" w:rsidRPr="00ED28F8" w:rsidRDefault="00187531" w:rsidP="005F2BBB">
      <w:pPr>
        <w:pStyle w:val="affff8"/>
        <w:ind w:firstLine="422"/>
        <w:rPr>
          <w:b/>
          <w:color w:val="auto"/>
        </w:rPr>
      </w:pPr>
      <w:r w:rsidRPr="00ED28F8">
        <w:rPr>
          <w:rFonts w:hint="eastAsia"/>
          <w:b/>
          <w:color w:val="auto"/>
        </w:rPr>
        <w:t>1</w:t>
      </w:r>
      <w:r w:rsidRPr="00ED28F8">
        <w:rPr>
          <w:b/>
          <w:color w:val="auto"/>
        </w:rPr>
        <w:t>.3</w:t>
      </w:r>
      <w:r w:rsidRPr="00ED28F8">
        <w:rPr>
          <w:rFonts w:hint="eastAsia"/>
          <w:b/>
          <w:color w:val="auto"/>
        </w:rPr>
        <w:t>主要原辅材料消耗清单</w:t>
      </w:r>
    </w:p>
    <w:p w14:paraId="4AEA2A9E" w14:textId="77777777" w:rsidR="00884983" w:rsidRPr="00ED28F8" w:rsidRDefault="00187531" w:rsidP="005F2BBB">
      <w:pPr>
        <w:pStyle w:val="affff8"/>
        <w:rPr>
          <w:color w:val="auto"/>
        </w:rPr>
      </w:pPr>
      <w:bookmarkStart w:id="8" w:name="_Hlk156825232"/>
      <w:r w:rsidRPr="00ED28F8">
        <w:rPr>
          <w:rFonts w:hint="eastAsia"/>
          <w:color w:val="auto"/>
        </w:rPr>
        <w:t>本项目建成后，原辅材料消耗情况见下表。</w:t>
      </w:r>
    </w:p>
    <w:p w14:paraId="1471CD96" w14:textId="77777777" w:rsidR="00884983" w:rsidRPr="00ED28F8" w:rsidRDefault="00187531">
      <w:pPr>
        <w:pStyle w:val="d"/>
        <w:numPr>
          <w:ilvl w:val="0"/>
          <w:numId w:val="21"/>
        </w:numPr>
      </w:pPr>
      <w:bookmarkStart w:id="9" w:name="_Hlk124943600"/>
      <w:r w:rsidRPr="00ED28F8">
        <w:rPr>
          <w:rFonts w:hint="eastAsia"/>
        </w:rPr>
        <w:t>本项目</w:t>
      </w:r>
      <w:r w:rsidRPr="00ED28F8">
        <w:t>原辅材料</w:t>
      </w:r>
      <w:r w:rsidRPr="00ED28F8">
        <w:rPr>
          <w:rFonts w:hint="eastAsia"/>
        </w:rPr>
        <w:t>消耗汇总表</w:t>
      </w:r>
      <w:r w:rsidRPr="00ED28F8">
        <w:rPr>
          <w:rFonts w:hint="eastAsia"/>
        </w:rPr>
        <w:t xml:space="preserve"> </w:t>
      </w:r>
      <w:r w:rsidRPr="00ED28F8">
        <w:t xml:space="preserve"> </w:t>
      </w:r>
    </w:p>
    <w:tbl>
      <w:tblPr>
        <w:tblStyle w:val="afffc"/>
        <w:tblW w:w="0" w:type="auto"/>
        <w:tblLook w:val="04A0" w:firstRow="1" w:lastRow="0" w:firstColumn="1" w:lastColumn="0" w:noHBand="0" w:noVBand="1"/>
      </w:tblPr>
      <w:tblGrid>
        <w:gridCol w:w="683"/>
        <w:gridCol w:w="955"/>
        <w:gridCol w:w="696"/>
        <w:gridCol w:w="1330"/>
        <w:gridCol w:w="1009"/>
        <w:gridCol w:w="992"/>
        <w:gridCol w:w="3867"/>
      </w:tblGrid>
      <w:tr w:rsidR="00ED28F8" w:rsidRPr="00ED28F8" w14:paraId="720D1EF7" w14:textId="77777777" w:rsidTr="00023849">
        <w:trPr>
          <w:trHeight w:val="340"/>
        </w:trPr>
        <w:tc>
          <w:tcPr>
            <w:tcW w:w="683" w:type="dxa"/>
            <w:vAlign w:val="center"/>
          </w:tcPr>
          <w:p w14:paraId="6CE8B354" w14:textId="77777777" w:rsidR="00187531" w:rsidRPr="00ED28F8" w:rsidRDefault="00187531">
            <w:pPr>
              <w:pStyle w:val="d"/>
              <w:rPr>
                <w:b w:val="0"/>
                <w:sz w:val="18"/>
                <w:szCs w:val="18"/>
              </w:rPr>
            </w:pPr>
            <w:r w:rsidRPr="00ED28F8">
              <w:rPr>
                <w:rFonts w:hint="eastAsia"/>
                <w:b w:val="0"/>
                <w:sz w:val="18"/>
                <w:szCs w:val="18"/>
              </w:rPr>
              <w:t>序号</w:t>
            </w:r>
          </w:p>
        </w:tc>
        <w:tc>
          <w:tcPr>
            <w:tcW w:w="955" w:type="dxa"/>
            <w:vAlign w:val="center"/>
          </w:tcPr>
          <w:p w14:paraId="3634946E" w14:textId="77777777" w:rsidR="00187531" w:rsidRPr="00ED28F8" w:rsidRDefault="00187531">
            <w:pPr>
              <w:pStyle w:val="d"/>
              <w:rPr>
                <w:b w:val="0"/>
                <w:sz w:val="18"/>
                <w:szCs w:val="18"/>
              </w:rPr>
            </w:pPr>
            <w:r w:rsidRPr="00ED28F8">
              <w:rPr>
                <w:rFonts w:hint="eastAsia"/>
                <w:b w:val="0"/>
                <w:sz w:val="18"/>
                <w:szCs w:val="18"/>
              </w:rPr>
              <w:t>名称</w:t>
            </w:r>
          </w:p>
        </w:tc>
        <w:tc>
          <w:tcPr>
            <w:tcW w:w="696" w:type="dxa"/>
            <w:vAlign w:val="center"/>
          </w:tcPr>
          <w:p w14:paraId="1A2EFDA1" w14:textId="77777777" w:rsidR="00187531" w:rsidRPr="00ED28F8" w:rsidRDefault="00187531">
            <w:pPr>
              <w:pStyle w:val="d"/>
              <w:rPr>
                <w:b w:val="0"/>
                <w:sz w:val="18"/>
                <w:szCs w:val="18"/>
              </w:rPr>
            </w:pPr>
            <w:r w:rsidRPr="00ED28F8">
              <w:rPr>
                <w:rFonts w:hint="eastAsia"/>
                <w:b w:val="0"/>
                <w:sz w:val="18"/>
                <w:szCs w:val="18"/>
              </w:rPr>
              <w:t>单位</w:t>
            </w:r>
          </w:p>
        </w:tc>
        <w:tc>
          <w:tcPr>
            <w:tcW w:w="1330" w:type="dxa"/>
            <w:vAlign w:val="center"/>
          </w:tcPr>
          <w:p w14:paraId="17C4CFC6" w14:textId="77777777" w:rsidR="00187531" w:rsidRPr="00ED28F8" w:rsidRDefault="00187531">
            <w:pPr>
              <w:pStyle w:val="d"/>
              <w:rPr>
                <w:b w:val="0"/>
                <w:sz w:val="18"/>
                <w:szCs w:val="18"/>
              </w:rPr>
            </w:pPr>
            <w:r w:rsidRPr="00ED28F8">
              <w:rPr>
                <w:rFonts w:hint="eastAsia"/>
                <w:b w:val="0"/>
                <w:sz w:val="18"/>
                <w:szCs w:val="18"/>
              </w:rPr>
              <w:t>年用量</w:t>
            </w:r>
            <w:r w:rsidRPr="00ED28F8">
              <w:rPr>
                <w:rFonts w:hint="eastAsia"/>
                <w:b w:val="0"/>
                <w:sz w:val="18"/>
                <w:szCs w:val="18"/>
              </w:rPr>
              <w:t>t</w:t>
            </w:r>
            <w:r w:rsidRPr="00ED28F8">
              <w:rPr>
                <w:b w:val="0"/>
                <w:sz w:val="18"/>
                <w:szCs w:val="18"/>
              </w:rPr>
              <w:t>/a</w:t>
            </w:r>
          </w:p>
        </w:tc>
        <w:tc>
          <w:tcPr>
            <w:tcW w:w="1009" w:type="dxa"/>
            <w:vAlign w:val="center"/>
          </w:tcPr>
          <w:p w14:paraId="7463A0F0" w14:textId="77777777" w:rsidR="00187531" w:rsidRPr="00ED28F8" w:rsidRDefault="00187531">
            <w:pPr>
              <w:pStyle w:val="d"/>
              <w:rPr>
                <w:b w:val="0"/>
                <w:sz w:val="18"/>
                <w:szCs w:val="18"/>
              </w:rPr>
            </w:pPr>
            <w:r w:rsidRPr="00ED28F8">
              <w:rPr>
                <w:rFonts w:hint="eastAsia"/>
                <w:b w:val="0"/>
                <w:sz w:val="18"/>
                <w:szCs w:val="18"/>
              </w:rPr>
              <w:t>储存量</w:t>
            </w:r>
            <w:r w:rsidRPr="00ED28F8">
              <w:rPr>
                <w:rFonts w:hint="eastAsia"/>
                <w:b w:val="0"/>
                <w:sz w:val="18"/>
                <w:szCs w:val="18"/>
              </w:rPr>
              <w:t>t</w:t>
            </w:r>
            <w:r w:rsidRPr="00ED28F8">
              <w:rPr>
                <w:b w:val="0"/>
                <w:sz w:val="18"/>
                <w:szCs w:val="18"/>
              </w:rPr>
              <w:t>/a</w:t>
            </w:r>
          </w:p>
        </w:tc>
        <w:tc>
          <w:tcPr>
            <w:tcW w:w="992" w:type="dxa"/>
            <w:vAlign w:val="center"/>
          </w:tcPr>
          <w:p w14:paraId="2D22185E" w14:textId="77777777" w:rsidR="00187531" w:rsidRPr="00ED28F8" w:rsidRDefault="00187531">
            <w:pPr>
              <w:pStyle w:val="d"/>
              <w:rPr>
                <w:b w:val="0"/>
                <w:sz w:val="18"/>
                <w:szCs w:val="18"/>
              </w:rPr>
            </w:pPr>
            <w:r w:rsidRPr="00ED28F8">
              <w:rPr>
                <w:rFonts w:hint="eastAsia"/>
                <w:b w:val="0"/>
                <w:sz w:val="18"/>
                <w:szCs w:val="18"/>
              </w:rPr>
              <w:t>包装规格</w:t>
            </w:r>
          </w:p>
        </w:tc>
        <w:tc>
          <w:tcPr>
            <w:tcW w:w="3867" w:type="dxa"/>
            <w:vAlign w:val="center"/>
          </w:tcPr>
          <w:p w14:paraId="100D8752" w14:textId="77777777" w:rsidR="00187531" w:rsidRPr="00ED28F8" w:rsidRDefault="00187531" w:rsidP="00023849">
            <w:pPr>
              <w:pStyle w:val="d"/>
              <w:rPr>
                <w:b w:val="0"/>
                <w:sz w:val="18"/>
                <w:szCs w:val="18"/>
              </w:rPr>
            </w:pPr>
            <w:r w:rsidRPr="00ED28F8">
              <w:rPr>
                <w:rFonts w:hint="eastAsia"/>
                <w:b w:val="0"/>
                <w:sz w:val="18"/>
                <w:szCs w:val="18"/>
              </w:rPr>
              <w:t>备注</w:t>
            </w:r>
          </w:p>
        </w:tc>
      </w:tr>
      <w:tr w:rsidR="00ED28F8" w:rsidRPr="00ED28F8" w14:paraId="5C4956FE" w14:textId="77777777" w:rsidTr="00023849">
        <w:trPr>
          <w:trHeight w:val="340"/>
        </w:trPr>
        <w:tc>
          <w:tcPr>
            <w:tcW w:w="683" w:type="dxa"/>
            <w:vAlign w:val="center"/>
          </w:tcPr>
          <w:p w14:paraId="7C69E330" w14:textId="77777777" w:rsidR="00187531" w:rsidRPr="00ED28F8" w:rsidRDefault="00187531">
            <w:pPr>
              <w:pStyle w:val="d"/>
              <w:rPr>
                <w:b w:val="0"/>
                <w:sz w:val="18"/>
                <w:szCs w:val="18"/>
              </w:rPr>
            </w:pPr>
            <w:r w:rsidRPr="00ED28F8">
              <w:rPr>
                <w:rFonts w:hint="eastAsia"/>
                <w:b w:val="0"/>
                <w:sz w:val="18"/>
                <w:szCs w:val="18"/>
              </w:rPr>
              <w:t>1</w:t>
            </w:r>
          </w:p>
        </w:tc>
        <w:tc>
          <w:tcPr>
            <w:tcW w:w="955" w:type="dxa"/>
            <w:vAlign w:val="center"/>
          </w:tcPr>
          <w:p w14:paraId="053D9337" w14:textId="77777777" w:rsidR="00187531" w:rsidRPr="00ED28F8" w:rsidRDefault="00187531">
            <w:pPr>
              <w:pStyle w:val="d"/>
              <w:rPr>
                <w:b w:val="0"/>
                <w:sz w:val="18"/>
                <w:szCs w:val="18"/>
              </w:rPr>
            </w:pPr>
            <w:r w:rsidRPr="00ED28F8">
              <w:rPr>
                <w:rFonts w:hint="eastAsia"/>
                <w:b w:val="0"/>
                <w:sz w:val="18"/>
                <w:szCs w:val="18"/>
              </w:rPr>
              <w:t>墨水</w:t>
            </w:r>
          </w:p>
        </w:tc>
        <w:tc>
          <w:tcPr>
            <w:tcW w:w="696" w:type="dxa"/>
            <w:vAlign w:val="center"/>
          </w:tcPr>
          <w:p w14:paraId="26455250" w14:textId="77777777" w:rsidR="00187531" w:rsidRPr="00ED28F8" w:rsidRDefault="00187531">
            <w:pPr>
              <w:pStyle w:val="d"/>
              <w:rPr>
                <w:b w:val="0"/>
                <w:sz w:val="18"/>
                <w:szCs w:val="18"/>
              </w:rPr>
            </w:pPr>
            <w:r w:rsidRPr="00ED28F8">
              <w:rPr>
                <w:rFonts w:hint="eastAsia"/>
                <w:b w:val="0"/>
                <w:sz w:val="18"/>
                <w:szCs w:val="18"/>
              </w:rPr>
              <w:t>t</w:t>
            </w:r>
            <w:r w:rsidRPr="00ED28F8">
              <w:rPr>
                <w:b w:val="0"/>
                <w:sz w:val="18"/>
                <w:szCs w:val="18"/>
              </w:rPr>
              <w:t>/a</w:t>
            </w:r>
          </w:p>
        </w:tc>
        <w:tc>
          <w:tcPr>
            <w:tcW w:w="1330" w:type="dxa"/>
            <w:vAlign w:val="center"/>
          </w:tcPr>
          <w:p w14:paraId="4C739CC8" w14:textId="77777777" w:rsidR="00187531" w:rsidRPr="00ED28F8" w:rsidRDefault="00CD3857" w:rsidP="00023849">
            <w:pPr>
              <w:pStyle w:val="d"/>
              <w:rPr>
                <w:b w:val="0"/>
                <w:sz w:val="18"/>
                <w:szCs w:val="18"/>
              </w:rPr>
            </w:pPr>
            <w:r w:rsidRPr="00ED28F8">
              <w:rPr>
                <w:b w:val="0"/>
                <w:sz w:val="18"/>
                <w:szCs w:val="18"/>
              </w:rPr>
              <w:t>0.49</w:t>
            </w:r>
          </w:p>
        </w:tc>
        <w:tc>
          <w:tcPr>
            <w:tcW w:w="1009" w:type="dxa"/>
            <w:vAlign w:val="center"/>
          </w:tcPr>
          <w:p w14:paraId="0A5276B5" w14:textId="77777777" w:rsidR="00187531" w:rsidRPr="00ED28F8" w:rsidRDefault="00CD3857" w:rsidP="00023849">
            <w:pPr>
              <w:pStyle w:val="d"/>
              <w:rPr>
                <w:b w:val="0"/>
                <w:sz w:val="18"/>
                <w:szCs w:val="18"/>
              </w:rPr>
            </w:pPr>
            <w:r w:rsidRPr="00ED28F8">
              <w:rPr>
                <w:b w:val="0"/>
                <w:sz w:val="18"/>
                <w:szCs w:val="18"/>
              </w:rPr>
              <w:t>0.40</w:t>
            </w:r>
          </w:p>
        </w:tc>
        <w:tc>
          <w:tcPr>
            <w:tcW w:w="992" w:type="dxa"/>
            <w:vAlign w:val="center"/>
          </w:tcPr>
          <w:p w14:paraId="18A0AD43" w14:textId="77777777" w:rsidR="00187531" w:rsidRPr="00ED28F8" w:rsidRDefault="00187531">
            <w:pPr>
              <w:pStyle w:val="d"/>
              <w:rPr>
                <w:b w:val="0"/>
                <w:sz w:val="18"/>
                <w:szCs w:val="18"/>
              </w:rPr>
            </w:pPr>
            <w:r w:rsidRPr="00ED28F8">
              <w:rPr>
                <w:rFonts w:hint="eastAsia"/>
                <w:b w:val="0"/>
                <w:sz w:val="18"/>
                <w:szCs w:val="18"/>
              </w:rPr>
              <w:t>5</w:t>
            </w:r>
            <w:r w:rsidRPr="00ED28F8">
              <w:rPr>
                <w:b w:val="0"/>
                <w:sz w:val="18"/>
                <w:szCs w:val="18"/>
              </w:rPr>
              <w:t>0kg/</w:t>
            </w:r>
            <w:r w:rsidRPr="00ED28F8">
              <w:rPr>
                <w:rFonts w:hint="eastAsia"/>
                <w:b w:val="0"/>
                <w:sz w:val="18"/>
                <w:szCs w:val="18"/>
              </w:rPr>
              <w:t>桶</w:t>
            </w:r>
          </w:p>
        </w:tc>
        <w:tc>
          <w:tcPr>
            <w:tcW w:w="3867" w:type="dxa"/>
            <w:vAlign w:val="center"/>
          </w:tcPr>
          <w:p w14:paraId="67239CF5" w14:textId="77777777" w:rsidR="00187531" w:rsidRPr="00ED28F8" w:rsidRDefault="0085456E" w:rsidP="00023849">
            <w:pPr>
              <w:pStyle w:val="d"/>
              <w:rPr>
                <w:b w:val="0"/>
                <w:sz w:val="18"/>
                <w:szCs w:val="18"/>
              </w:rPr>
            </w:pPr>
            <w:r w:rsidRPr="00ED28F8">
              <w:rPr>
                <w:rFonts w:hint="eastAsia"/>
                <w:b w:val="0"/>
                <w:sz w:val="18"/>
                <w:szCs w:val="18"/>
              </w:rPr>
              <w:t>一次</w:t>
            </w:r>
            <w:r w:rsidR="00187531" w:rsidRPr="00ED28F8">
              <w:rPr>
                <w:rFonts w:hint="eastAsia"/>
                <w:b w:val="0"/>
                <w:sz w:val="18"/>
                <w:szCs w:val="18"/>
              </w:rPr>
              <w:t>测试</w:t>
            </w:r>
            <w:r w:rsidRPr="00ED28F8">
              <w:rPr>
                <w:rFonts w:hint="eastAsia"/>
                <w:b w:val="0"/>
                <w:sz w:val="18"/>
                <w:szCs w:val="18"/>
              </w:rPr>
              <w:t>年用量</w:t>
            </w:r>
            <w:r w:rsidRPr="00ED28F8">
              <w:rPr>
                <w:rFonts w:hint="eastAsia"/>
                <w:b w:val="0"/>
                <w:sz w:val="18"/>
                <w:szCs w:val="18"/>
              </w:rPr>
              <w:t>0</w:t>
            </w:r>
            <w:r w:rsidRPr="00ED28F8">
              <w:rPr>
                <w:b w:val="0"/>
                <w:sz w:val="18"/>
                <w:szCs w:val="18"/>
              </w:rPr>
              <w:t>.01t/a</w:t>
            </w:r>
            <w:r w:rsidRPr="00ED28F8">
              <w:rPr>
                <w:rFonts w:hint="eastAsia"/>
                <w:b w:val="0"/>
                <w:sz w:val="18"/>
                <w:szCs w:val="18"/>
              </w:rPr>
              <w:t>，二次测试年用量</w:t>
            </w:r>
            <w:r w:rsidRPr="00ED28F8">
              <w:rPr>
                <w:rFonts w:hint="eastAsia"/>
                <w:b w:val="0"/>
                <w:sz w:val="18"/>
                <w:szCs w:val="18"/>
              </w:rPr>
              <w:t>0</w:t>
            </w:r>
            <w:r w:rsidRPr="00ED28F8">
              <w:rPr>
                <w:b w:val="0"/>
                <w:sz w:val="18"/>
                <w:szCs w:val="18"/>
              </w:rPr>
              <w:t>.48t/a</w:t>
            </w:r>
            <w:r w:rsidRPr="00ED28F8">
              <w:rPr>
                <w:rFonts w:hint="eastAsia"/>
                <w:b w:val="0"/>
                <w:sz w:val="18"/>
                <w:szCs w:val="18"/>
              </w:rPr>
              <w:t>。</w:t>
            </w:r>
          </w:p>
        </w:tc>
      </w:tr>
      <w:tr w:rsidR="00ED28F8" w:rsidRPr="00ED28F8" w14:paraId="49334F74" w14:textId="77777777" w:rsidTr="00023849">
        <w:trPr>
          <w:trHeight w:val="340"/>
        </w:trPr>
        <w:tc>
          <w:tcPr>
            <w:tcW w:w="683" w:type="dxa"/>
            <w:vAlign w:val="center"/>
          </w:tcPr>
          <w:p w14:paraId="049B2F03" w14:textId="77777777" w:rsidR="00187531" w:rsidRPr="00ED28F8" w:rsidRDefault="00187531">
            <w:pPr>
              <w:pStyle w:val="d"/>
              <w:rPr>
                <w:b w:val="0"/>
                <w:sz w:val="18"/>
                <w:szCs w:val="18"/>
              </w:rPr>
            </w:pPr>
            <w:r w:rsidRPr="00ED28F8">
              <w:rPr>
                <w:rFonts w:hint="eastAsia"/>
                <w:b w:val="0"/>
                <w:sz w:val="18"/>
                <w:szCs w:val="18"/>
              </w:rPr>
              <w:t>2</w:t>
            </w:r>
          </w:p>
        </w:tc>
        <w:tc>
          <w:tcPr>
            <w:tcW w:w="955" w:type="dxa"/>
            <w:vAlign w:val="center"/>
          </w:tcPr>
          <w:p w14:paraId="5067264F" w14:textId="77777777" w:rsidR="00187531" w:rsidRPr="00ED28F8" w:rsidRDefault="00187531">
            <w:pPr>
              <w:pStyle w:val="d"/>
              <w:rPr>
                <w:b w:val="0"/>
                <w:sz w:val="18"/>
                <w:szCs w:val="18"/>
              </w:rPr>
            </w:pPr>
            <w:r w:rsidRPr="00ED28F8">
              <w:rPr>
                <w:rFonts w:hint="eastAsia"/>
                <w:b w:val="0"/>
                <w:sz w:val="18"/>
                <w:szCs w:val="18"/>
              </w:rPr>
              <w:t>丁苯乳胶</w:t>
            </w:r>
          </w:p>
        </w:tc>
        <w:tc>
          <w:tcPr>
            <w:tcW w:w="696" w:type="dxa"/>
            <w:vAlign w:val="center"/>
          </w:tcPr>
          <w:p w14:paraId="20358296" w14:textId="77777777" w:rsidR="00187531" w:rsidRPr="00ED28F8" w:rsidRDefault="00187531">
            <w:pPr>
              <w:pStyle w:val="d"/>
              <w:rPr>
                <w:b w:val="0"/>
                <w:sz w:val="18"/>
                <w:szCs w:val="18"/>
              </w:rPr>
            </w:pPr>
            <w:r w:rsidRPr="00ED28F8">
              <w:rPr>
                <w:rFonts w:hint="eastAsia"/>
                <w:b w:val="0"/>
                <w:sz w:val="18"/>
                <w:szCs w:val="18"/>
              </w:rPr>
              <w:t>t</w:t>
            </w:r>
            <w:r w:rsidRPr="00ED28F8">
              <w:rPr>
                <w:b w:val="0"/>
                <w:sz w:val="18"/>
                <w:szCs w:val="18"/>
              </w:rPr>
              <w:t>/a</w:t>
            </w:r>
          </w:p>
        </w:tc>
        <w:tc>
          <w:tcPr>
            <w:tcW w:w="1330" w:type="dxa"/>
            <w:vAlign w:val="center"/>
          </w:tcPr>
          <w:p w14:paraId="3FDF7ED2" w14:textId="77777777" w:rsidR="00187531" w:rsidRPr="00ED28F8" w:rsidRDefault="00187531">
            <w:pPr>
              <w:pStyle w:val="d"/>
              <w:rPr>
                <w:b w:val="0"/>
                <w:sz w:val="18"/>
                <w:szCs w:val="18"/>
              </w:rPr>
            </w:pPr>
            <w:r w:rsidRPr="00ED28F8">
              <w:rPr>
                <w:rFonts w:hint="eastAsia"/>
                <w:b w:val="0"/>
                <w:sz w:val="18"/>
                <w:szCs w:val="18"/>
              </w:rPr>
              <w:t>6</w:t>
            </w:r>
          </w:p>
        </w:tc>
        <w:tc>
          <w:tcPr>
            <w:tcW w:w="1009" w:type="dxa"/>
            <w:vAlign w:val="center"/>
          </w:tcPr>
          <w:p w14:paraId="7C111F51" w14:textId="77777777" w:rsidR="00187531" w:rsidRPr="00ED28F8" w:rsidRDefault="00187531">
            <w:pPr>
              <w:pStyle w:val="d"/>
              <w:rPr>
                <w:b w:val="0"/>
                <w:sz w:val="18"/>
                <w:szCs w:val="18"/>
              </w:rPr>
            </w:pPr>
            <w:r w:rsidRPr="00ED28F8">
              <w:rPr>
                <w:rFonts w:hint="eastAsia"/>
                <w:b w:val="0"/>
                <w:sz w:val="18"/>
                <w:szCs w:val="18"/>
              </w:rPr>
              <w:t>6</w:t>
            </w:r>
          </w:p>
        </w:tc>
        <w:tc>
          <w:tcPr>
            <w:tcW w:w="992" w:type="dxa"/>
            <w:vAlign w:val="center"/>
          </w:tcPr>
          <w:p w14:paraId="37EB6F3F" w14:textId="77777777" w:rsidR="00187531" w:rsidRPr="00ED28F8" w:rsidRDefault="00187531">
            <w:pPr>
              <w:pStyle w:val="d"/>
              <w:rPr>
                <w:b w:val="0"/>
                <w:sz w:val="18"/>
                <w:szCs w:val="18"/>
              </w:rPr>
            </w:pPr>
            <w:r w:rsidRPr="00ED28F8">
              <w:rPr>
                <w:rFonts w:hint="eastAsia"/>
                <w:b w:val="0"/>
                <w:sz w:val="18"/>
                <w:szCs w:val="18"/>
              </w:rPr>
              <w:t>5</w:t>
            </w:r>
            <w:r w:rsidRPr="00ED28F8">
              <w:rPr>
                <w:b w:val="0"/>
                <w:sz w:val="18"/>
                <w:szCs w:val="18"/>
              </w:rPr>
              <w:t>0kg/</w:t>
            </w:r>
            <w:r w:rsidRPr="00ED28F8">
              <w:rPr>
                <w:rFonts w:hint="eastAsia"/>
                <w:b w:val="0"/>
                <w:sz w:val="18"/>
                <w:szCs w:val="18"/>
              </w:rPr>
              <w:t>桶</w:t>
            </w:r>
          </w:p>
        </w:tc>
        <w:tc>
          <w:tcPr>
            <w:tcW w:w="3867" w:type="dxa"/>
            <w:vAlign w:val="center"/>
          </w:tcPr>
          <w:p w14:paraId="5E179170" w14:textId="77777777" w:rsidR="00187531" w:rsidRPr="00ED28F8" w:rsidRDefault="0045277B" w:rsidP="00023849">
            <w:pPr>
              <w:pStyle w:val="d"/>
              <w:rPr>
                <w:b w:val="0"/>
                <w:sz w:val="18"/>
                <w:szCs w:val="18"/>
              </w:rPr>
            </w:pPr>
            <w:r w:rsidRPr="00ED28F8">
              <w:rPr>
                <w:rFonts w:hint="eastAsia"/>
                <w:b w:val="0"/>
                <w:sz w:val="18"/>
                <w:szCs w:val="18"/>
              </w:rPr>
              <w:t>涂胶</w:t>
            </w:r>
          </w:p>
        </w:tc>
      </w:tr>
      <w:tr w:rsidR="00ED28F8" w:rsidRPr="00ED28F8" w14:paraId="28FBCA9B" w14:textId="77777777" w:rsidTr="00023849">
        <w:trPr>
          <w:trHeight w:val="340"/>
        </w:trPr>
        <w:tc>
          <w:tcPr>
            <w:tcW w:w="683" w:type="dxa"/>
            <w:vAlign w:val="center"/>
          </w:tcPr>
          <w:p w14:paraId="507BDFD8" w14:textId="77777777" w:rsidR="00187531" w:rsidRPr="00ED28F8" w:rsidRDefault="00187531">
            <w:pPr>
              <w:pStyle w:val="d"/>
              <w:rPr>
                <w:b w:val="0"/>
                <w:sz w:val="18"/>
                <w:szCs w:val="18"/>
              </w:rPr>
            </w:pPr>
            <w:r w:rsidRPr="00ED28F8">
              <w:rPr>
                <w:rFonts w:hint="eastAsia"/>
                <w:b w:val="0"/>
                <w:sz w:val="18"/>
                <w:szCs w:val="18"/>
              </w:rPr>
              <w:t>3</w:t>
            </w:r>
          </w:p>
        </w:tc>
        <w:tc>
          <w:tcPr>
            <w:tcW w:w="955" w:type="dxa"/>
            <w:vAlign w:val="center"/>
          </w:tcPr>
          <w:p w14:paraId="3B473EFB" w14:textId="77777777" w:rsidR="00187531" w:rsidRPr="00ED28F8" w:rsidRDefault="00187531">
            <w:pPr>
              <w:pStyle w:val="d"/>
              <w:rPr>
                <w:b w:val="0"/>
                <w:sz w:val="18"/>
                <w:szCs w:val="18"/>
              </w:rPr>
            </w:pPr>
            <w:r w:rsidRPr="00ED28F8">
              <w:rPr>
                <w:rFonts w:hint="eastAsia"/>
                <w:b w:val="0"/>
                <w:sz w:val="18"/>
                <w:szCs w:val="18"/>
              </w:rPr>
              <w:t>布</w:t>
            </w:r>
          </w:p>
        </w:tc>
        <w:tc>
          <w:tcPr>
            <w:tcW w:w="696" w:type="dxa"/>
            <w:vAlign w:val="center"/>
          </w:tcPr>
          <w:p w14:paraId="3747F109" w14:textId="77777777" w:rsidR="00187531" w:rsidRPr="00ED28F8" w:rsidRDefault="00187531">
            <w:pPr>
              <w:pStyle w:val="d"/>
              <w:rPr>
                <w:b w:val="0"/>
                <w:sz w:val="18"/>
                <w:szCs w:val="18"/>
              </w:rPr>
            </w:pPr>
            <w:r w:rsidRPr="00ED28F8">
              <w:rPr>
                <w:rFonts w:hint="eastAsia"/>
                <w:b w:val="0"/>
                <w:sz w:val="18"/>
                <w:szCs w:val="18"/>
              </w:rPr>
              <w:t>匹</w:t>
            </w:r>
            <w:r w:rsidRPr="00ED28F8">
              <w:rPr>
                <w:rFonts w:hint="eastAsia"/>
                <w:b w:val="0"/>
                <w:sz w:val="18"/>
                <w:szCs w:val="18"/>
              </w:rPr>
              <w:t>/a</w:t>
            </w:r>
          </w:p>
        </w:tc>
        <w:tc>
          <w:tcPr>
            <w:tcW w:w="1330" w:type="dxa"/>
            <w:vAlign w:val="center"/>
          </w:tcPr>
          <w:p w14:paraId="5DF6B58B" w14:textId="77777777" w:rsidR="00187531" w:rsidRPr="00ED28F8" w:rsidRDefault="00187531">
            <w:pPr>
              <w:pStyle w:val="d"/>
              <w:rPr>
                <w:b w:val="0"/>
                <w:sz w:val="18"/>
                <w:szCs w:val="18"/>
              </w:rPr>
            </w:pPr>
            <w:r w:rsidRPr="00ED28F8">
              <w:rPr>
                <w:rFonts w:hint="eastAsia"/>
                <w:b w:val="0"/>
                <w:sz w:val="18"/>
                <w:szCs w:val="18"/>
              </w:rPr>
              <w:t>若干</w:t>
            </w:r>
          </w:p>
        </w:tc>
        <w:tc>
          <w:tcPr>
            <w:tcW w:w="1009" w:type="dxa"/>
            <w:vAlign w:val="center"/>
          </w:tcPr>
          <w:p w14:paraId="5C9F7614" w14:textId="77777777" w:rsidR="00187531" w:rsidRPr="00ED28F8" w:rsidRDefault="00187531">
            <w:pPr>
              <w:pStyle w:val="d"/>
              <w:rPr>
                <w:b w:val="0"/>
                <w:sz w:val="18"/>
                <w:szCs w:val="18"/>
              </w:rPr>
            </w:pPr>
            <w:r w:rsidRPr="00ED28F8">
              <w:rPr>
                <w:rFonts w:hint="eastAsia"/>
                <w:b w:val="0"/>
                <w:sz w:val="18"/>
                <w:szCs w:val="18"/>
              </w:rPr>
              <w:t>若干</w:t>
            </w:r>
          </w:p>
        </w:tc>
        <w:tc>
          <w:tcPr>
            <w:tcW w:w="992" w:type="dxa"/>
            <w:vAlign w:val="center"/>
          </w:tcPr>
          <w:p w14:paraId="6C81BC46" w14:textId="77777777" w:rsidR="00187531" w:rsidRPr="00ED28F8" w:rsidRDefault="00187531">
            <w:pPr>
              <w:pStyle w:val="d"/>
              <w:rPr>
                <w:b w:val="0"/>
                <w:sz w:val="18"/>
                <w:szCs w:val="18"/>
              </w:rPr>
            </w:pPr>
            <w:r w:rsidRPr="00ED28F8">
              <w:rPr>
                <w:b w:val="0"/>
                <w:sz w:val="18"/>
                <w:szCs w:val="18"/>
              </w:rPr>
              <w:t>50m/</w:t>
            </w:r>
            <w:r w:rsidRPr="00ED28F8">
              <w:rPr>
                <w:rFonts w:hint="eastAsia"/>
                <w:b w:val="0"/>
                <w:sz w:val="18"/>
                <w:szCs w:val="18"/>
              </w:rPr>
              <w:t>捆</w:t>
            </w:r>
          </w:p>
        </w:tc>
        <w:tc>
          <w:tcPr>
            <w:tcW w:w="3867" w:type="dxa"/>
            <w:vAlign w:val="center"/>
          </w:tcPr>
          <w:p w14:paraId="4820AF8F" w14:textId="77777777" w:rsidR="00187531" w:rsidRPr="00ED28F8" w:rsidRDefault="0045277B" w:rsidP="00023849">
            <w:pPr>
              <w:pStyle w:val="d"/>
              <w:rPr>
                <w:b w:val="0"/>
                <w:sz w:val="18"/>
                <w:szCs w:val="18"/>
              </w:rPr>
            </w:pPr>
            <w:r w:rsidRPr="00ED28F8">
              <w:rPr>
                <w:rFonts w:hint="eastAsia"/>
                <w:b w:val="0"/>
                <w:sz w:val="18"/>
                <w:szCs w:val="18"/>
              </w:rPr>
              <w:t>二次测试</w:t>
            </w:r>
          </w:p>
        </w:tc>
      </w:tr>
      <w:tr w:rsidR="00ED28F8" w:rsidRPr="00ED28F8" w14:paraId="2E9B2548" w14:textId="77777777" w:rsidTr="00023849">
        <w:trPr>
          <w:trHeight w:val="340"/>
        </w:trPr>
        <w:tc>
          <w:tcPr>
            <w:tcW w:w="683" w:type="dxa"/>
            <w:vAlign w:val="center"/>
          </w:tcPr>
          <w:p w14:paraId="5E9864FD" w14:textId="77777777" w:rsidR="00187531" w:rsidRPr="00ED28F8" w:rsidRDefault="00187531">
            <w:pPr>
              <w:pStyle w:val="d"/>
              <w:rPr>
                <w:b w:val="0"/>
                <w:sz w:val="18"/>
                <w:szCs w:val="18"/>
              </w:rPr>
            </w:pPr>
            <w:r w:rsidRPr="00ED28F8">
              <w:rPr>
                <w:b w:val="0"/>
                <w:sz w:val="18"/>
                <w:szCs w:val="18"/>
              </w:rPr>
              <w:t>4</w:t>
            </w:r>
          </w:p>
        </w:tc>
        <w:tc>
          <w:tcPr>
            <w:tcW w:w="955" w:type="dxa"/>
            <w:vAlign w:val="center"/>
          </w:tcPr>
          <w:p w14:paraId="17671F18" w14:textId="77777777" w:rsidR="00187531" w:rsidRPr="00ED28F8" w:rsidRDefault="00187531">
            <w:pPr>
              <w:pStyle w:val="d"/>
              <w:rPr>
                <w:b w:val="0"/>
                <w:sz w:val="18"/>
                <w:szCs w:val="18"/>
              </w:rPr>
            </w:pPr>
            <w:r w:rsidRPr="00ED28F8">
              <w:rPr>
                <w:rFonts w:hint="eastAsia"/>
                <w:b w:val="0"/>
                <w:sz w:val="18"/>
                <w:szCs w:val="18"/>
              </w:rPr>
              <w:t>乙醇</w:t>
            </w:r>
          </w:p>
        </w:tc>
        <w:tc>
          <w:tcPr>
            <w:tcW w:w="696" w:type="dxa"/>
            <w:vAlign w:val="center"/>
          </w:tcPr>
          <w:p w14:paraId="6A20A5BF" w14:textId="77777777" w:rsidR="00187531" w:rsidRPr="00ED28F8" w:rsidRDefault="00187531">
            <w:pPr>
              <w:pStyle w:val="d"/>
              <w:rPr>
                <w:b w:val="0"/>
                <w:sz w:val="18"/>
                <w:szCs w:val="18"/>
              </w:rPr>
            </w:pPr>
            <w:r w:rsidRPr="00ED28F8">
              <w:rPr>
                <w:rFonts w:hint="eastAsia"/>
                <w:b w:val="0"/>
                <w:sz w:val="18"/>
                <w:szCs w:val="18"/>
              </w:rPr>
              <w:t>t</w:t>
            </w:r>
            <w:r w:rsidRPr="00ED28F8">
              <w:rPr>
                <w:b w:val="0"/>
                <w:sz w:val="18"/>
                <w:szCs w:val="18"/>
              </w:rPr>
              <w:t>/a</w:t>
            </w:r>
          </w:p>
        </w:tc>
        <w:tc>
          <w:tcPr>
            <w:tcW w:w="1330" w:type="dxa"/>
            <w:vAlign w:val="center"/>
          </w:tcPr>
          <w:p w14:paraId="01837BEA" w14:textId="77777777" w:rsidR="00187531" w:rsidRPr="00ED28F8" w:rsidRDefault="00187531">
            <w:pPr>
              <w:pStyle w:val="d"/>
              <w:rPr>
                <w:b w:val="0"/>
                <w:sz w:val="18"/>
                <w:szCs w:val="18"/>
              </w:rPr>
            </w:pPr>
            <w:r w:rsidRPr="00ED28F8">
              <w:rPr>
                <w:b w:val="0"/>
                <w:sz w:val="18"/>
                <w:szCs w:val="18"/>
              </w:rPr>
              <w:t>0.036</w:t>
            </w:r>
          </w:p>
        </w:tc>
        <w:tc>
          <w:tcPr>
            <w:tcW w:w="1009" w:type="dxa"/>
            <w:vAlign w:val="center"/>
          </w:tcPr>
          <w:p w14:paraId="2C356639" w14:textId="77777777" w:rsidR="00187531" w:rsidRPr="00ED28F8" w:rsidRDefault="00187531">
            <w:pPr>
              <w:pStyle w:val="d"/>
              <w:rPr>
                <w:b w:val="0"/>
                <w:sz w:val="18"/>
                <w:szCs w:val="18"/>
              </w:rPr>
            </w:pPr>
            <w:r w:rsidRPr="00ED28F8">
              <w:rPr>
                <w:b w:val="0"/>
                <w:sz w:val="18"/>
                <w:szCs w:val="18"/>
              </w:rPr>
              <w:t>0.036</w:t>
            </w:r>
          </w:p>
        </w:tc>
        <w:tc>
          <w:tcPr>
            <w:tcW w:w="992" w:type="dxa"/>
            <w:vAlign w:val="center"/>
          </w:tcPr>
          <w:p w14:paraId="179F649D" w14:textId="77777777" w:rsidR="00187531" w:rsidRPr="00ED28F8" w:rsidRDefault="00187531">
            <w:pPr>
              <w:pStyle w:val="d"/>
              <w:rPr>
                <w:b w:val="0"/>
                <w:sz w:val="18"/>
                <w:szCs w:val="18"/>
              </w:rPr>
            </w:pPr>
            <w:r w:rsidRPr="00ED28F8">
              <w:rPr>
                <w:rFonts w:hint="eastAsia"/>
                <w:b w:val="0"/>
                <w:sz w:val="18"/>
                <w:szCs w:val="18"/>
              </w:rPr>
              <w:t>1</w:t>
            </w:r>
            <w:r w:rsidRPr="00ED28F8">
              <w:rPr>
                <w:b w:val="0"/>
                <w:sz w:val="18"/>
                <w:szCs w:val="18"/>
              </w:rPr>
              <w:t>0</w:t>
            </w:r>
            <w:r w:rsidRPr="00ED28F8">
              <w:rPr>
                <w:rFonts w:hint="eastAsia"/>
                <w:b w:val="0"/>
                <w:sz w:val="18"/>
                <w:szCs w:val="18"/>
              </w:rPr>
              <w:t>kg/</w:t>
            </w:r>
            <w:r w:rsidRPr="00ED28F8">
              <w:rPr>
                <w:rFonts w:hint="eastAsia"/>
                <w:b w:val="0"/>
                <w:sz w:val="18"/>
                <w:szCs w:val="18"/>
              </w:rPr>
              <w:t>桶</w:t>
            </w:r>
          </w:p>
        </w:tc>
        <w:tc>
          <w:tcPr>
            <w:tcW w:w="3867" w:type="dxa"/>
            <w:vAlign w:val="center"/>
          </w:tcPr>
          <w:p w14:paraId="58E39A16" w14:textId="77777777" w:rsidR="00187531" w:rsidRPr="00ED28F8" w:rsidRDefault="0045277B" w:rsidP="00023849">
            <w:pPr>
              <w:pStyle w:val="d"/>
              <w:rPr>
                <w:b w:val="0"/>
                <w:sz w:val="18"/>
                <w:szCs w:val="18"/>
              </w:rPr>
            </w:pPr>
            <w:r w:rsidRPr="00ED28F8">
              <w:rPr>
                <w:rFonts w:hint="eastAsia"/>
                <w:b w:val="0"/>
                <w:sz w:val="18"/>
                <w:szCs w:val="18"/>
              </w:rPr>
              <w:t>喷头清洁</w:t>
            </w:r>
          </w:p>
        </w:tc>
      </w:tr>
      <w:tr w:rsidR="00ED28F8" w:rsidRPr="00ED28F8" w14:paraId="286B506D" w14:textId="77777777" w:rsidTr="00023849">
        <w:trPr>
          <w:trHeight w:val="340"/>
        </w:trPr>
        <w:tc>
          <w:tcPr>
            <w:tcW w:w="683" w:type="dxa"/>
            <w:vAlign w:val="center"/>
          </w:tcPr>
          <w:p w14:paraId="10F210E1" w14:textId="77777777" w:rsidR="00187531" w:rsidRPr="00ED28F8" w:rsidRDefault="00187531">
            <w:pPr>
              <w:pStyle w:val="d"/>
              <w:rPr>
                <w:b w:val="0"/>
                <w:sz w:val="18"/>
                <w:szCs w:val="18"/>
              </w:rPr>
            </w:pPr>
            <w:r w:rsidRPr="00ED28F8">
              <w:rPr>
                <w:b w:val="0"/>
                <w:sz w:val="18"/>
                <w:szCs w:val="18"/>
              </w:rPr>
              <w:t>5</w:t>
            </w:r>
          </w:p>
        </w:tc>
        <w:tc>
          <w:tcPr>
            <w:tcW w:w="955" w:type="dxa"/>
            <w:vAlign w:val="center"/>
          </w:tcPr>
          <w:p w14:paraId="317E336C" w14:textId="77777777" w:rsidR="00187531" w:rsidRPr="00ED28F8" w:rsidRDefault="00187531">
            <w:pPr>
              <w:pStyle w:val="d"/>
              <w:rPr>
                <w:b w:val="0"/>
                <w:sz w:val="18"/>
                <w:szCs w:val="18"/>
              </w:rPr>
            </w:pPr>
            <w:r w:rsidRPr="00ED28F8">
              <w:rPr>
                <w:rFonts w:hint="eastAsia"/>
                <w:b w:val="0"/>
                <w:sz w:val="18"/>
                <w:szCs w:val="18"/>
              </w:rPr>
              <w:t>配件</w:t>
            </w:r>
          </w:p>
        </w:tc>
        <w:tc>
          <w:tcPr>
            <w:tcW w:w="696" w:type="dxa"/>
            <w:vAlign w:val="center"/>
          </w:tcPr>
          <w:p w14:paraId="51878C1A" w14:textId="77777777" w:rsidR="00187531" w:rsidRPr="00ED28F8" w:rsidRDefault="00187531">
            <w:pPr>
              <w:pStyle w:val="d"/>
              <w:rPr>
                <w:b w:val="0"/>
                <w:sz w:val="18"/>
                <w:szCs w:val="18"/>
              </w:rPr>
            </w:pPr>
            <w:r w:rsidRPr="00ED28F8">
              <w:rPr>
                <w:rFonts w:hint="eastAsia"/>
                <w:b w:val="0"/>
                <w:sz w:val="18"/>
                <w:szCs w:val="18"/>
              </w:rPr>
              <w:t>套</w:t>
            </w:r>
            <w:r w:rsidRPr="00ED28F8">
              <w:rPr>
                <w:rFonts w:hint="eastAsia"/>
                <w:b w:val="0"/>
                <w:sz w:val="18"/>
                <w:szCs w:val="18"/>
              </w:rPr>
              <w:t>/</w:t>
            </w:r>
            <w:r w:rsidRPr="00ED28F8">
              <w:rPr>
                <w:b w:val="0"/>
                <w:sz w:val="18"/>
                <w:szCs w:val="18"/>
              </w:rPr>
              <w:t>a</w:t>
            </w:r>
          </w:p>
        </w:tc>
        <w:tc>
          <w:tcPr>
            <w:tcW w:w="1330" w:type="dxa"/>
            <w:vAlign w:val="center"/>
          </w:tcPr>
          <w:p w14:paraId="5816A16D" w14:textId="77777777" w:rsidR="00187531" w:rsidRPr="00ED28F8" w:rsidRDefault="00187531">
            <w:pPr>
              <w:pStyle w:val="d"/>
              <w:rPr>
                <w:b w:val="0"/>
                <w:sz w:val="18"/>
                <w:szCs w:val="18"/>
              </w:rPr>
            </w:pPr>
            <w:r w:rsidRPr="00ED28F8">
              <w:rPr>
                <w:rFonts w:hint="eastAsia"/>
                <w:b w:val="0"/>
                <w:sz w:val="18"/>
                <w:szCs w:val="18"/>
              </w:rPr>
              <w:t>3</w:t>
            </w:r>
            <w:r w:rsidRPr="00ED28F8">
              <w:rPr>
                <w:b w:val="0"/>
                <w:sz w:val="18"/>
                <w:szCs w:val="18"/>
              </w:rPr>
              <w:t>00</w:t>
            </w:r>
          </w:p>
        </w:tc>
        <w:tc>
          <w:tcPr>
            <w:tcW w:w="1009" w:type="dxa"/>
            <w:vAlign w:val="center"/>
          </w:tcPr>
          <w:p w14:paraId="773BC695" w14:textId="77777777" w:rsidR="00187531" w:rsidRPr="00ED28F8" w:rsidRDefault="00187531">
            <w:pPr>
              <w:pStyle w:val="d"/>
              <w:rPr>
                <w:b w:val="0"/>
                <w:sz w:val="18"/>
                <w:szCs w:val="18"/>
              </w:rPr>
            </w:pPr>
            <w:r w:rsidRPr="00ED28F8">
              <w:rPr>
                <w:rFonts w:hint="eastAsia"/>
                <w:b w:val="0"/>
                <w:sz w:val="18"/>
                <w:szCs w:val="18"/>
              </w:rPr>
              <w:t>1</w:t>
            </w:r>
            <w:r w:rsidRPr="00ED28F8">
              <w:rPr>
                <w:b w:val="0"/>
                <w:sz w:val="18"/>
                <w:szCs w:val="18"/>
              </w:rPr>
              <w:t>5</w:t>
            </w:r>
          </w:p>
        </w:tc>
        <w:tc>
          <w:tcPr>
            <w:tcW w:w="992" w:type="dxa"/>
            <w:vAlign w:val="center"/>
          </w:tcPr>
          <w:p w14:paraId="4B3E4939" w14:textId="77777777" w:rsidR="00187531" w:rsidRPr="00ED28F8" w:rsidRDefault="00187531">
            <w:pPr>
              <w:pStyle w:val="d"/>
              <w:rPr>
                <w:b w:val="0"/>
                <w:sz w:val="18"/>
                <w:szCs w:val="18"/>
              </w:rPr>
            </w:pPr>
            <w:r w:rsidRPr="00ED28F8">
              <w:rPr>
                <w:rFonts w:hint="eastAsia"/>
                <w:b w:val="0"/>
                <w:sz w:val="18"/>
                <w:szCs w:val="18"/>
              </w:rPr>
              <w:t>/</w:t>
            </w:r>
          </w:p>
        </w:tc>
        <w:tc>
          <w:tcPr>
            <w:tcW w:w="3867" w:type="dxa"/>
            <w:vAlign w:val="center"/>
          </w:tcPr>
          <w:p w14:paraId="2F8BFCBB" w14:textId="77777777" w:rsidR="00187531" w:rsidRPr="00ED28F8" w:rsidRDefault="00187531" w:rsidP="00023849">
            <w:pPr>
              <w:pStyle w:val="d"/>
              <w:rPr>
                <w:b w:val="0"/>
                <w:sz w:val="18"/>
                <w:szCs w:val="18"/>
              </w:rPr>
            </w:pPr>
            <w:r w:rsidRPr="00ED28F8">
              <w:rPr>
                <w:rFonts w:hint="eastAsia"/>
                <w:b w:val="0"/>
                <w:sz w:val="18"/>
                <w:szCs w:val="18"/>
              </w:rPr>
              <w:t>组装</w:t>
            </w:r>
          </w:p>
        </w:tc>
      </w:tr>
      <w:tr w:rsidR="00ED28F8" w:rsidRPr="00ED28F8" w14:paraId="3BDDDF0E" w14:textId="77777777" w:rsidTr="00023849">
        <w:trPr>
          <w:trHeight w:val="340"/>
        </w:trPr>
        <w:tc>
          <w:tcPr>
            <w:tcW w:w="683" w:type="dxa"/>
            <w:vAlign w:val="center"/>
          </w:tcPr>
          <w:p w14:paraId="37F92BCE" w14:textId="77777777" w:rsidR="00187531" w:rsidRPr="00ED28F8" w:rsidRDefault="00187531">
            <w:pPr>
              <w:pStyle w:val="d"/>
              <w:rPr>
                <w:b w:val="0"/>
                <w:sz w:val="18"/>
                <w:szCs w:val="18"/>
              </w:rPr>
            </w:pPr>
            <w:r w:rsidRPr="00ED28F8">
              <w:rPr>
                <w:rFonts w:hint="eastAsia"/>
                <w:b w:val="0"/>
                <w:sz w:val="18"/>
                <w:szCs w:val="18"/>
              </w:rPr>
              <w:t>6</w:t>
            </w:r>
          </w:p>
        </w:tc>
        <w:tc>
          <w:tcPr>
            <w:tcW w:w="955" w:type="dxa"/>
            <w:vAlign w:val="center"/>
          </w:tcPr>
          <w:p w14:paraId="6D125F3E" w14:textId="77777777" w:rsidR="00187531" w:rsidRPr="00ED28F8" w:rsidRDefault="00187531">
            <w:pPr>
              <w:pStyle w:val="d"/>
              <w:rPr>
                <w:b w:val="0"/>
                <w:sz w:val="18"/>
                <w:szCs w:val="18"/>
              </w:rPr>
            </w:pPr>
            <w:r w:rsidRPr="00ED28F8">
              <w:rPr>
                <w:rFonts w:hint="eastAsia"/>
                <w:b w:val="0"/>
                <w:sz w:val="18"/>
                <w:szCs w:val="18"/>
              </w:rPr>
              <w:t>锡条</w:t>
            </w:r>
          </w:p>
        </w:tc>
        <w:tc>
          <w:tcPr>
            <w:tcW w:w="696" w:type="dxa"/>
            <w:vAlign w:val="center"/>
          </w:tcPr>
          <w:p w14:paraId="74DCAC74" w14:textId="77777777" w:rsidR="00187531" w:rsidRPr="00ED28F8" w:rsidRDefault="00187531">
            <w:pPr>
              <w:pStyle w:val="d"/>
              <w:rPr>
                <w:b w:val="0"/>
                <w:sz w:val="18"/>
                <w:szCs w:val="18"/>
              </w:rPr>
            </w:pPr>
            <w:r w:rsidRPr="00ED28F8">
              <w:rPr>
                <w:b w:val="0"/>
                <w:sz w:val="18"/>
                <w:szCs w:val="18"/>
              </w:rPr>
              <w:t>kg/a</w:t>
            </w:r>
          </w:p>
        </w:tc>
        <w:tc>
          <w:tcPr>
            <w:tcW w:w="1330" w:type="dxa"/>
            <w:vAlign w:val="center"/>
          </w:tcPr>
          <w:p w14:paraId="50D0E3BD" w14:textId="77777777" w:rsidR="00187531" w:rsidRPr="00ED28F8" w:rsidRDefault="00187531">
            <w:pPr>
              <w:pStyle w:val="d"/>
              <w:rPr>
                <w:b w:val="0"/>
                <w:sz w:val="18"/>
                <w:szCs w:val="18"/>
              </w:rPr>
            </w:pPr>
            <w:r w:rsidRPr="00ED28F8">
              <w:rPr>
                <w:b w:val="0"/>
                <w:sz w:val="18"/>
                <w:szCs w:val="18"/>
              </w:rPr>
              <w:t>50</w:t>
            </w:r>
          </w:p>
        </w:tc>
        <w:tc>
          <w:tcPr>
            <w:tcW w:w="1009" w:type="dxa"/>
            <w:vAlign w:val="center"/>
          </w:tcPr>
          <w:p w14:paraId="78BD9E67" w14:textId="77777777" w:rsidR="00187531" w:rsidRPr="00ED28F8" w:rsidRDefault="00187531">
            <w:pPr>
              <w:pStyle w:val="d"/>
              <w:rPr>
                <w:b w:val="0"/>
                <w:sz w:val="18"/>
                <w:szCs w:val="18"/>
              </w:rPr>
            </w:pPr>
            <w:r w:rsidRPr="00ED28F8">
              <w:rPr>
                <w:b w:val="0"/>
                <w:sz w:val="18"/>
                <w:szCs w:val="18"/>
              </w:rPr>
              <w:t>5</w:t>
            </w:r>
          </w:p>
        </w:tc>
        <w:tc>
          <w:tcPr>
            <w:tcW w:w="992" w:type="dxa"/>
            <w:vAlign w:val="center"/>
          </w:tcPr>
          <w:p w14:paraId="1D72BFF8" w14:textId="77777777" w:rsidR="00187531" w:rsidRPr="00ED28F8" w:rsidRDefault="00187531">
            <w:pPr>
              <w:pStyle w:val="d"/>
              <w:rPr>
                <w:b w:val="0"/>
                <w:sz w:val="18"/>
                <w:szCs w:val="18"/>
              </w:rPr>
            </w:pPr>
            <w:r w:rsidRPr="00ED28F8">
              <w:rPr>
                <w:rFonts w:hint="eastAsia"/>
                <w:b w:val="0"/>
                <w:sz w:val="18"/>
                <w:szCs w:val="18"/>
              </w:rPr>
              <w:t>5kg/</w:t>
            </w:r>
            <w:r w:rsidRPr="00ED28F8">
              <w:rPr>
                <w:rFonts w:hint="eastAsia"/>
                <w:b w:val="0"/>
                <w:sz w:val="18"/>
                <w:szCs w:val="18"/>
              </w:rPr>
              <w:t>盒</w:t>
            </w:r>
          </w:p>
        </w:tc>
        <w:tc>
          <w:tcPr>
            <w:tcW w:w="3867" w:type="dxa"/>
            <w:vAlign w:val="center"/>
          </w:tcPr>
          <w:p w14:paraId="563B4BF5" w14:textId="77777777" w:rsidR="00187531" w:rsidRPr="00ED28F8" w:rsidRDefault="00187531" w:rsidP="00023849">
            <w:pPr>
              <w:pStyle w:val="d"/>
              <w:rPr>
                <w:b w:val="0"/>
                <w:sz w:val="18"/>
                <w:szCs w:val="18"/>
              </w:rPr>
            </w:pPr>
            <w:r w:rsidRPr="00ED28F8">
              <w:rPr>
                <w:rFonts w:hint="eastAsia"/>
                <w:b w:val="0"/>
                <w:sz w:val="18"/>
                <w:szCs w:val="18"/>
              </w:rPr>
              <w:t>焊接</w:t>
            </w:r>
          </w:p>
        </w:tc>
      </w:tr>
      <w:tr w:rsidR="00ED28F8" w:rsidRPr="00ED28F8" w14:paraId="77AAF44D" w14:textId="77777777" w:rsidTr="00023849">
        <w:trPr>
          <w:trHeight w:val="340"/>
        </w:trPr>
        <w:tc>
          <w:tcPr>
            <w:tcW w:w="683" w:type="dxa"/>
            <w:vAlign w:val="center"/>
          </w:tcPr>
          <w:p w14:paraId="49C2E8E3" w14:textId="77777777" w:rsidR="00CD3857" w:rsidRPr="00ED28F8" w:rsidRDefault="00CD3857">
            <w:pPr>
              <w:pStyle w:val="d"/>
              <w:rPr>
                <w:b w:val="0"/>
                <w:sz w:val="18"/>
                <w:szCs w:val="18"/>
              </w:rPr>
            </w:pPr>
            <w:r w:rsidRPr="00ED28F8">
              <w:rPr>
                <w:rFonts w:hint="eastAsia"/>
                <w:b w:val="0"/>
                <w:sz w:val="18"/>
                <w:szCs w:val="18"/>
              </w:rPr>
              <w:t>7</w:t>
            </w:r>
          </w:p>
        </w:tc>
        <w:tc>
          <w:tcPr>
            <w:tcW w:w="955" w:type="dxa"/>
            <w:vAlign w:val="center"/>
          </w:tcPr>
          <w:p w14:paraId="556D2D45" w14:textId="77777777" w:rsidR="00CD3857" w:rsidRPr="00ED28F8" w:rsidRDefault="00CD3857">
            <w:pPr>
              <w:pStyle w:val="d"/>
              <w:rPr>
                <w:b w:val="0"/>
                <w:sz w:val="18"/>
                <w:szCs w:val="18"/>
              </w:rPr>
            </w:pPr>
            <w:r w:rsidRPr="00ED28F8">
              <w:rPr>
                <w:rFonts w:hint="eastAsia"/>
                <w:b w:val="0"/>
                <w:sz w:val="18"/>
                <w:szCs w:val="18"/>
              </w:rPr>
              <w:t>纯净水</w:t>
            </w:r>
          </w:p>
        </w:tc>
        <w:tc>
          <w:tcPr>
            <w:tcW w:w="696" w:type="dxa"/>
            <w:vAlign w:val="center"/>
          </w:tcPr>
          <w:p w14:paraId="586EA3FB" w14:textId="77777777" w:rsidR="00CD3857" w:rsidRPr="00ED28F8" w:rsidRDefault="00CD3857">
            <w:pPr>
              <w:pStyle w:val="d"/>
              <w:rPr>
                <w:b w:val="0"/>
                <w:sz w:val="18"/>
                <w:szCs w:val="18"/>
              </w:rPr>
            </w:pPr>
            <w:r w:rsidRPr="00ED28F8">
              <w:rPr>
                <w:b w:val="0"/>
                <w:sz w:val="18"/>
                <w:szCs w:val="18"/>
              </w:rPr>
              <w:t>kg/a</w:t>
            </w:r>
          </w:p>
        </w:tc>
        <w:tc>
          <w:tcPr>
            <w:tcW w:w="1330" w:type="dxa"/>
            <w:vAlign w:val="center"/>
          </w:tcPr>
          <w:p w14:paraId="2795ADF3" w14:textId="77777777" w:rsidR="00CD3857" w:rsidRPr="00ED28F8" w:rsidRDefault="00CD3857">
            <w:pPr>
              <w:pStyle w:val="d"/>
              <w:rPr>
                <w:b w:val="0"/>
                <w:sz w:val="18"/>
                <w:szCs w:val="18"/>
              </w:rPr>
            </w:pPr>
            <w:r w:rsidRPr="00ED28F8">
              <w:rPr>
                <w:rFonts w:hint="eastAsia"/>
                <w:b w:val="0"/>
                <w:sz w:val="18"/>
                <w:szCs w:val="18"/>
              </w:rPr>
              <w:t>6</w:t>
            </w:r>
          </w:p>
        </w:tc>
        <w:tc>
          <w:tcPr>
            <w:tcW w:w="1009" w:type="dxa"/>
            <w:vAlign w:val="center"/>
          </w:tcPr>
          <w:p w14:paraId="343F0DFB" w14:textId="77777777" w:rsidR="00CD3857" w:rsidRPr="00ED28F8" w:rsidRDefault="00CD3857">
            <w:pPr>
              <w:pStyle w:val="d"/>
              <w:rPr>
                <w:b w:val="0"/>
                <w:sz w:val="18"/>
                <w:szCs w:val="18"/>
              </w:rPr>
            </w:pPr>
            <w:r w:rsidRPr="00ED28F8">
              <w:rPr>
                <w:rFonts w:hint="eastAsia"/>
                <w:b w:val="0"/>
                <w:sz w:val="18"/>
                <w:szCs w:val="18"/>
              </w:rPr>
              <w:t>0</w:t>
            </w:r>
            <w:r w:rsidRPr="00ED28F8">
              <w:rPr>
                <w:b w:val="0"/>
                <w:sz w:val="18"/>
                <w:szCs w:val="18"/>
              </w:rPr>
              <w:t>.1</w:t>
            </w:r>
          </w:p>
        </w:tc>
        <w:tc>
          <w:tcPr>
            <w:tcW w:w="992" w:type="dxa"/>
            <w:vAlign w:val="center"/>
          </w:tcPr>
          <w:p w14:paraId="720833B1" w14:textId="77777777" w:rsidR="00CD3857" w:rsidRPr="00ED28F8" w:rsidRDefault="00CD3857">
            <w:pPr>
              <w:pStyle w:val="d"/>
              <w:rPr>
                <w:b w:val="0"/>
                <w:sz w:val="18"/>
                <w:szCs w:val="18"/>
              </w:rPr>
            </w:pPr>
            <w:r w:rsidRPr="00ED28F8">
              <w:rPr>
                <w:rFonts w:hint="eastAsia"/>
                <w:b w:val="0"/>
                <w:sz w:val="18"/>
                <w:szCs w:val="18"/>
              </w:rPr>
              <w:t>2</w:t>
            </w:r>
            <w:r w:rsidRPr="00ED28F8">
              <w:rPr>
                <w:b w:val="0"/>
                <w:sz w:val="18"/>
                <w:szCs w:val="18"/>
              </w:rPr>
              <w:t>0</w:t>
            </w:r>
            <w:r w:rsidRPr="00ED28F8">
              <w:rPr>
                <w:rFonts w:hint="eastAsia"/>
                <w:b w:val="0"/>
                <w:sz w:val="18"/>
                <w:szCs w:val="18"/>
              </w:rPr>
              <w:t>kg</w:t>
            </w:r>
            <w:r w:rsidRPr="00ED28F8">
              <w:rPr>
                <w:b w:val="0"/>
                <w:sz w:val="18"/>
                <w:szCs w:val="18"/>
              </w:rPr>
              <w:t>/</w:t>
            </w:r>
            <w:r w:rsidRPr="00ED28F8">
              <w:rPr>
                <w:rFonts w:hint="eastAsia"/>
                <w:b w:val="0"/>
                <w:sz w:val="18"/>
                <w:szCs w:val="18"/>
              </w:rPr>
              <w:t>箱</w:t>
            </w:r>
          </w:p>
        </w:tc>
        <w:tc>
          <w:tcPr>
            <w:tcW w:w="3867" w:type="dxa"/>
            <w:vAlign w:val="center"/>
          </w:tcPr>
          <w:p w14:paraId="3FB40184" w14:textId="77777777" w:rsidR="00CD3857" w:rsidRPr="00ED28F8" w:rsidRDefault="00572923" w:rsidP="00187531">
            <w:pPr>
              <w:pStyle w:val="d"/>
              <w:rPr>
                <w:b w:val="0"/>
                <w:sz w:val="18"/>
                <w:szCs w:val="18"/>
              </w:rPr>
            </w:pPr>
            <w:r w:rsidRPr="00ED28F8">
              <w:rPr>
                <w:rFonts w:hint="eastAsia"/>
                <w:b w:val="0"/>
                <w:sz w:val="18"/>
                <w:szCs w:val="18"/>
              </w:rPr>
              <w:t>外购，用于</w:t>
            </w:r>
            <w:r w:rsidR="00E20BB8" w:rsidRPr="00ED28F8">
              <w:rPr>
                <w:rFonts w:hint="eastAsia"/>
                <w:b w:val="0"/>
                <w:sz w:val="18"/>
                <w:szCs w:val="18"/>
              </w:rPr>
              <w:t>墨管</w:t>
            </w:r>
            <w:r w:rsidR="00CD3857" w:rsidRPr="00ED28F8">
              <w:rPr>
                <w:rFonts w:hint="eastAsia"/>
                <w:b w:val="0"/>
                <w:sz w:val="18"/>
                <w:szCs w:val="18"/>
              </w:rPr>
              <w:t>清洁</w:t>
            </w:r>
          </w:p>
        </w:tc>
      </w:tr>
    </w:tbl>
    <w:bookmarkEnd w:id="8"/>
    <w:bookmarkEnd w:id="9"/>
    <w:p w14:paraId="746B1585" w14:textId="77777777" w:rsidR="00884983" w:rsidRPr="00ED28F8" w:rsidRDefault="00187531" w:rsidP="005F2BBB">
      <w:pPr>
        <w:pStyle w:val="affff8"/>
        <w:rPr>
          <w:color w:val="auto"/>
        </w:rPr>
      </w:pPr>
      <w:r w:rsidRPr="00ED28F8">
        <w:rPr>
          <w:rFonts w:hint="eastAsia"/>
          <w:color w:val="auto"/>
        </w:rPr>
        <w:t>原料的理化特性见下表。</w:t>
      </w:r>
    </w:p>
    <w:p w14:paraId="4B2590B8" w14:textId="77777777" w:rsidR="00884983" w:rsidRPr="00ED28F8" w:rsidRDefault="00187531">
      <w:pPr>
        <w:pStyle w:val="d"/>
        <w:numPr>
          <w:ilvl w:val="0"/>
          <w:numId w:val="21"/>
        </w:numPr>
      </w:pPr>
      <w:r w:rsidRPr="00ED28F8">
        <w:rPr>
          <w:rFonts w:hint="eastAsia"/>
        </w:rPr>
        <w:t>主要</w:t>
      </w:r>
      <w:r w:rsidRPr="00ED28F8">
        <w:t>原辅材料</w:t>
      </w:r>
      <w:r w:rsidRPr="00ED28F8">
        <w:rPr>
          <w:rFonts w:hint="eastAsia"/>
        </w:rPr>
        <w:t>理化特性汇总</w:t>
      </w:r>
    </w:p>
    <w:tbl>
      <w:tblPr>
        <w:tblStyle w:val="afffc"/>
        <w:tblW w:w="4965" w:type="pct"/>
        <w:jc w:val="center"/>
        <w:tblLook w:val="04A0" w:firstRow="1" w:lastRow="0" w:firstColumn="1" w:lastColumn="0" w:noHBand="0" w:noVBand="1"/>
      </w:tblPr>
      <w:tblGrid>
        <w:gridCol w:w="1548"/>
        <w:gridCol w:w="8142"/>
      </w:tblGrid>
      <w:tr w:rsidR="00ED28F8" w:rsidRPr="00ED28F8" w14:paraId="4FB35E7B" w14:textId="77777777">
        <w:trPr>
          <w:jc w:val="center"/>
        </w:trPr>
        <w:tc>
          <w:tcPr>
            <w:tcW w:w="1512" w:type="dxa"/>
            <w:vAlign w:val="center"/>
          </w:tcPr>
          <w:p w14:paraId="7B2DB0FE" w14:textId="77777777" w:rsidR="00884983" w:rsidRPr="00ED28F8" w:rsidRDefault="00187531">
            <w:pPr>
              <w:wordWrap w:val="0"/>
              <w:topLinePunct/>
              <w:autoSpaceDE w:val="0"/>
              <w:autoSpaceDN w:val="0"/>
              <w:adjustRightInd w:val="0"/>
              <w:jc w:val="center"/>
              <w:rPr>
                <w:rFonts w:ascii="宋体" w:hAnsi="宋体"/>
                <w:sz w:val="18"/>
                <w:szCs w:val="18"/>
              </w:rPr>
            </w:pPr>
            <w:r w:rsidRPr="00ED28F8">
              <w:rPr>
                <w:rFonts w:ascii="宋体" w:hAnsi="宋体" w:hint="eastAsia"/>
                <w:sz w:val="18"/>
                <w:szCs w:val="18"/>
              </w:rPr>
              <w:t>原料名称</w:t>
            </w:r>
          </w:p>
        </w:tc>
        <w:tc>
          <w:tcPr>
            <w:tcW w:w="7953" w:type="dxa"/>
            <w:vAlign w:val="center"/>
          </w:tcPr>
          <w:p w14:paraId="22EBEB6C" w14:textId="77777777" w:rsidR="00884983" w:rsidRPr="00ED28F8" w:rsidRDefault="00187531">
            <w:pPr>
              <w:wordWrap w:val="0"/>
              <w:topLinePunct/>
              <w:autoSpaceDE w:val="0"/>
              <w:autoSpaceDN w:val="0"/>
              <w:adjustRightInd w:val="0"/>
              <w:jc w:val="center"/>
              <w:rPr>
                <w:rFonts w:ascii="宋体" w:hAnsi="宋体"/>
                <w:sz w:val="18"/>
                <w:szCs w:val="18"/>
              </w:rPr>
            </w:pPr>
            <w:r w:rsidRPr="00ED28F8">
              <w:rPr>
                <w:rFonts w:ascii="宋体" w:hAnsi="宋体" w:hint="eastAsia"/>
                <w:sz w:val="18"/>
                <w:szCs w:val="18"/>
              </w:rPr>
              <w:t>理化性质</w:t>
            </w:r>
          </w:p>
        </w:tc>
      </w:tr>
      <w:tr w:rsidR="00ED28F8" w:rsidRPr="00ED28F8" w14:paraId="64203BFA" w14:textId="77777777">
        <w:trPr>
          <w:jc w:val="center"/>
        </w:trPr>
        <w:tc>
          <w:tcPr>
            <w:tcW w:w="1512" w:type="dxa"/>
            <w:vAlign w:val="center"/>
          </w:tcPr>
          <w:p w14:paraId="2F3C8321" w14:textId="77777777" w:rsidR="00884983" w:rsidRPr="00ED28F8" w:rsidRDefault="00187531">
            <w:pPr>
              <w:wordWrap w:val="0"/>
              <w:topLinePunct/>
              <w:autoSpaceDE w:val="0"/>
              <w:autoSpaceDN w:val="0"/>
              <w:adjustRightInd w:val="0"/>
              <w:jc w:val="center"/>
              <w:rPr>
                <w:rFonts w:ascii="宋体" w:hAnsi="宋体"/>
                <w:sz w:val="18"/>
                <w:szCs w:val="18"/>
              </w:rPr>
            </w:pPr>
            <w:r w:rsidRPr="00ED28F8">
              <w:rPr>
                <w:rStyle w:val="font11"/>
                <w:rFonts w:hint="eastAsia"/>
                <w:color w:val="auto"/>
                <w:sz w:val="18"/>
                <w:szCs w:val="18"/>
              </w:rPr>
              <w:t>环保墨水</w:t>
            </w:r>
          </w:p>
        </w:tc>
        <w:tc>
          <w:tcPr>
            <w:tcW w:w="7953" w:type="dxa"/>
            <w:vAlign w:val="center"/>
          </w:tcPr>
          <w:p w14:paraId="3F7F58CA" w14:textId="77777777" w:rsidR="00884983" w:rsidRPr="00ED28F8" w:rsidRDefault="00187531">
            <w:pPr>
              <w:topLinePunct/>
              <w:autoSpaceDE w:val="0"/>
              <w:autoSpaceDN w:val="0"/>
              <w:adjustRightInd w:val="0"/>
              <w:rPr>
                <w:sz w:val="18"/>
                <w:szCs w:val="18"/>
              </w:rPr>
            </w:pPr>
            <w:r w:rsidRPr="00ED28F8">
              <w:rPr>
                <w:rFonts w:hint="eastAsia"/>
                <w:sz w:val="18"/>
                <w:szCs w:val="18"/>
              </w:rPr>
              <w:t>本项目环保墨水是由丙三醇</w:t>
            </w:r>
            <w:r w:rsidRPr="00ED28F8">
              <w:rPr>
                <w:rFonts w:hint="eastAsia"/>
                <w:sz w:val="18"/>
                <w:szCs w:val="18"/>
              </w:rPr>
              <w:t>1</w:t>
            </w:r>
            <w:r w:rsidRPr="00ED28F8">
              <w:rPr>
                <w:sz w:val="18"/>
                <w:szCs w:val="18"/>
              </w:rPr>
              <w:t>5%-25%</w:t>
            </w:r>
            <w:r w:rsidRPr="00ED28F8">
              <w:rPr>
                <w:rFonts w:hint="eastAsia"/>
                <w:sz w:val="18"/>
                <w:szCs w:val="18"/>
              </w:rPr>
              <w:t>（取</w:t>
            </w:r>
            <w:r w:rsidRPr="00ED28F8">
              <w:rPr>
                <w:rFonts w:hint="eastAsia"/>
                <w:sz w:val="18"/>
                <w:szCs w:val="18"/>
              </w:rPr>
              <w:t>2</w:t>
            </w:r>
            <w:r w:rsidRPr="00ED28F8">
              <w:rPr>
                <w:sz w:val="18"/>
                <w:szCs w:val="18"/>
              </w:rPr>
              <w:t>0%</w:t>
            </w:r>
            <w:r w:rsidRPr="00ED28F8">
              <w:rPr>
                <w:rFonts w:hint="eastAsia"/>
                <w:sz w:val="18"/>
                <w:szCs w:val="18"/>
              </w:rPr>
              <w:t>）、</w:t>
            </w:r>
            <w:r w:rsidRPr="00ED28F8">
              <w:rPr>
                <w:rFonts w:hint="eastAsia"/>
                <w:sz w:val="18"/>
                <w:szCs w:val="18"/>
              </w:rPr>
              <w:t>1</w:t>
            </w:r>
            <w:r w:rsidRPr="00ED28F8">
              <w:rPr>
                <w:sz w:val="18"/>
                <w:szCs w:val="18"/>
              </w:rPr>
              <w:t>,2-</w:t>
            </w:r>
            <w:r w:rsidRPr="00ED28F8">
              <w:rPr>
                <w:rFonts w:hint="eastAsia"/>
                <w:sz w:val="18"/>
                <w:szCs w:val="18"/>
              </w:rPr>
              <w:t>苯并异噻唑</w:t>
            </w:r>
            <w:r w:rsidRPr="00ED28F8">
              <w:rPr>
                <w:rFonts w:hint="eastAsia"/>
                <w:sz w:val="18"/>
                <w:szCs w:val="18"/>
              </w:rPr>
              <w:t>-</w:t>
            </w:r>
            <w:r w:rsidRPr="00ED28F8">
              <w:rPr>
                <w:sz w:val="18"/>
                <w:szCs w:val="18"/>
              </w:rPr>
              <w:t>3-</w:t>
            </w:r>
            <w:r w:rsidRPr="00ED28F8">
              <w:rPr>
                <w:rFonts w:hint="eastAsia"/>
                <w:sz w:val="18"/>
                <w:szCs w:val="18"/>
              </w:rPr>
              <w:t>酮</w:t>
            </w:r>
            <w:r w:rsidRPr="00ED28F8">
              <w:rPr>
                <w:rFonts w:hint="eastAsia"/>
                <w:sz w:val="18"/>
                <w:szCs w:val="18"/>
              </w:rPr>
              <w:t>0</w:t>
            </w:r>
            <w:r w:rsidRPr="00ED28F8">
              <w:rPr>
                <w:sz w:val="18"/>
                <w:szCs w:val="18"/>
              </w:rPr>
              <w:t>.1%-1%</w:t>
            </w:r>
            <w:r w:rsidRPr="00ED28F8">
              <w:rPr>
                <w:rFonts w:hint="eastAsia"/>
                <w:sz w:val="18"/>
                <w:szCs w:val="18"/>
              </w:rPr>
              <w:t>（取</w:t>
            </w:r>
            <w:r w:rsidRPr="00ED28F8">
              <w:rPr>
                <w:rFonts w:hint="eastAsia"/>
                <w:sz w:val="18"/>
                <w:szCs w:val="18"/>
              </w:rPr>
              <w:t>1</w:t>
            </w:r>
            <w:r w:rsidRPr="00ED28F8">
              <w:rPr>
                <w:sz w:val="18"/>
                <w:szCs w:val="18"/>
              </w:rPr>
              <w:t>%</w:t>
            </w:r>
            <w:r w:rsidRPr="00ED28F8">
              <w:rPr>
                <w:rFonts w:hint="eastAsia"/>
                <w:sz w:val="18"/>
                <w:szCs w:val="18"/>
              </w:rPr>
              <w:t>）、水性聚氨酯</w:t>
            </w:r>
            <w:r w:rsidRPr="00ED28F8">
              <w:rPr>
                <w:rFonts w:hint="eastAsia"/>
                <w:sz w:val="18"/>
                <w:szCs w:val="18"/>
              </w:rPr>
              <w:t>1</w:t>
            </w:r>
            <w:r w:rsidRPr="00ED28F8">
              <w:rPr>
                <w:sz w:val="18"/>
                <w:szCs w:val="18"/>
              </w:rPr>
              <w:t>2%-18%</w:t>
            </w:r>
            <w:r w:rsidRPr="00ED28F8">
              <w:rPr>
                <w:rFonts w:hint="eastAsia"/>
                <w:sz w:val="18"/>
                <w:szCs w:val="18"/>
              </w:rPr>
              <w:t>（取</w:t>
            </w:r>
            <w:r w:rsidRPr="00ED28F8">
              <w:rPr>
                <w:rFonts w:hint="eastAsia"/>
                <w:sz w:val="18"/>
                <w:szCs w:val="18"/>
              </w:rPr>
              <w:t>1</w:t>
            </w:r>
            <w:r w:rsidRPr="00ED28F8">
              <w:rPr>
                <w:sz w:val="18"/>
                <w:szCs w:val="18"/>
              </w:rPr>
              <w:t>4%</w:t>
            </w:r>
            <w:r w:rsidRPr="00ED28F8">
              <w:rPr>
                <w:rFonts w:hint="eastAsia"/>
                <w:sz w:val="18"/>
                <w:szCs w:val="18"/>
              </w:rPr>
              <w:t>）、颜料</w:t>
            </w:r>
            <w:r w:rsidRPr="00ED28F8">
              <w:rPr>
                <w:rFonts w:hint="eastAsia"/>
                <w:sz w:val="18"/>
                <w:szCs w:val="18"/>
              </w:rPr>
              <w:t>4</w:t>
            </w:r>
            <w:r w:rsidRPr="00ED28F8">
              <w:rPr>
                <w:sz w:val="18"/>
                <w:szCs w:val="18"/>
              </w:rPr>
              <w:t>%-6%</w:t>
            </w:r>
            <w:r w:rsidRPr="00ED28F8">
              <w:rPr>
                <w:rFonts w:hint="eastAsia"/>
                <w:sz w:val="18"/>
                <w:szCs w:val="18"/>
              </w:rPr>
              <w:t>（取</w:t>
            </w:r>
            <w:r w:rsidRPr="00ED28F8">
              <w:rPr>
                <w:rFonts w:hint="eastAsia"/>
                <w:sz w:val="18"/>
                <w:szCs w:val="18"/>
              </w:rPr>
              <w:t>5</w:t>
            </w:r>
            <w:r w:rsidRPr="00ED28F8">
              <w:rPr>
                <w:sz w:val="18"/>
                <w:szCs w:val="18"/>
              </w:rPr>
              <w:t>%</w:t>
            </w:r>
            <w:r w:rsidRPr="00ED28F8">
              <w:rPr>
                <w:rFonts w:hint="eastAsia"/>
                <w:sz w:val="18"/>
                <w:szCs w:val="18"/>
              </w:rPr>
              <w:t>）、去离子水</w:t>
            </w:r>
            <w:r w:rsidRPr="00ED28F8">
              <w:rPr>
                <w:rFonts w:hint="eastAsia"/>
                <w:sz w:val="18"/>
                <w:szCs w:val="18"/>
              </w:rPr>
              <w:t>5</w:t>
            </w:r>
            <w:r w:rsidRPr="00ED28F8">
              <w:rPr>
                <w:sz w:val="18"/>
                <w:szCs w:val="18"/>
              </w:rPr>
              <w:t>0%-68.9%</w:t>
            </w:r>
            <w:r w:rsidRPr="00ED28F8">
              <w:rPr>
                <w:rFonts w:hint="eastAsia"/>
                <w:sz w:val="18"/>
                <w:szCs w:val="18"/>
              </w:rPr>
              <w:t>（取</w:t>
            </w:r>
            <w:r w:rsidRPr="00ED28F8">
              <w:rPr>
                <w:rFonts w:hint="eastAsia"/>
                <w:sz w:val="18"/>
                <w:szCs w:val="18"/>
              </w:rPr>
              <w:t>6</w:t>
            </w:r>
            <w:r w:rsidRPr="00ED28F8">
              <w:rPr>
                <w:sz w:val="18"/>
                <w:szCs w:val="18"/>
              </w:rPr>
              <w:t>0%</w:t>
            </w:r>
            <w:r w:rsidRPr="00ED28F8">
              <w:rPr>
                <w:rFonts w:hint="eastAsia"/>
                <w:sz w:val="18"/>
                <w:szCs w:val="18"/>
              </w:rPr>
              <w:t>）组成。</w:t>
            </w:r>
          </w:p>
          <w:p w14:paraId="137E0205" w14:textId="77777777" w:rsidR="00146A77" w:rsidRPr="00ED28F8" w:rsidRDefault="00187531" w:rsidP="00146A77">
            <w:pPr>
              <w:topLinePunct/>
              <w:autoSpaceDE w:val="0"/>
              <w:autoSpaceDN w:val="0"/>
              <w:adjustRightInd w:val="0"/>
              <w:rPr>
                <w:sz w:val="18"/>
                <w:szCs w:val="18"/>
              </w:rPr>
            </w:pPr>
            <w:r w:rsidRPr="00ED28F8">
              <w:rPr>
                <w:rFonts w:hint="eastAsia"/>
                <w:sz w:val="18"/>
                <w:szCs w:val="18"/>
              </w:rPr>
              <w:t>挥发性有机物含量符合性分析：</w:t>
            </w:r>
            <w:r w:rsidRPr="00ED28F8">
              <w:rPr>
                <w:rFonts w:hint="eastAsia"/>
                <w:bCs/>
                <w:sz w:val="18"/>
                <w:szCs w:val="18"/>
              </w:rPr>
              <w:t>参照《浙江印刷行业挥发性有机物</w:t>
            </w:r>
            <w:r w:rsidRPr="00ED28F8">
              <w:rPr>
                <w:rFonts w:hint="eastAsia"/>
                <w:bCs/>
                <w:sz w:val="18"/>
                <w:szCs w:val="18"/>
              </w:rPr>
              <w:t>VOCs</w:t>
            </w:r>
            <w:r w:rsidRPr="00ED28F8">
              <w:rPr>
                <w:rFonts w:hint="eastAsia"/>
                <w:bCs/>
                <w:sz w:val="18"/>
                <w:szCs w:val="18"/>
              </w:rPr>
              <w:t>排放量计算暂行方法》（征求意见稿），有机废气产生量按油墨中树脂含量的</w:t>
            </w:r>
            <w:r w:rsidRPr="00ED28F8">
              <w:rPr>
                <w:rFonts w:hint="eastAsia"/>
                <w:bCs/>
                <w:sz w:val="18"/>
                <w:szCs w:val="18"/>
              </w:rPr>
              <w:t>1%</w:t>
            </w:r>
            <w:r w:rsidRPr="00ED28F8">
              <w:rPr>
                <w:rFonts w:hint="eastAsia"/>
                <w:bCs/>
                <w:sz w:val="18"/>
                <w:szCs w:val="18"/>
              </w:rPr>
              <w:t>计，丙三醇沸点</w:t>
            </w:r>
            <w:r w:rsidRPr="00ED28F8">
              <w:rPr>
                <w:rFonts w:hint="eastAsia"/>
                <w:bCs/>
                <w:sz w:val="18"/>
                <w:szCs w:val="18"/>
              </w:rPr>
              <w:t>2</w:t>
            </w:r>
            <w:r w:rsidRPr="00ED28F8">
              <w:rPr>
                <w:bCs/>
                <w:sz w:val="18"/>
                <w:szCs w:val="18"/>
              </w:rPr>
              <w:t>90</w:t>
            </w:r>
            <w:r w:rsidRPr="00ED28F8">
              <w:rPr>
                <w:rFonts w:hint="eastAsia"/>
                <w:bCs/>
                <w:sz w:val="18"/>
                <w:szCs w:val="18"/>
              </w:rPr>
              <w:t>℃，</w:t>
            </w:r>
            <w:r w:rsidRPr="00ED28F8">
              <w:rPr>
                <w:rFonts w:hint="eastAsia"/>
                <w:sz w:val="18"/>
                <w:szCs w:val="18"/>
              </w:rPr>
              <w:t>1</w:t>
            </w:r>
            <w:r w:rsidRPr="00ED28F8">
              <w:rPr>
                <w:sz w:val="18"/>
                <w:szCs w:val="18"/>
              </w:rPr>
              <w:t>,2-</w:t>
            </w:r>
            <w:r w:rsidRPr="00ED28F8">
              <w:rPr>
                <w:rFonts w:hint="eastAsia"/>
                <w:sz w:val="18"/>
                <w:szCs w:val="18"/>
              </w:rPr>
              <w:t>苯并异噻唑</w:t>
            </w:r>
            <w:r w:rsidRPr="00ED28F8">
              <w:rPr>
                <w:rFonts w:hint="eastAsia"/>
                <w:sz w:val="18"/>
                <w:szCs w:val="18"/>
              </w:rPr>
              <w:t>-</w:t>
            </w:r>
            <w:r w:rsidRPr="00ED28F8">
              <w:rPr>
                <w:sz w:val="18"/>
                <w:szCs w:val="18"/>
              </w:rPr>
              <w:t>3-</w:t>
            </w:r>
            <w:r w:rsidRPr="00ED28F8">
              <w:rPr>
                <w:rFonts w:hint="eastAsia"/>
                <w:sz w:val="18"/>
                <w:szCs w:val="18"/>
              </w:rPr>
              <w:t>酮沸点</w:t>
            </w:r>
            <w:r w:rsidRPr="00ED28F8">
              <w:rPr>
                <w:rFonts w:hint="eastAsia"/>
                <w:sz w:val="18"/>
                <w:szCs w:val="18"/>
              </w:rPr>
              <w:t>3</w:t>
            </w:r>
            <w:r w:rsidRPr="00ED28F8">
              <w:rPr>
                <w:sz w:val="18"/>
                <w:szCs w:val="18"/>
              </w:rPr>
              <w:t>60</w:t>
            </w:r>
            <w:r w:rsidRPr="00ED28F8">
              <w:rPr>
                <w:rFonts w:hint="eastAsia"/>
                <w:sz w:val="18"/>
                <w:szCs w:val="18"/>
              </w:rPr>
              <w:t>℃，世界卫生组织</w:t>
            </w:r>
            <w:r w:rsidRPr="00ED28F8">
              <w:rPr>
                <w:rFonts w:hint="eastAsia"/>
                <w:sz w:val="18"/>
                <w:szCs w:val="18"/>
              </w:rPr>
              <w:t>(WHO</w:t>
            </w:r>
            <w:r w:rsidRPr="00ED28F8">
              <w:rPr>
                <w:rFonts w:hint="eastAsia"/>
                <w:sz w:val="18"/>
                <w:szCs w:val="18"/>
              </w:rPr>
              <w:t>，</w:t>
            </w:r>
            <w:r w:rsidRPr="00ED28F8">
              <w:rPr>
                <w:rFonts w:hint="eastAsia"/>
                <w:sz w:val="18"/>
                <w:szCs w:val="18"/>
              </w:rPr>
              <w:t>1989)</w:t>
            </w:r>
            <w:r w:rsidRPr="00ED28F8">
              <w:rPr>
                <w:rFonts w:hint="eastAsia"/>
                <w:sz w:val="18"/>
                <w:szCs w:val="18"/>
              </w:rPr>
              <w:t>对总挥发性有机化合物</w:t>
            </w:r>
            <w:r w:rsidRPr="00ED28F8">
              <w:rPr>
                <w:rFonts w:hint="eastAsia"/>
                <w:sz w:val="18"/>
                <w:szCs w:val="18"/>
              </w:rPr>
              <w:t>(TVOC)</w:t>
            </w:r>
            <w:r w:rsidRPr="00ED28F8">
              <w:rPr>
                <w:rFonts w:hint="eastAsia"/>
                <w:sz w:val="18"/>
                <w:szCs w:val="18"/>
              </w:rPr>
              <w:t>的定义为熔点低于室温而沸点在</w:t>
            </w:r>
            <w:r w:rsidRPr="00ED28F8">
              <w:rPr>
                <w:rFonts w:hint="eastAsia"/>
                <w:sz w:val="18"/>
                <w:szCs w:val="18"/>
              </w:rPr>
              <w:t>50~260</w:t>
            </w:r>
            <w:r w:rsidRPr="00ED28F8">
              <w:rPr>
                <w:rFonts w:hint="eastAsia"/>
                <w:sz w:val="18"/>
                <w:szCs w:val="18"/>
              </w:rPr>
              <w:t>℃之间的挥发性有机化合物的总称，因此丙三醇和</w:t>
            </w:r>
            <w:r w:rsidRPr="00ED28F8">
              <w:rPr>
                <w:rFonts w:hint="eastAsia"/>
                <w:sz w:val="18"/>
                <w:szCs w:val="18"/>
              </w:rPr>
              <w:t>1</w:t>
            </w:r>
            <w:r w:rsidRPr="00ED28F8">
              <w:rPr>
                <w:sz w:val="18"/>
                <w:szCs w:val="18"/>
              </w:rPr>
              <w:t>,2-</w:t>
            </w:r>
            <w:r w:rsidRPr="00ED28F8">
              <w:rPr>
                <w:rFonts w:hint="eastAsia"/>
                <w:sz w:val="18"/>
                <w:szCs w:val="18"/>
              </w:rPr>
              <w:t>苯并异噻唑</w:t>
            </w:r>
            <w:r w:rsidRPr="00ED28F8">
              <w:rPr>
                <w:rFonts w:hint="eastAsia"/>
                <w:sz w:val="18"/>
                <w:szCs w:val="18"/>
              </w:rPr>
              <w:t>-</w:t>
            </w:r>
            <w:r w:rsidRPr="00ED28F8">
              <w:rPr>
                <w:sz w:val="18"/>
                <w:szCs w:val="18"/>
              </w:rPr>
              <w:t>3-</w:t>
            </w:r>
            <w:r w:rsidRPr="00ED28F8">
              <w:rPr>
                <w:rFonts w:hint="eastAsia"/>
                <w:sz w:val="18"/>
                <w:szCs w:val="18"/>
              </w:rPr>
              <w:t>酮不纳入挥发性有机物进行考虑，因此该墨水</w:t>
            </w:r>
            <w:r w:rsidRPr="00ED28F8">
              <w:rPr>
                <w:rFonts w:hint="eastAsia"/>
                <w:sz w:val="18"/>
                <w:szCs w:val="18"/>
              </w:rPr>
              <w:t>V</w:t>
            </w:r>
            <w:r w:rsidRPr="00ED28F8">
              <w:rPr>
                <w:sz w:val="18"/>
                <w:szCs w:val="18"/>
              </w:rPr>
              <w:t>OCs</w:t>
            </w:r>
            <w:r w:rsidRPr="00ED28F8">
              <w:rPr>
                <w:rFonts w:hint="eastAsia"/>
                <w:sz w:val="18"/>
                <w:szCs w:val="18"/>
              </w:rPr>
              <w:t>含量为</w:t>
            </w:r>
            <w:r w:rsidRPr="00ED28F8">
              <w:rPr>
                <w:rFonts w:hint="eastAsia"/>
                <w:sz w:val="18"/>
                <w:szCs w:val="18"/>
              </w:rPr>
              <w:t>0</w:t>
            </w:r>
            <w:r w:rsidRPr="00ED28F8">
              <w:rPr>
                <w:sz w:val="18"/>
                <w:szCs w:val="18"/>
              </w:rPr>
              <w:t>.1%</w:t>
            </w:r>
            <w:r w:rsidRPr="00ED28F8">
              <w:rPr>
                <w:rFonts w:hint="eastAsia"/>
                <w:sz w:val="18"/>
                <w:szCs w:val="18"/>
              </w:rPr>
              <w:t>，</w:t>
            </w:r>
            <w:bookmarkStart w:id="10" w:name="OLE_LINK11"/>
            <w:bookmarkStart w:id="11" w:name="OLE_LINK10"/>
            <w:r w:rsidRPr="00ED28F8">
              <w:rPr>
                <w:rFonts w:hint="eastAsia"/>
                <w:bCs/>
                <w:sz w:val="18"/>
                <w:szCs w:val="18"/>
              </w:rPr>
              <w:t>符合</w:t>
            </w:r>
            <w:r w:rsidRPr="00ED28F8">
              <w:rPr>
                <w:rFonts w:hint="eastAsia"/>
                <w:bCs/>
                <w:sz w:val="18"/>
                <w:szCs w:val="18"/>
              </w:rPr>
              <w:t>(</w:t>
            </w:r>
            <w:r w:rsidRPr="00ED28F8">
              <w:rPr>
                <w:bCs/>
                <w:sz w:val="18"/>
                <w:szCs w:val="18"/>
              </w:rPr>
              <w:t>GB 38507-2020)</w:t>
            </w:r>
            <w:r w:rsidRPr="00ED28F8">
              <w:rPr>
                <w:rFonts w:hint="eastAsia"/>
                <w:bCs/>
                <w:sz w:val="18"/>
                <w:szCs w:val="18"/>
              </w:rPr>
              <w:t>《油墨中可挥发性有机化合物（</w:t>
            </w:r>
            <w:r w:rsidRPr="00ED28F8">
              <w:rPr>
                <w:rFonts w:hint="eastAsia"/>
                <w:bCs/>
                <w:sz w:val="18"/>
                <w:szCs w:val="18"/>
              </w:rPr>
              <w:t>V</w:t>
            </w:r>
            <w:r w:rsidRPr="00ED28F8">
              <w:rPr>
                <w:bCs/>
                <w:sz w:val="18"/>
                <w:szCs w:val="18"/>
              </w:rPr>
              <w:t>OCs</w:t>
            </w:r>
            <w:r w:rsidRPr="00ED28F8">
              <w:rPr>
                <w:rFonts w:hint="eastAsia"/>
                <w:bCs/>
                <w:sz w:val="18"/>
                <w:szCs w:val="18"/>
              </w:rPr>
              <w:t>）含量的限值》</w:t>
            </w:r>
            <w:bookmarkEnd w:id="10"/>
            <w:bookmarkEnd w:id="11"/>
            <w:r w:rsidRPr="00ED28F8">
              <w:rPr>
                <w:rFonts w:hint="eastAsia"/>
                <w:bCs/>
                <w:sz w:val="18"/>
                <w:szCs w:val="18"/>
              </w:rPr>
              <w:t>表</w:t>
            </w:r>
            <w:r w:rsidRPr="00ED28F8">
              <w:rPr>
                <w:rFonts w:hint="eastAsia"/>
                <w:bCs/>
                <w:sz w:val="18"/>
                <w:szCs w:val="18"/>
              </w:rPr>
              <w:t>1</w:t>
            </w:r>
            <w:r w:rsidRPr="00ED28F8">
              <w:rPr>
                <w:rFonts w:hint="eastAsia"/>
                <w:bCs/>
                <w:sz w:val="18"/>
                <w:szCs w:val="18"/>
              </w:rPr>
              <w:t>中水性油墨</w:t>
            </w:r>
            <w:r w:rsidRPr="00ED28F8">
              <w:rPr>
                <w:bCs/>
                <w:sz w:val="18"/>
                <w:szCs w:val="18"/>
              </w:rPr>
              <w:t>-</w:t>
            </w:r>
            <w:r w:rsidRPr="00ED28F8">
              <w:rPr>
                <w:rFonts w:hint="eastAsia"/>
                <w:bCs/>
                <w:sz w:val="18"/>
                <w:szCs w:val="18"/>
              </w:rPr>
              <w:t>喷墨印刷的挥发性有机化合物（</w:t>
            </w:r>
            <w:r w:rsidRPr="00ED28F8">
              <w:rPr>
                <w:rFonts w:hint="eastAsia"/>
                <w:bCs/>
                <w:sz w:val="18"/>
                <w:szCs w:val="18"/>
              </w:rPr>
              <w:t>V</w:t>
            </w:r>
            <w:r w:rsidRPr="00ED28F8">
              <w:rPr>
                <w:bCs/>
                <w:sz w:val="18"/>
                <w:szCs w:val="18"/>
              </w:rPr>
              <w:t>OC</w:t>
            </w:r>
            <w:r w:rsidRPr="00ED28F8">
              <w:rPr>
                <w:rFonts w:hint="eastAsia"/>
                <w:bCs/>
                <w:sz w:val="18"/>
                <w:szCs w:val="18"/>
              </w:rPr>
              <w:t>s</w:t>
            </w:r>
            <w:r w:rsidRPr="00ED28F8">
              <w:rPr>
                <w:rFonts w:hint="eastAsia"/>
                <w:bCs/>
                <w:sz w:val="18"/>
                <w:szCs w:val="18"/>
              </w:rPr>
              <w:t>）限值（</w:t>
            </w:r>
            <w:r w:rsidRPr="00ED28F8">
              <w:rPr>
                <w:bCs/>
                <w:sz w:val="18"/>
                <w:szCs w:val="18"/>
              </w:rPr>
              <w:t>30%</w:t>
            </w:r>
            <w:r w:rsidRPr="00ED28F8">
              <w:rPr>
                <w:rFonts w:hint="eastAsia"/>
                <w:bCs/>
                <w:sz w:val="18"/>
                <w:szCs w:val="18"/>
              </w:rPr>
              <w:t>）。</w:t>
            </w:r>
          </w:p>
        </w:tc>
      </w:tr>
      <w:tr w:rsidR="00ED28F8" w:rsidRPr="00ED28F8" w14:paraId="3AD75A41" w14:textId="77777777">
        <w:trPr>
          <w:jc w:val="center"/>
        </w:trPr>
        <w:tc>
          <w:tcPr>
            <w:tcW w:w="1512" w:type="dxa"/>
            <w:vAlign w:val="center"/>
          </w:tcPr>
          <w:p w14:paraId="43A9CE92" w14:textId="77777777" w:rsidR="00884983" w:rsidRPr="00ED28F8" w:rsidRDefault="00187531">
            <w:pPr>
              <w:topLinePunct/>
              <w:autoSpaceDE w:val="0"/>
              <w:autoSpaceDN w:val="0"/>
              <w:adjustRightInd w:val="0"/>
              <w:jc w:val="center"/>
              <w:rPr>
                <w:sz w:val="18"/>
                <w:szCs w:val="18"/>
              </w:rPr>
            </w:pPr>
            <w:r w:rsidRPr="00ED28F8">
              <w:rPr>
                <w:rFonts w:hint="eastAsia"/>
                <w:sz w:val="18"/>
                <w:szCs w:val="18"/>
              </w:rPr>
              <w:t>丁苯乳胶</w:t>
            </w:r>
          </w:p>
        </w:tc>
        <w:tc>
          <w:tcPr>
            <w:tcW w:w="7953" w:type="dxa"/>
            <w:vAlign w:val="center"/>
          </w:tcPr>
          <w:p w14:paraId="64668E54" w14:textId="77777777" w:rsidR="00884983" w:rsidRPr="00ED28F8" w:rsidRDefault="00187531">
            <w:pPr>
              <w:wordWrap w:val="0"/>
              <w:topLinePunct/>
              <w:autoSpaceDE w:val="0"/>
              <w:autoSpaceDN w:val="0"/>
              <w:adjustRightInd w:val="0"/>
              <w:rPr>
                <w:sz w:val="18"/>
                <w:szCs w:val="18"/>
              </w:rPr>
            </w:pPr>
            <w:r w:rsidRPr="00ED28F8">
              <w:rPr>
                <w:rFonts w:hint="eastAsia"/>
                <w:sz w:val="18"/>
                <w:szCs w:val="18"/>
              </w:rPr>
              <w:t>本项目丁苯乳胶是由丁二烯、苯乙烯共聚物</w:t>
            </w:r>
            <w:r w:rsidRPr="00ED28F8">
              <w:rPr>
                <w:rFonts w:hint="eastAsia"/>
                <w:sz w:val="18"/>
                <w:szCs w:val="18"/>
              </w:rPr>
              <w:t>4</w:t>
            </w:r>
            <w:r w:rsidRPr="00ED28F8">
              <w:rPr>
                <w:sz w:val="18"/>
                <w:szCs w:val="18"/>
              </w:rPr>
              <w:t>8%</w:t>
            </w:r>
            <w:r w:rsidRPr="00ED28F8">
              <w:rPr>
                <w:rFonts w:hint="eastAsia"/>
                <w:sz w:val="18"/>
                <w:szCs w:val="18"/>
              </w:rPr>
              <w:t>、水</w:t>
            </w:r>
            <w:r w:rsidRPr="00ED28F8">
              <w:rPr>
                <w:rFonts w:hint="eastAsia"/>
                <w:sz w:val="18"/>
                <w:szCs w:val="18"/>
              </w:rPr>
              <w:t>5</w:t>
            </w:r>
            <w:r w:rsidRPr="00ED28F8">
              <w:rPr>
                <w:sz w:val="18"/>
                <w:szCs w:val="18"/>
              </w:rPr>
              <w:t>2%</w:t>
            </w:r>
            <w:r w:rsidRPr="00ED28F8">
              <w:rPr>
                <w:rFonts w:hint="eastAsia"/>
                <w:sz w:val="18"/>
                <w:szCs w:val="18"/>
              </w:rPr>
              <w:t>组成。</w:t>
            </w:r>
          </w:p>
          <w:p w14:paraId="4D6F1DCF" w14:textId="77777777" w:rsidR="00884983" w:rsidRPr="00ED28F8" w:rsidRDefault="00187531">
            <w:pPr>
              <w:wordWrap w:val="0"/>
              <w:topLinePunct/>
              <w:autoSpaceDE w:val="0"/>
              <w:autoSpaceDN w:val="0"/>
              <w:adjustRightInd w:val="0"/>
              <w:rPr>
                <w:sz w:val="18"/>
                <w:szCs w:val="18"/>
              </w:rPr>
            </w:pPr>
            <w:r w:rsidRPr="00ED28F8">
              <w:rPr>
                <w:rFonts w:hint="eastAsia"/>
                <w:sz w:val="18"/>
                <w:szCs w:val="18"/>
              </w:rPr>
              <w:t>挥发性有机物含量符合性分析：参考《浙江省工业涂装工序挥发性有机物排放量计算暂行方法》，水性涂料含水性丙烯酸乳液（树脂）或其他水性乳液（树脂）时，游离单体按实测挥发比例计入</w:t>
            </w:r>
            <w:r w:rsidRPr="00ED28F8">
              <w:rPr>
                <w:rFonts w:hint="eastAsia"/>
                <w:sz w:val="18"/>
                <w:szCs w:val="18"/>
              </w:rPr>
              <w:t>VOCs</w:t>
            </w:r>
            <w:r w:rsidRPr="00ED28F8">
              <w:rPr>
                <w:rFonts w:hint="eastAsia"/>
                <w:sz w:val="18"/>
                <w:szCs w:val="18"/>
              </w:rPr>
              <w:t>，无实测数据时按水性乳液（树脂）质量的</w:t>
            </w:r>
            <w:r w:rsidRPr="00ED28F8">
              <w:rPr>
                <w:rFonts w:hint="eastAsia"/>
                <w:sz w:val="18"/>
                <w:szCs w:val="18"/>
              </w:rPr>
              <w:t>2%</w:t>
            </w:r>
            <w:r w:rsidRPr="00ED28F8">
              <w:rPr>
                <w:rFonts w:hint="eastAsia"/>
                <w:sz w:val="18"/>
                <w:szCs w:val="18"/>
              </w:rPr>
              <w:t>计，根据计算，丁苯乳胶中</w:t>
            </w:r>
            <w:r w:rsidRPr="00ED28F8">
              <w:rPr>
                <w:rFonts w:hint="eastAsia"/>
                <w:sz w:val="18"/>
                <w:szCs w:val="18"/>
              </w:rPr>
              <w:t>V</w:t>
            </w:r>
            <w:r w:rsidRPr="00ED28F8">
              <w:rPr>
                <w:sz w:val="18"/>
                <w:szCs w:val="18"/>
              </w:rPr>
              <w:t>OCs</w:t>
            </w:r>
            <w:r w:rsidRPr="00ED28F8">
              <w:rPr>
                <w:rFonts w:hint="eastAsia"/>
                <w:sz w:val="18"/>
                <w:szCs w:val="18"/>
              </w:rPr>
              <w:t>挥发比例为</w:t>
            </w:r>
            <w:r w:rsidRPr="00ED28F8">
              <w:rPr>
                <w:rFonts w:hint="eastAsia"/>
                <w:sz w:val="18"/>
                <w:szCs w:val="18"/>
              </w:rPr>
              <w:t>0</w:t>
            </w:r>
            <w:r w:rsidRPr="00ED28F8">
              <w:rPr>
                <w:sz w:val="18"/>
                <w:szCs w:val="18"/>
              </w:rPr>
              <w:t>.96%</w:t>
            </w:r>
            <w:r w:rsidRPr="00ED28F8">
              <w:rPr>
                <w:rFonts w:hint="eastAsia"/>
                <w:sz w:val="18"/>
                <w:szCs w:val="18"/>
              </w:rPr>
              <w:t>，则该胶粘剂</w:t>
            </w:r>
            <w:r w:rsidRPr="00ED28F8">
              <w:rPr>
                <w:rFonts w:hint="eastAsia"/>
                <w:sz w:val="18"/>
                <w:szCs w:val="18"/>
              </w:rPr>
              <w:t>V</w:t>
            </w:r>
            <w:r w:rsidRPr="00ED28F8">
              <w:rPr>
                <w:sz w:val="18"/>
                <w:szCs w:val="18"/>
              </w:rPr>
              <w:t>OCs</w:t>
            </w:r>
            <w:r w:rsidRPr="00ED28F8">
              <w:rPr>
                <w:rFonts w:hint="eastAsia"/>
                <w:sz w:val="18"/>
                <w:szCs w:val="18"/>
              </w:rPr>
              <w:t>含量约为</w:t>
            </w:r>
            <w:r w:rsidRPr="00ED28F8">
              <w:rPr>
                <w:rFonts w:hint="eastAsia"/>
                <w:sz w:val="18"/>
                <w:szCs w:val="18"/>
              </w:rPr>
              <w:t>9</w:t>
            </w:r>
            <w:r w:rsidRPr="00ED28F8">
              <w:rPr>
                <w:sz w:val="18"/>
                <w:szCs w:val="18"/>
              </w:rPr>
              <w:t>.6g</w:t>
            </w:r>
            <w:r w:rsidRPr="00ED28F8">
              <w:rPr>
                <w:rFonts w:hint="eastAsia"/>
                <w:sz w:val="18"/>
                <w:szCs w:val="18"/>
              </w:rPr>
              <w:t>/L</w:t>
            </w:r>
            <w:r w:rsidRPr="00ED28F8">
              <w:rPr>
                <w:rFonts w:hint="eastAsia"/>
                <w:sz w:val="18"/>
                <w:szCs w:val="18"/>
              </w:rPr>
              <w:t>。根据</w:t>
            </w:r>
            <w:r w:rsidRPr="00ED28F8">
              <w:rPr>
                <w:rFonts w:hint="eastAsia"/>
                <w:bCs/>
                <w:sz w:val="18"/>
                <w:szCs w:val="18"/>
              </w:rPr>
              <w:t>(GB 33372-2020</w:t>
            </w:r>
            <w:r w:rsidRPr="00ED28F8">
              <w:rPr>
                <w:bCs/>
                <w:sz w:val="18"/>
                <w:szCs w:val="18"/>
              </w:rPr>
              <w:t>)</w:t>
            </w:r>
            <w:r w:rsidRPr="00ED28F8">
              <w:rPr>
                <w:rFonts w:hint="eastAsia"/>
                <w:bCs/>
                <w:sz w:val="18"/>
                <w:szCs w:val="18"/>
              </w:rPr>
              <w:t>《胶粘剂挥发性有机化合物限量》中“表</w:t>
            </w:r>
            <w:r w:rsidRPr="00ED28F8">
              <w:rPr>
                <w:rFonts w:hint="eastAsia"/>
                <w:bCs/>
                <w:sz w:val="18"/>
                <w:szCs w:val="18"/>
              </w:rPr>
              <w:t>2</w:t>
            </w:r>
            <w:r w:rsidRPr="00ED28F8">
              <w:rPr>
                <w:bCs/>
                <w:sz w:val="18"/>
                <w:szCs w:val="18"/>
              </w:rPr>
              <w:t xml:space="preserve"> </w:t>
            </w:r>
            <w:r w:rsidRPr="00ED28F8">
              <w:rPr>
                <w:rFonts w:hint="eastAsia"/>
                <w:bCs/>
                <w:sz w:val="18"/>
                <w:szCs w:val="18"/>
              </w:rPr>
              <w:t>水基型胶粘剂</w:t>
            </w:r>
            <w:r w:rsidRPr="00ED28F8">
              <w:rPr>
                <w:rFonts w:hint="eastAsia"/>
                <w:bCs/>
                <w:sz w:val="18"/>
                <w:szCs w:val="18"/>
              </w:rPr>
              <w:t>V</w:t>
            </w:r>
            <w:r w:rsidRPr="00ED28F8">
              <w:rPr>
                <w:bCs/>
                <w:sz w:val="18"/>
                <w:szCs w:val="18"/>
              </w:rPr>
              <w:t>OCs</w:t>
            </w:r>
            <w:r w:rsidRPr="00ED28F8">
              <w:rPr>
                <w:rFonts w:hint="eastAsia"/>
                <w:bCs/>
                <w:sz w:val="18"/>
                <w:szCs w:val="18"/>
              </w:rPr>
              <w:t>含量限量”，其他类型的水基型胶粘剂</w:t>
            </w:r>
            <w:r w:rsidRPr="00ED28F8">
              <w:rPr>
                <w:rFonts w:hint="eastAsia"/>
                <w:bCs/>
                <w:sz w:val="18"/>
                <w:szCs w:val="18"/>
              </w:rPr>
              <w:t>V</w:t>
            </w:r>
            <w:r w:rsidRPr="00ED28F8">
              <w:rPr>
                <w:bCs/>
                <w:sz w:val="18"/>
                <w:szCs w:val="18"/>
              </w:rPr>
              <w:t>OC</w:t>
            </w:r>
            <w:r w:rsidRPr="00ED28F8">
              <w:rPr>
                <w:rFonts w:hint="eastAsia"/>
                <w:bCs/>
                <w:sz w:val="18"/>
                <w:szCs w:val="18"/>
              </w:rPr>
              <w:t>含量为</w:t>
            </w:r>
            <w:r w:rsidRPr="00ED28F8">
              <w:rPr>
                <w:rFonts w:hint="eastAsia"/>
                <w:bCs/>
                <w:sz w:val="18"/>
                <w:szCs w:val="18"/>
              </w:rPr>
              <w:t>5</w:t>
            </w:r>
            <w:r w:rsidRPr="00ED28F8">
              <w:rPr>
                <w:bCs/>
                <w:sz w:val="18"/>
                <w:szCs w:val="18"/>
              </w:rPr>
              <w:t>0g/L</w:t>
            </w:r>
            <w:r w:rsidRPr="00ED28F8">
              <w:rPr>
                <w:rFonts w:hint="eastAsia"/>
                <w:bCs/>
                <w:sz w:val="18"/>
                <w:szCs w:val="18"/>
              </w:rPr>
              <w:t>，因此符合相关标准。</w:t>
            </w:r>
          </w:p>
        </w:tc>
      </w:tr>
      <w:tr w:rsidR="00ED28F8" w:rsidRPr="00ED28F8" w14:paraId="07B458D7" w14:textId="77777777">
        <w:trPr>
          <w:jc w:val="center"/>
        </w:trPr>
        <w:tc>
          <w:tcPr>
            <w:tcW w:w="1512" w:type="dxa"/>
            <w:vAlign w:val="center"/>
          </w:tcPr>
          <w:p w14:paraId="72AE3119" w14:textId="77777777" w:rsidR="00884983" w:rsidRPr="00ED28F8" w:rsidRDefault="00187531">
            <w:pPr>
              <w:topLinePunct/>
              <w:autoSpaceDE w:val="0"/>
              <w:autoSpaceDN w:val="0"/>
              <w:adjustRightInd w:val="0"/>
              <w:jc w:val="center"/>
              <w:rPr>
                <w:rFonts w:ascii="宋体" w:hAnsi="宋体"/>
                <w:sz w:val="18"/>
                <w:szCs w:val="18"/>
              </w:rPr>
            </w:pPr>
            <w:r w:rsidRPr="00ED28F8">
              <w:rPr>
                <w:rFonts w:ascii="宋体" w:hAnsi="宋体" w:hint="eastAsia"/>
                <w:sz w:val="18"/>
                <w:szCs w:val="18"/>
              </w:rPr>
              <w:t>乙醇</w:t>
            </w:r>
          </w:p>
        </w:tc>
        <w:tc>
          <w:tcPr>
            <w:tcW w:w="7953" w:type="dxa"/>
            <w:vAlign w:val="center"/>
          </w:tcPr>
          <w:p w14:paraId="1F9E82D8" w14:textId="77777777" w:rsidR="00884983" w:rsidRPr="00ED28F8" w:rsidRDefault="00187531">
            <w:pPr>
              <w:wordWrap w:val="0"/>
              <w:topLinePunct/>
              <w:autoSpaceDE w:val="0"/>
              <w:autoSpaceDN w:val="0"/>
              <w:adjustRightInd w:val="0"/>
              <w:rPr>
                <w:snapToGrid w:val="0"/>
                <w:sz w:val="18"/>
                <w:szCs w:val="18"/>
              </w:rPr>
            </w:pPr>
            <w:r w:rsidRPr="00ED28F8">
              <w:rPr>
                <w:rFonts w:hint="eastAsia"/>
                <w:snapToGrid w:val="0"/>
                <w:sz w:val="18"/>
                <w:szCs w:val="18"/>
              </w:rPr>
              <w:t>本项目使用乙醇作为清洗剂清洗</w:t>
            </w:r>
            <w:r w:rsidR="00572923" w:rsidRPr="00ED28F8">
              <w:rPr>
                <w:rFonts w:hint="eastAsia"/>
                <w:snapToGrid w:val="0"/>
                <w:sz w:val="18"/>
                <w:szCs w:val="18"/>
              </w:rPr>
              <w:t>印花</w:t>
            </w:r>
            <w:r w:rsidRPr="00ED28F8">
              <w:rPr>
                <w:rFonts w:hint="eastAsia"/>
                <w:snapToGrid w:val="0"/>
                <w:sz w:val="18"/>
                <w:szCs w:val="18"/>
              </w:rPr>
              <w:t>机，</w:t>
            </w:r>
            <w:r w:rsidRPr="00ED28F8">
              <w:rPr>
                <w:snapToGrid w:val="0"/>
                <w:sz w:val="18"/>
                <w:szCs w:val="18"/>
              </w:rPr>
              <w:t>乙醇在常温常压下是一种易挥发的无色透明液体，毒性较低，在</w:t>
            </w:r>
            <w:r w:rsidRPr="00ED28F8">
              <w:rPr>
                <w:snapToGrid w:val="0"/>
                <w:sz w:val="18"/>
                <w:szCs w:val="18"/>
              </w:rPr>
              <w:t>20℃</w:t>
            </w:r>
            <w:r w:rsidRPr="00ED28F8">
              <w:rPr>
                <w:snapToGrid w:val="0"/>
                <w:sz w:val="18"/>
                <w:szCs w:val="18"/>
              </w:rPr>
              <w:t>常温下，乙醇液体密度是</w:t>
            </w:r>
            <w:r w:rsidRPr="00ED28F8">
              <w:rPr>
                <w:snapToGrid w:val="0"/>
                <w:sz w:val="18"/>
                <w:szCs w:val="18"/>
              </w:rPr>
              <w:t>0.7893g/cm</w:t>
            </w:r>
            <w:r w:rsidRPr="00ED28F8">
              <w:rPr>
                <w:snapToGrid w:val="0"/>
                <w:sz w:val="18"/>
                <w:szCs w:val="18"/>
                <w:vertAlign w:val="superscript"/>
              </w:rPr>
              <w:t>3</w:t>
            </w:r>
            <w:r w:rsidRPr="00ED28F8">
              <w:rPr>
                <w:snapToGrid w:val="0"/>
                <w:sz w:val="18"/>
                <w:szCs w:val="18"/>
              </w:rPr>
              <w:t>。乙醇的熔点是</w:t>
            </w:r>
            <w:r w:rsidRPr="00ED28F8">
              <w:rPr>
                <w:snapToGrid w:val="0"/>
                <w:sz w:val="18"/>
                <w:szCs w:val="18"/>
              </w:rPr>
              <w:t>-114.1℃</w:t>
            </w:r>
            <w:r w:rsidRPr="00ED28F8">
              <w:rPr>
                <w:snapToGrid w:val="0"/>
                <w:sz w:val="18"/>
                <w:szCs w:val="18"/>
              </w:rPr>
              <w:t>，沸点是</w:t>
            </w:r>
            <w:r w:rsidRPr="00ED28F8">
              <w:rPr>
                <w:snapToGrid w:val="0"/>
                <w:sz w:val="18"/>
                <w:szCs w:val="18"/>
              </w:rPr>
              <w:t>78.3℃</w:t>
            </w:r>
            <w:r w:rsidRPr="00ED28F8">
              <w:rPr>
                <w:snapToGrid w:val="0"/>
                <w:sz w:val="18"/>
                <w:szCs w:val="18"/>
              </w:rPr>
              <w:t>。乙醇蒸气能与空气形成爆炸性混合物。</w:t>
            </w:r>
            <w:r w:rsidRPr="00ED28F8">
              <w:rPr>
                <w:snapToGrid w:val="0"/>
                <w:sz w:val="18"/>
                <w:szCs w:val="18"/>
              </w:rPr>
              <w:t>20℃</w:t>
            </w:r>
            <w:r w:rsidRPr="00ED28F8">
              <w:rPr>
                <w:snapToGrid w:val="0"/>
                <w:sz w:val="18"/>
                <w:szCs w:val="18"/>
              </w:rPr>
              <w:t>下，乙醇的折射率为</w:t>
            </w:r>
            <w:r w:rsidRPr="00ED28F8">
              <w:rPr>
                <w:snapToGrid w:val="0"/>
                <w:sz w:val="18"/>
                <w:szCs w:val="18"/>
              </w:rPr>
              <w:t>1.3611</w:t>
            </w:r>
            <w:r w:rsidRPr="00ED28F8">
              <w:rPr>
                <w:snapToGrid w:val="0"/>
                <w:sz w:val="18"/>
                <w:szCs w:val="18"/>
              </w:rPr>
              <w:t>。乙醇还是一种良好的溶剂，能与水以任意比互溶，可混溶于氯仿、乙醚、乙酸、甲醇、丙酮、甘油等多数有机溶剂。</w:t>
            </w:r>
          </w:p>
          <w:p w14:paraId="1F0E6E90" w14:textId="77777777" w:rsidR="00884983" w:rsidRPr="00ED28F8" w:rsidRDefault="00187531">
            <w:pPr>
              <w:wordWrap w:val="0"/>
              <w:topLinePunct/>
              <w:autoSpaceDE w:val="0"/>
              <w:autoSpaceDN w:val="0"/>
              <w:adjustRightInd w:val="0"/>
              <w:rPr>
                <w:sz w:val="18"/>
                <w:szCs w:val="18"/>
              </w:rPr>
            </w:pPr>
            <w:r w:rsidRPr="00ED28F8">
              <w:rPr>
                <w:rFonts w:hint="eastAsia"/>
                <w:snapToGrid w:val="0"/>
                <w:sz w:val="18"/>
                <w:szCs w:val="18"/>
              </w:rPr>
              <w:t>挥发性有机物含量符合性分析：</w:t>
            </w:r>
            <w:r w:rsidRPr="00ED28F8">
              <w:rPr>
                <w:rFonts w:hint="eastAsia"/>
                <w:snapToGrid w:val="0"/>
                <w:sz w:val="18"/>
                <w:szCs w:val="18"/>
              </w:rPr>
              <w:t>VOCs</w:t>
            </w:r>
            <w:r w:rsidRPr="00ED28F8">
              <w:rPr>
                <w:rFonts w:hint="eastAsia"/>
                <w:snapToGrid w:val="0"/>
                <w:sz w:val="18"/>
                <w:szCs w:val="18"/>
              </w:rPr>
              <w:t>含量约为</w:t>
            </w:r>
            <w:r w:rsidRPr="00ED28F8">
              <w:rPr>
                <w:rFonts w:hint="eastAsia"/>
                <w:snapToGrid w:val="0"/>
                <w:sz w:val="18"/>
                <w:szCs w:val="18"/>
              </w:rPr>
              <w:t>789.3g/L</w:t>
            </w:r>
            <w:r w:rsidRPr="00ED28F8">
              <w:rPr>
                <w:rFonts w:hint="eastAsia"/>
                <w:snapToGrid w:val="0"/>
                <w:sz w:val="18"/>
                <w:szCs w:val="18"/>
              </w:rPr>
              <w:t>，符合《清洗剂挥发性有机化合物含量限值》（</w:t>
            </w:r>
            <w:r w:rsidRPr="00ED28F8">
              <w:rPr>
                <w:rFonts w:hint="eastAsia"/>
                <w:snapToGrid w:val="0"/>
                <w:sz w:val="18"/>
                <w:szCs w:val="18"/>
              </w:rPr>
              <w:t>GB38508-2020</w:t>
            </w:r>
            <w:r w:rsidRPr="00ED28F8">
              <w:rPr>
                <w:rFonts w:hint="eastAsia"/>
                <w:snapToGrid w:val="0"/>
                <w:sz w:val="18"/>
                <w:szCs w:val="18"/>
              </w:rPr>
              <w:t>）中有机溶剂清洗剂</w:t>
            </w:r>
            <w:r w:rsidRPr="00ED28F8">
              <w:rPr>
                <w:rFonts w:hint="eastAsia"/>
                <w:snapToGrid w:val="0"/>
                <w:sz w:val="18"/>
                <w:szCs w:val="18"/>
              </w:rPr>
              <w:t>VOCs</w:t>
            </w:r>
            <w:r w:rsidRPr="00ED28F8">
              <w:rPr>
                <w:rFonts w:hint="eastAsia"/>
                <w:snapToGrid w:val="0"/>
                <w:sz w:val="18"/>
                <w:szCs w:val="18"/>
              </w:rPr>
              <w:t>限值≤</w:t>
            </w:r>
            <w:r w:rsidRPr="00ED28F8">
              <w:rPr>
                <w:rFonts w:hint="eastAsia"/>
                <w:snapToGrid w:val="0"/>
                <w:sz w:val="18"/>
                <w:szCs w:val="18"/>
              </w:rPr>
              <w:t>900g/L</w:t>
            </w:r>
            <w:r w:rsidRPr="00ED28F8">
              <w:rPr>
                <w:rFonts w:hint="eastAsia"/>
                <w:snapToGrid w:val="0"/>
                <w:sz w:val="18"/>
                <w:szCs w:val="18"/>
              </w:rPr>
              <w:t>的要求。</w:t>
            </w:r>
          </w:p>
        </w:tc>
      </w:tr>
    </w:tbl>
    <w:p w14:paraId="2CC0F15F" w14:textId="77777777" w:rsidR="00884983" w:rsidRPr="00ED28F8" w:rsidRDefault="00187531" w:rsidP="005F2BBB">
      <w:pPr>
        <w:pStyle w:val="affff8"/>
        <w:ind w:firstLine="422"/>
        <w:rPr>
          <w:b/>
          <w:color w:val="auto"/>
        </w:rPr>
      </w:pPr>
      <w:r w:rsidRPr="00ED28F8">
        <w:rPr>
          <w:rFonts w:hint="eastAsia"/>
          <w:b/>
          <w:color w:val="auto"/>
        </w:rPr>
        <w:lastRenderedPageBreak/>
        <w:t>1</w:t>
      </w:r>
      <w:r w:rsidRPr="00ED28F8">
        <w:rPr>
          <w:b/>
          <w:color w:val="auto"/>
        </w:rPr>
        <w:t>.4</w:t>
      </w:r>
      <w:r w:rsidRPr="00ED28F8">
        <w:rPr>
          <w:rFonts w:hint="eastAsia"/>
          <w:b/>
          <w:color w:val="auto"/>
        </w:rPr>
        <w:t>主要生产设备</w:t>
      </w:r>
    </w:p>
    <w:p w14:paraId="00F88502" w14:textId="77777777" w:rsidR="00884983" w:rsidRPr="00ED28F8" w:rsidRDefault="00187531" w:rsidP="005F2BBB">
      <w:pPr>
        <w:pStyle w:val="affff8"/>
        <w:rPr>
          <w:color w:val="auto"/>
        </w:rPr>
      </w:pPr>
      <w:bookmarkStart w:id="12" w:name="_Hlk156825366"/>
      <w:r w:rsidRPr="00ED28F8">
        <w:rPr>
          <w:rFonts w:hint="eastAsia"/>
          <w:color w:val="auto"/>
        </w:rPr>
        <w:t>全厂设备列表如下：</w:t>
      </w:r>
    </w:p>
    <w:p w14:paraId="591359BE" w14:textId="77777777" w:rsidR="00884983" w:rsidRPr="00ED28F8" w:rsidRDefault="00187531">
      <w:pPr>
        <w:pStyle w:val="d"/>
        <w:numPr>
          <w:ilvl w:val="0"/>
          <w:numId w:val="21"/>
        </w:numPr>
      </w:pPr>
      <w:r w:rsidRPr="00ED28F8">
        <w:rPr>
          <w:rFonts w:hint="eastAsia"/>
        </w:rPr>
        <w:t>本项目主要设备设施及参数一览表</w:t>
      </w:r>
    </w:p>
    <w:tbl>
      <w:tblPr>
        <w:tblStyle w:val="afffc"/>
        <w:tblW w:w="0" w:type="auto"/>
        <w:tblLook w:val="04A0" w:firstRow="1" w:lastRow="0" w:firstColumn="1" w:lastColumn="0" w:noHBand="0" w:noVBand="1"/>
      </w:tblPr>
      <w:tblGrid>
        <w:gridCol w:w="698"/>
        <w:gridCol w:w="1710"/>
        <w:gridCol w:w="1526"/>
        <w:gridCol w:w="2763"/>
        <w:gridCol w:w="2835"/>
      </w:tblGrid>
      <w:tr w:rsidR="00ED28F8" w:rsidRPr="00ED28F8" w14:paraId="76129663" w14:textId="77777777">
        <w:trPr>
          <w:trHeight w:val="340"/>
        </w:trPr>
        <w:tc>
          <w:tcPr>
            <w:tcW w:w="698" w:type="dxa"/>
            <w:vAlign w:val="center"/>
          </w:tcPr>
          <w:p w14:paraId="5666BAD2" w14:textId="77777777" w:rsidR="00884983" w:rsidRPr="00ED28F8" w:rsidRDefault="00187531">
            <w:pPr>
              <w:pStyle w:val="d"/>
              <w:rPr>
                <w:b w:val="0"/>
                <w:sz w:val="18"/>
                <w:szCs w:val="18"/>
              </w:rPr>
            </w:pPr>
            <w:r w:rsidRPr="00ED28F8">
              <w:rPr>
                <w:rFonts w:hint="eastAsia"/>
                <w:b w:val="0"/>
                <w:sz w:val="18"/>
                <w:szCs w:val="18"/>
              </w:rPr>
              <w:t>序号</w:t>
            </w:r>
          </w:p>
        </w:tc>
        <w:tc>
          <w:tcPr>
            <w:tcW w:w="1710" w:type="dxa"/>
            <w:vAlign w:val="center"/>
          </w:tcPr>
          <w:p w14:paraId="3E19E5B4" w14:textId="77777777" w:rsidR="00884983" w:rsidRPr="00ED28F8" w:rsidRDefault="00187531">
            <w:pPr>
              <w:pStyle w:val="d"/>
              <w:rPr>
                <w:b w:val="0"/>
                <w:sz w:val="18"/>
                <w:szCs w:val="18"/>
              </w:rPr>
            </w:pPr>
            <w:r w:rsidRPr="00ED28F8">
              <w:rPr>
                <w:rFonts w:hint="eastAsia"/>
                <w:b w:val="0"/>
                <w:sz w:val="18"/>
                <w:szCs w:val="18"/>
              </w:rPr>
              <w:t>名称</w:t>
            </w:r>
          </w:p>
        </w:tc>
        <w:tc>
          <w:tcPr>
            <w:tcW w:w="1526" w:type="dxa"/>
            <w:vAlign w:val="center"/>
          </w:tcPr>
          <w:p w14:paraId="028DF4F3" w14:textId="77777777" w:rsidR="00884983" w:rsidRPr="00ED28F8" w:rsidRDefault="00187531">
            <w:pPr>
              <w:pStyle w:val="d"/>
              <w:rPr>
                <w:b w:val="0"/>
                <w:sz w:val="18"/>
                <w:szCs w:val="18"/>
              </w:rPr>
            </w:pPr>
            <w:r w:rsidRPr="00ED28F8">
              <w:rPr>
                <w:rFonts w:hint="eastAsia"/>
                <w:b w:val="0"/>
                <w:sz w:val="18"/>
                <w:szCs w:val="18"/>
              </w:rPr>
              <w:t>数量</w:t>
            </w:r>
          </w:p>
        </w:tc>
        <w:tc>
          <w:tcPr>
            <w:tcW w:w="2763" w:type="dxa"/>
            <w:vAlign w:val="center"/>
          </w:tcPr>
          <w:p w14:paraId="1AFAB77E" w14:textId="77777777" w:rsidR="00884983" w:rsidRPr="00ED28F8" w:rsidRDefault="00187531">
            <w:pPr>
              <w:pStyle w:val="d"/>
              <w:rPr>
                <w:b w:val="0"/>
                <w:sz w:val="18"/>
                <w:szCs w:val="18"/>
              </w:rPr>
            </w:pPr>
            <w:r w:rsidRPr="00ED28F8">
              <w:rPr>
                <w:rFonts w:hint="eastAsia"/>
                <w:b w:val="0"/>
                <w:sz w:val="18"/>
                <w:szCs w:val="18"/>
              </w:rPr>
              <w:t>设备规格</w:t>
            </w:r>
          </w:p>
        </w:tc>
        <w:tc>
          <w:tcPr>
            <w:tcW w:w="2835" w:type="dxa"/>
            <w:vAlign w:val="center"/>
          </w:tcPr>
          <w:p w14:paraId="1F5E0C82" w14:textId="77777777" w:rsidR="00884983" w:rsidRPr="00ED28F8" w:rsidRDefault="00187531">
            <w:pPr>
              <w:pStyle w:val="d"/>
              <w:rPr>
                <w:b w:val="0"/>
                <w:sz w:val="18"/>
                <w:szCs w:val="18"/>
              </w:rPr>
            </w:pPr>
            <w:r w:rsidRPr="00ED28F8">
              <w:rPr>
                <w:rFonts w:hint="eastAsia"/>
                <w:b w:val="0"/>
                <w:sz w:val="18"/>
                <w:szCs w:val="18"/>
              </w:rPr>
              <w:t>备注</w:t>
            </w:r>
          </w:p>
        </w:tc>
      </w:tr>
      <w:tr w:rsidR="00ED28F8" w:rsidRPr="00ED28F8" w14:paraId="2E4C6E97" w14:textId="77777777">
        <w:trPr>
          <w:trHeight w:val="340"/>
        </w:trPr>
        <w:tc>
          <w:tcPr>
            <w:tcW w:w="698" w:type="dxa"/>
            <w:vAlign w:val="center"/>
          </w:tcPr>
          <w:p w14:paraId="422058E3" w14:textId="77777777" w:rsidR="00884983" w:rsidRPr="00ED28F8" w:rsidRDefault="00187531">
            <w:pPr>
              <w:pStyle w:val="d"/>
              <w:rPr>
                <w:b w:val="0"/>
                <w:sz w:val="18"/>
                <w:szCs w:val="18"/>
              </w:rPr>
            </w:pPr>
            <w:r w:rsidRPr="00ED28F8">
              <w:rPr>
                <w:rFonts w:hint="eastAsia"/>
                <w:b w:val="0"/>
                <w:sz w:val="18"/>
                <w:szCs w:val="18"/>
              </w:rPr>
              <w:t>1</w:t>
            </w:r>
          </w:p>
        </w:tc>
        <w:tc>
          <w:tcPr>
            <w:tcW w:w="1710" w:type="dxa"/>
            <w:vAlign w:val="center"/>
          </w:tcPr>
          <w:p w14:paraId="6DFEDF4B" w14:textId="77777777" w:rsidR="00884983" w:rsidRPr="00ED28F8" w:rsidRDefault="00187531">
            <w:pPr>
              <w:pStyle w:val="d"/>
              <w:rPr>
                <w:b w:val="0"/>
                <w:sz w:val="18"/>
                <w:szCs w:val="18"/>
              </w:rPr>
            </w:pPr>
            <w:r w:rsidRPr="00ED28F8">
              <w:rPr>
                <w:rFonts w:hint="eastAsia"/>
                <w:b w:val="0"/>
                <w:sz w:val="18"/>
                <w:szCs w:val="18"/>
              </w:rPr>
              <w:t>钻孔机</w:t>
            </w:r>
          </w:p>
        </w:tc>
        <w:tc>
          <w:tcPr>
            <w:tcW w:w="1526" w:type="dxa"/>
            <w:vAlign w:val="center"/>
          </w:tcPr>
          <w:p w14:paraId="65C9307D" w14:textId="77777777" w:rsidR="00884983" w:rsidRPr="00ED28F8" w:rsidRDefault="00187531">
            <w:pPr>
              <w:pStyle w:val="d"/>
              <w:rPr>
                <w:b w:val="0"/>
                <w:sz w:val="18"/>
                <w:szCs w:val="18"/>
              </w:rPr>
            </w:pPr>
            <w:r w:rsidRPr="00ED28F8">
              <w:rPr>
                <w:rFonts w:hint="eastAsia"/>
                <w:b w:val="0"/>
                <w:sz w:val="18"/>
                <w:szCs w:val="18"/>
              </w:rPr>
              <w:t>1</w:t>
            </w:r>
            <w:r w:rsidRPr="00ED28F8">
              <w:rPr>
                <w:rFonts w:hint="eastAsia"/>
                <w:b w:val="0"/>
                <w:sz w:val="18"/>
                <w:szCs w:val="18"/>
              </w:rPr>
              <w:t>台</w:t>
            </w:r>
          </w:p>
        </w:tc>
        <w:tc>
          <w:tcPr>
            <w:tcW w:w="2763" w:type="dxa"/>
            <w:vAlign w:val="center"/>
          </w:tcPr>
          <w:p w14:paraId="72560925" w14:textId="77777777" w:rsidR="00884983" w:rsidRPr="00ED28F8" w:rsidRDefault="00187531">
            <w:pPr>
              <w:pStyle w:val="d"/>
              <w:rPr>
                <w:b w:val="0"/>
                <w:sz w:val="18"/>
                <w:szCs w:val="18"/>
              </w:rPr>
            </w:pPr>
            <w:r w:rsidRPr="00ED28F8">
              <w:rPr>
                <w:rFonts w:hint="eastAsia"/>
                <w:b w:val="0"/>
                <w:sz w:val="18"/>
                <w:szCs w:val="18"/>
              </w:rPr>
              <w:t>/</w:t>
            </w:r>
          </w:p>
        </w:tc>
        <w:tc>
          <w:tcPr>
            <w:tcW w:w="2835" w:type="dxa"/>
            <w:vAlign w:val="center"/>
          </w:tcPr>
          <w:p w14:paraId="69A9B332" w14:textId="77777777" w:rsidR="00884983" w:rsidRPr="00ED28F8" w:rsidRDefault="00187531">
            <w:pPr>
              <w:pStyle w:val="d"/>
              <w:rPr>
                <w:b w:val="0"/>
                <w:sz w:val="18"/>
                <w:szCs w:val="18"/>
              </w:rPr>
            </w:pPr>
            <w:r w:rsidRPr="00ED28F8">
              <w:rPr>
                <w:rFonts w:hint="eastAsia"/>
                <w:b w:val="0"/>
                <w:sz w:val="18"/>
                <w:szCs w:val="18"/>
              </w:rPr>
              <w:t>组装</w:t>
            </w:r>
          </w:p>
        </w:tc>
      </w:tr>
      <w:tr w:rsidR="00ED28F8" w:rsidRPr="00ED28F8" w14:paraId="66DD1F57" w14:textId="77777777">
        <w:trPr>
          <w:trHeight w:val="340"/>
        </w:trPr>
        <w:tc>
          <w:tcPr>
            <w:tcW w:w="698" w:type="dxa"/>
            <w:vAlign w:val="center"/>
          </w:tcPr>
          <w:p w14:paraId="453B6023" w14:textId="77777777" w:rsidR="00884983" w:rsidRPr="00ED28F8" w:rsidRDefault="00187531">
            <w:pPr>
              <w:pStyle w:val="d"/>
              <w:rPr>
                <w:b w:val="0"/>
                <w:sz w:val="18"/>
                <w:szCs w:val="18"/>
              </w:rPr>
            </w:pPr>
            <w:r w:rsidRPr="00ED28F8">
              <w:rPr>
                <w:rFonts w:hint="eastAsia"/>
                <w:b w:val="0"/>
                <w:sz w:val="18"/>
                <w:szCs w:val="18"/>
              </w:rPr>
              <w:t>2</w:t>
            </w:r>
          </w:p>
        </w:tc>
        <w:tc>
          <w:tcPr>
            <w:tcW w:w="1710" w:type="dxa"/>
            <w:vAlign w:val="center"/>
          </w:tcPr>
          <w:p w14:paraId="11E3EAEC" w14:textId="77777777" w:rsidR="00884983" w:rsidRPr="00ED28F8" w:rsidRDefault="00187531">
            <w:pPr>
              <w:pStyle w:val="d"/>
              <w:rPr>
                <w:b w:val="0"/>
                <w:sz w:val="18"/>
                <w:szCs w:val="18"/>
              </w:rPr>
            </w:pPr>
            <w:r w:rsidRPr="00ED28F8">
              <w:rPr>
                <w:rFonts w:hint="eastAsia"/>
                <w:b w:val="0"/>
                <w:sz w:val="18"/>
                <w:szCs w:val="18"/>
              </w:rPr>
              <w:t>切割机</w:t>
            </w:r>
          </w:p>
        </w:tc>
        <w:tc>
          <w:tcPr>
            <w:tcW w:w="1526" w:type="dxa"/>
            <w:vAlign w:val="center"/>
          </w:tcPr>
          <w:p w14:paraId="6FB808CB" w14:textId="77777777" w:rsidR="00884983" w:rsidRPr="00ED28F8" w:rsidRDefault="00187531">
            <w:pPr>
              <w:pStyle w:val="d"/>
              <w:rPr>
                <w:b w:val="0"/>
                <w:sz w:val="18"/>
                <w:szCs w:val="18"/>
              </w:rPr>
            </w:pPr>
            <w:r w:rsidRPr="00ED28F8">
              <w:rPr>
                <w:rFonts w:hint="eastAsia"/>
                <w:b w:val="0"/>
                <w:sz w:val="18"/>
                <w:szCs w:val="18"/>
              </w:rPr>
              <w:t>4</w:t>
            </w:r>
            <w:r w:rsidRPr="00ED28F8">
              <w:rPr>
                <w:rFonts w:hint="eastAsia"/>
                <w:b w:val="0"/>
                <w:sz w:val="18"/>
                <w:szCs w:val="18"/>
              </w:rPr>
              <w:t>台</w:t>
            </w:r>
          </w:p>
        </w:tc>
        <w:tc>
          <w:tcPr>
            <w:tcW w:w="2763" w:type="dxa"/>
            <w:vAlign w:val="center"/>
          </w:tcPr>
          <w:p w14:paraId="02364245" w14:textId="77777777" w:rsidR="00884983" w:rsidRPr="00ED28F8" w:rsidRDefault="00187531">
            <w:pPr>
              <w:pStyle w:val="d"/>
              <w:rPr>
                <w:b w:val="0"/>
                <w:sz w:val="18"/>
                <w:szCs w:val="18"/>
              </w:rPr>
            </w:pPr>
            <w:r w:rsidRPr="00ED28F8">
              <w:rPr>
                <w:rFonts w:hint="eastAsia"/>
                <w:b w:val="0"/>
                <w:sz w:val="18"/>
                <w:szCs w:val="18"/>
              </w:rPr>
              <w:t>Z1E-FF-110</w:t>
            </w:r>
          </w:p>
        </w:tc>
        <w:tc>
          <w:tcPr>
            <w:tcW w:w="2835" w:type="dxa"/>
            <w:vAlign w:val="center"/>
          </w:tcPr>
          <w:p w14:paraId="7699018B" w14:textId="77777777" w:rsidR="00884983" w:rsidRPr="00ED28F8" w:rsidRDefault="00187531">
            <w:pPr>
              <w:pStyle w:val="d"/>
              <w:rPr>
                <w:b w:val="0"/>
                <w:sz w:val="18"/>
                <w:szCs w:val="18"/>
              </w:rPr>
            </w:pPr>
            <w:r w:rsidRPr="00ED28F8">
              <w:rPr>
                <w:rFonts w:hint="eastAsia"/>
                <w:b w:val="0"/>
                <w:sz w:val="18"/>
                <w:szCs w:val="18"/>
              </w:rPr>
              <w:t>组装</w:t>
            </w:r>
          </w:p>
        </w:tc>
      </w:tr>
      <w:tr w:rsidR="00ED28F8" w:rsidRPr="00ED28F8" w14:paraId="244055F6" w14:textId="77777777">
        <w:trPr>
          <w:trHeight w:val="340"/>
        </w:trPr>
        <w:tc>
          <w:tcPr>
            <w:tcW w:w="698" w:type="dxa"/>
            <w:vAlign w:val="center"/>
          </w:tcPr>
          <w:p w14:paraId="4C084876" w14:textId="77777777" w:rsidR="00884983" w:rsidRPr="00ED28F8" w:rsidRDefault="00187531">
            <w:pPr>
              <w:pStyle w:val="d"/>
              <w:rPr>
                <w:b w:val="0"/>
                <w:sz w:val="18"/>
                <w:szCs w:val="18"/>
              </w:rPr>
            </w:pPr>
            <w:r w:rsidRPr="00ED28F8">
              <w:rPr>
                <w:rFonts w:hint="eastAsia"/>
                <w:b w:val="0"/>
                <w:sz w:val="18"/>
                <w:szCs w:val="18"/>
              </w:rPr>
              <w:t>3</w:t>
            </w:r>
          </w:p>
        </w:tc>
        <w:tc>
          <w:tcPr>
            <w:tcW w:w="1710" w:type="dxa"/>
            <w:vAlign w:val="center"/>
          </w:tcPr>
          <w:p w14:paraId="74D0BA5E" w14:textId="77777777" w:rsidR="00884983" w:rsidRPr="00ED28F8" w:rsidRDefault="00187531">
            <w:pPr>
              <w:pStyle w:val="d"/>
              <w:rPr>
                <w:b w:val="0"/>
                <w:sz w:val="18"/>
                <w:szCs w:val="18"/>
              </w:rPr>
            </w:pPr>
            <w:r w:rsidRPr="00ED28F8">
              <w:rPr>
                <w:rFonts w:hint="eastAsia"/>
                <w:b w:val="0"/>
                <w:sz w:val="18"/>
                <w:szCs w:val="18"/>
              </w:rPr>
              <w:t>手枪钻</w:t>
            </w:r>
          </w:p>
        </w:tc>
        <w:tc>
          <w:tcPr>
            <w:tcW w:w="1526" w:type="dxa"/>
            <w:vAlign w:val="center"/>
          </w:tcPr>
          <w:p w14:paraId="068AB0BF" w14:textId="77777777" w:rsidR="00884983" w:rsidRPr="00ED28F8" w:rsidRDefault="00187531">
            <w:pPr>
              <w:pStyle w:val="d"/>
              <w:rPr>
                <w:b w:val="0"/>
                <w:sz w:val="18"/>
                <w:szCs w:val="18"/>
              </w:rPr>
            </w:pPr>
            <w:r w:rsidRPr="00ED28F8">
              <w:rPr>
                <w:rFonts w:hint="eastAsia"/>
                <w:b w:val="0"/>
                <w:sz w:val="18"/>
                <w:szCs w:val="18"/>
              </w:rPr>
              <w:t>5</w:t>
            </w:r>
            <w:r w:rsidRPr="00ED28F8">
              <w:rPr>
                <w:rFonts w:hint="eastAsia"/>
                <w:b w:val="0"/>
                <w:sz w:val="18"/>
                <w:szCs w:val="18"/>
              </w:rPr>
              <w:t>把</w:t>
            </w:r>
          </w:p>
        </w:tc>
        <w:tc>
          <w:tcPr>
            <w:tcW w:w="2763" w:type="dxa"/>
            <w:vAlign w:val="center"/>
          </w:tcPr>
          <w:p w14:paraId="11AB47F6" w14:textId="77777777" w:rsidR="00884983" w:rsidRPr="00ED28F8" w:rsidRDefault="00187531">
            <w:pPr>
              <w:pStyle w:val="d"/>
              <w:rPr>
                <w:b w:val="0"/>
                <w:sz w:val="18"/>
                <w:szCs w:val="18"/>
              </w:rPr>
            </w:pPr>
            <w:r w:rsidRPr="00ED28F8">
              <w:rPr>
                <w:rFonts w:hint="eastAsia"/>
                <w:b w:val="0"/>
                <w:sz w:val="18"/>
                <w:szCs w:val="18"/>
              </w:rPr>
              <w:t>Z1J-FF02-13</w:t>
            </w:r>
          </w:p>
        </w:tc>
        <w:tc>
          <w:tcPr>
            <w:tcW w:w="2835" w:type="dxa"/>
            <w:vAlign w:val="center"/>
          </w:tcPr>
          <w:p w14:paraId="72F46129" w14:textId="77777777" w:rsidR="00884983" w:rsidRPr="00ED28F8" w:rsidRDefault="00187531">
            <w:pPr>
              <w:pStyle w:val="d"/>
              <w:rPr>
                <w:b w:val="0"/>
                <w:sz w:val="18"/>
                <w:szCs w:val="18"/>
              </w:rPr>
            </w:pPr>
            <w:r w:rsidRPr="00ED28F8">
              <w:rPr>
                <w:rFonts w:hint="eastAsia"/>
                <w:b w:val="0"/>
                <w:sz w:val="18"/>
                <w:szCs w:val="18"/>
              </w:rPr>
              <w:t>组装</w:t>
            </w:r>
          </w:p>
        </w:tc>
      </w:tr>
      <w:tr w:rsidR="00ED28F8" w:rsidRPr="00ED28F8" w14:paraId="4E129692" w14:textId="77777777">
        <w:trPr>
          <w:trHeight w:val="340"/>
        </w:trPr>
        <w:tc>
          <w:tcPr>
            <w:tcW w:w="698" w:type="dxa"/>
            <w:vAlign w:val="center"/>
          </w:tcPr>
          <w:p w14:paraId="532E7FC7" w14:textId="77777777" w:rsidR="00884983" w:rsidRPr="00ED28F8" w:rsidRDefault="00187531">
            <w:pPr>
              <w:pStyle w:val="d"/>
              <w:rPr>
                <w:b w:val="0"/>
                <w:sz w:val="18"/>
                <w:szCs w:val="18"/>
              </w:rPr>
            </w:pPr>
            <w:r w:rsidRPr="00ED28F8">
              <w:rPr>
                <w:rFonts w:hint="eastAsia"/>
                <w:b w:val="0"/>
                <w:sz w:val="18"/>
                <w:szCs w:val="18"/>
              </w:rPr>
              <w:t>4</w:t>
            </w:r>
          </w:p>
        </w:tc>
        <w:tc>
          <w:tcPr>
            <w:tcW w:w="1710" w:type="dxa"/>
            <w:vAlign w:val="center"/>
          </w:tcPr>
          <w:p w14:paraId="39E8E516" w14:textId="77777777" w:rsidR="00884983" w:rsidRPr="00ED28F8" w:rsidRDefault="00187531">
            <w:pPr>
              <w:pStyle w:val="d"/>
              <w:rPr>
                <w:b w:val="0"/>
                <w:sz w:val="18"/>
                <w:szCs w:val="18"/>
              </w:rPr>
            </w:pPr>
            <w:r w:rsidRPr="00ED28F8">
              <w:rPr>
                <w:rFonts w:hint="eastAsia"/>
                <w:b w:val="0"/>
                <w:sz w:val="18"/>
                <w:szCs w:val="18"/>
              </w:rPr>
              <w:t>锡焊枪</w:t>
            </w:r>
          </w:p>
        </w:tc>
        <w:tc>
          <w:tcPr>
            <w:tcW w:w="1526" w:type="dxa"/>
            <w:vAlign w:val="center"/>
          </w:tcPr>
          <w:p w14:paraId="36A95722" w14:textId="77777777" w:rsidR="00884983" w:rsidRPr="00ED28F8" w:rsidRDefault="00187531">
            <w:pPr>
              <w:pStyle w:val="d"/>
              <w:rPr>
                <w:b w:val="0"/>
                <w:sz w:val="18"/>
                <w:szCs w:val="18"/>
              </w:rPr>
            </w:pPr>
            <w:r w:rsidRPr="00ED28F8">
              <w:rPr>
                <w:rFonts w:hint="eastAsia"/>
                <w:b w:val="0"/>
                <w:sz w:val="18"/>
                <w:szCs w:val="18"/>
              </w:rPr>
              <w:t>2</w:t>
            </w:r>
            <w:r w:rsidRPr="00ED28F8">
              <w:rPr>
                <w:rFonts w:hint="eastAsia"/>
                <w:b w:val="0"/>
                <w:sz w:val="18"/>
                <w:szCs w:val="18"/>
              </w:rPr>
              <w:t>把</w:t>
            </w:r>
          </w:p>
        </w:tc>
        <w:tc>
          <w:tcPr>
            <w:tcW w:w="2763" w:type="dxa"/>
            <w:vAlign w:val="center"/>
          </w:tcPr>
          <w:p w14:paraId="19807A89" w14:textId="77777777" w:rsidR="00884983" w:rsidRPr="00ED28F8" w:rsidRDefault="00187531">
            <w:pPr>
              <w:pStyle w:val="d"/>
              <w:rPr>
                <w:b w:val="0"/>
                <w:sz w:val="18"/>
                <w:szCs w:val="18"/>
              </w:rPr>
            </w:pPr>
            <w:r w:rsidRPr="00ED28F8">
              <w:rPr>
                <w:rFonts w:hint="eastAsia"/>
                <w:b w:val="0"/>
                <w:sz w:val="18"/>
                <w:szCs w:val="18"/>
              </w:rPr>
              <w:t>P-907S</w:t>
            </w:r>
          </w:p>
        </w:tc>
        <w:tc>
          <w:tcPr>
            <w:tcW w:w="2835" w:type="dxa"/>
            <w:vAlign w:val="center"/>
          </w:tcPr>
          <w:p w14:paraId="70E9A2AC" w14:textId="77777777" w:rsidR="00884983" w:rsidRPr="00ED28F8" w:rsidRDefault="00187531">
            <w:pPr>
              <w:pStyle w:val="d"/>
              <w:rPr>
                <w:b w:val="0"/>
                <w:sz w:val="18"/>
                <w:szCs w:val="18"/>
              </w:rPr>
            </w:pPr>
            <w:r w:rsidRPr="00ED28F8">
              <w:rPr>
                <w:rFonts w:hint="eastAsia"/>
                <w:b w:val="0"/>
                <w:sz w:val="18"/>
                <w:szCs w:val="18"/>
              </w:rPr>
              <w:t>焊接</w:t>
            </w:r>
          </w:p>
        </w:tc>
      </w:tr>
      <w:tr w:rsidR="00ED28F8" w:rsidRPr="00ED28F8" w14:paraId="73C97B39" w14:textId="77777777">
        <w:trPr>
          <w:trHeight w:val="340"/>
        </w:trPr>
        <w:tc>
          <w:tcPr>
            <w:tcW w:w="698" w:type="dxa"/>
            <w:vAlign w:val="center"/>
          </w:tcPr>
          <w:p w14:paraId="3A274312" w14:textId="77777777" w:rsidR="00884983" w:rsidRPr="00ED28F8" w:rsidRDefault="00187531">
            <w:pPr>
              <w:pStyle w:val="d"/>
              <w:rPr>
                <w:b w:val="0"/>
                <w:sz w:val="18"/>
                <w:szCs w:val="18"/>
              </w:rPr>
            </w:pPr>
            <w:r w:rsidRPr="00ED28F8">
              <w:rPr>
                <w:rFonts w:hint="eastAsia"/>
                <w:b w:val="0"/>
                <w:sz w:val="18"/>
                <w:szCs w:val="18"/>
              </w:rPr>
              <w:t>5</w:t>
            </w:r>
          </w:p>
        </w:tc>
        <w:tc>
          <w:tcPr>
            <w:tcW w:w="1710" w:type="dxa"/>
            <w:vAlign w:val="center"/>
          </w:tcPr>
          <w:p w14:paraId="0F44CFD3" w14:textId="77777777" w:rsidR="00884983" w:rsidRPr="00ED28F8" w:rsidRDefault="00187531">
            <w:pPr>
              <w:pStyle w:val="d"/>
              <w:rPr>
                <w:b w:val="0"/>
                <w:sz w:val="18"/>
                <w:szCs w:val="18"/>
              </w:rPr>
            </w:pPr>
            <w:r w:rsidRPr="00ED28F8">
              <w:rPr>
                <w:rFonts w:hint="eastAsia"/>
                <w:b w:val="0"/>
                <w:sz w:val="18"/>
                <w:szCs w:val="18"/>
              </w:rPr>
              <w:t>空压机</w:t>
            </w:r>
          </w:p>
        </w:tc>
        <w:tc>
          <w:tcPr>
            <w:tcW w:w="1526" w:type="dxa"/>
            <w:vAlign w:val="center"/>
          </w:tcPr>
          <w:p w14:paraId="5DE593AA" w14:textId="77777777" w:rsidR="00884983" w:rsidRPr="00ED28F8" w:rsidRDefault="00187531">
            <w:pPr>
              <w:pStyle w:val="d"/>
              <w:rPr>
                <w:b w:val="0"/>
                <w:sz w:val="18"/>
                <w:szCs w:val="18"/>
              </w:rPr>
            </w:pPr>
            <w:r w:rsidRPr="00ED28F8">
              <w:rPr>
                <w:rFonts w:hint="eastAsia"/>
                <w:b w:val="0"/>
                <w:sz w:val="18"/>
                <w:szCs w:val="18"/>
              </w:rPr>
              <w:t>4</w:t>
            </w:r>
            <w:r w:rsidRPr="00ED28F8">
              <w:rPr>
                <w:rFonts w:hint="eastAsia"/>
                <w:b w:val="0"/>
                <w:sz w:val="18"/>
                <w:szCs w:val="18"/>
              </w:rPr>
              <w:t>台</w:t>
            </w:r>
          </w:p>
        </w:tc>
        <w:tc>
          <w:tcPr>
            <w:tcW w:w="2763" w:type="dxa"/>
            <w:vAlign w:val="center"/>
          </w:tcPr>
          <w:p w14:paraId="4B5EBB92" w14:textId="77777777" w:rsidR="00884983" w:rsidRPr="00ED28F8" w:rsidRDefault="00187531">
            <w:pPr>
              <w:pStyle w:val="d"/>
              <w:rPr>
                <w:b w:val="0"/>
                <w:sz w:val="18"/>
                <w:szCs w:val="18"/>
              </w:rPr>
            </w:pPr>
            <w:r w:rsidRPr="00ED28F8">
              <w:rPr>
                <w:rFonts w:hint="eastAsia"/>
                <w:b w:val="0"/>
                <w:sz w:val="18"/>
                <w:szCs w:val="18"/>
              </w:rPr>
              <w:t>BMVF11</w:t>
            </w:r>
          </w:p>
          <w:p w14:paraId="0C4EAF93" w14:textId="77777777" w:rsidR="00884983" w:rsidRPr="00ED28F8" w:rsidRDefault="00187531">
            <w:pPr>
              <w:pStyle w:val="d"/>
              <w:rPr>
                <w:b w:val="0"/>
                <w:sz w:val="18"/>
                <w:szCs w:val="18"/>
              </w:rPr>
            </w:pPr>
            <w:r w:rsidRPr="00ED28F8">
              <w:rPr>
                <w:rFonts w:hint="eastAsia"/>
                <w:b w:val="0"/>
                <w:sz w:val="18"/>
                <w:szCs w:val="18"/>
              </w:rPr>
              <w:t>排气量</w:t>
            </w:r>
            <w:r w:rsidRPr="00ED28F8">
              <w:rPr>
                <w:rFonts w:hint="eastAsia"/>
                <w:b w:val="0"/>
                <w:sz w:val="18"/>
                <w:szCs w:val="18"/>
              </w:rPr>
              <w:t>1</w:t>
            </w:r>
            <w:r w:rsidRPr="00ED28F8">
              <w:rPr>
                <w:b w:val="0"/>
                <w:sz w:val="18"/>
                <w:szCs w:val="18"/>
              </w:rPr>
              <w:t>.5~1.85m</w:t>
            </w:r>
            <w:r w:rsidRPr="00ED28F8">
              <w:rPr>
                <w:b w:val="0"/>
                <w:sz w:val="18"/>
                <w:szCs w:val="18"/>
                <w:vertAlign w:val="superscript"/>
              </w:rPr>
              <w:t>3</w:t>
            </w:r>
            <w:r w:rsidRPr="00ED28F8">
              <w:rPr>
                <w:b w:val="0"/>
                <w:sz w:val="18"/>
                <w:szCs w:val="18"/>
              </w:rPr>
              <w:t>/</w:t>
            </w:r>
            <w:r w:rsidRPr="00ED28F8">
              <w:rPr>
                <w:rFonts w:hint="eastAsia"/>
                <w:b w:val="0"/>
                <w:sz w:val="18"/>
                <w:szCs w:val="18"/>
              </w:rPr>
              <w:t>m</w:t>
            </w:r>
            <w:r w:rsidRPr="00ED28F8">
              <w:rPr>
                <w:b w:val="0"/>
                <w:sz w:val="18"/>
                <w:szCs w:val="18"/>
              </w:rPr>
              <w:t>L</w:t>
            </w:r>
          </w:p>
        </w:tc>
        <w:tc>
          <w:tcPr>
            <w:tcW w:w="2835" w:type="dxa"/>
            <w:vAlign w:val="center"/>
          </w:tcPr>
          <w:p w14:paraId="41B26495" w14:textId="77777777" w:rsidR="00884983" w:rsidRPr="00ED28F8" w:rsidRDefault="00187531">
            <w:pPr>
              <w:pStyle w:val="d"/>
              <w:rPr>
                <w:b w:val="0"/>
                <w:sz w:val="18"/>
                <w:szCs w:val="18"/>
              </w:rPr>
            </w:pPr>
            <w:r w:rsidRPr="00ED28F8">
              <w:rPr>
                <w:rFonts w:hint="eastAsia"/>
                <w:b w:val="0"/>
                <w:sz w:val="18"/>
                <w:szCs w:val="18"/>
              </w:rPr>
              <w:t>辅助</w:t>
            </w:r>
          </w:p>
        </w:tc>
      </w:tr>
      <w:tr w:rsidR="00ED28F8" w:rsidRPr="00ED28F8" w14:paraId="14A6AB91" w14:textId="77777777">
        <w:trPr>
          <w:trHeight w:val="340"/>
        </w:trPr>
        <w:tc>
          <w:tcPr>
            <w:tcW w:w="698" w:type="dxa"/>
            <w:vAlign w:val="center"/>
          </w:tcPr>
          <w:p w14:paraId="13892468" w14:textId="77777777" w:rsidR="00884983" w:rsidRPr="00ED28F8" w:rsidRDefault="00187531">
            <w:pPr>
              <w:pStyle w:val="d"/>
              <w:rPr>
                <w:b w:val="0"/>
                <w:sz w:val="18"/>
                <w:szCs w:val="18"/>
              </w:rPr>
            </w:pPr>
            <w:r w:rsidRPr="00ED28F8">
              <w:rPr>
                <w:rFonts w:hint="eastAsia"/>
                <w:b w:val="0"/>
                <w:sz w:val="18"/>
                <w:szCs w:val="18"/>
              </w:rPr>
              <w:t>6</w:t>
            </w:r>
          </w:p>
        </w:tc>
        <w:tc>
          <w:tcPr>
            <w:tcW w:w="1710" w:type="dxa"/>
            <w:vAlign w:val="center"/>
          </w:tcPr>
          <w:p w14:paraId="0F467670" w14:textId="77777777" w:rsidR="00884983" w:rsidRPr="00ED28F8" w:rsidRDefault="00187531">
            <w:pPr>
              <w:pStyle w:val="d"/>
              <w:rPr>
                <w:b w:val="0"/>
                <w:sz w:val="18"/>
                <w:szCs w:val="18"/>
              </w:rPr>
            </w:pPr>
            <w:r w:rsidRPr="00ED28F8">
              <w:rPr>
                <w:rFonts w:hint="eastAsia"/>
                <w:b w:val="0"/>
                <w:sz w:val="18"/>
                <w:szCs w:val="18"/>
              </w:rPr>
              <w:t>烘箱</w:t>
            </w:r>
          </w:p>
        </w:tc>
        <w:tc>
          <w:tcPr>
            <w:tcW w:w="1526" w:type="dxa"/>
            <w:vAlign w:val="center"/>
          </w:tcPr>
          <w:p w14:paraId="1D3A5333" w14:textId="77777777" w:rsidR="00884983" w:rsidRPr="00ED28F8" w:rsidRDefault="00187531">
            <w:pPr>
              <w:pStyle w:val="d"/>
              <w:rPr>
                <w:b w:val="0"/>
                <w:sz w:val="18"/>
                <w:szCs w:val="18"/>
              </w:rPr>
            </w:pPr>
            <w:r w:rsidRPr="00ED28F8">
              <w:rPr>
                <w:rFonts w:hint="eastAsia"/>
                <w:b w:val="0"/>
                <w:sz w:val="18"/>
                <w:szCs w:val="18"/>
              </w:rPr>
              <w:t>1</w:t>
            </w:r>
            <w:r w:rsidRPr="00ED28F8">
              <w:rPr>
                <w:rFonts w:hint="eastAsia"/>
                <w:b w:val="0"/>
                <w:sz w:val="18"/>
                <w:szCs w:val="18"/>
              </w:rPr>
              <w:t>台</w:t>
            </w:r>
          </w:p>
        </w:tc>
        <w:tc>
          <w:tcPr>
            <w:tcW w:w="2763" w:type="dxa"/>
            <w:vAlign w:val="center"/>
          </w:tcPr>
          <w:p w14:paraId="61967AF5" w14:textId="77777777" w:rsidR="00884983" w:rsidRPr="00ED28F8" w:rsidRDefault="00187531">
            <w:pPr>
              <w:pStyle w:val="d"/>
              <w:rPr>
                <w:b w:val="0"/>
                <w:sz w:val="18"/>
                <w:szCs w:val="18"/>
              </w:rPr>
            </w:pPr>
            <w:r w:rsidRPr="00ED28F8">
              <w:rPr>
                <w:rFonts w:hint="eastAsia"/>
                <w:b w:val="0"/>
                <w:sz w:val="18"/>
                <w:szCs w:val="18"/>
              </w:rPr>
              <w:t>BY190D-1F</w:t>
            </w:r>
          </w:p>
        </w:tc>
        <w:tc>
          <w:tcPr>
            <w:tcW w:w="2835" w:type="dxa"/>
            <w:vAlign w:val="center"/>
          </w:tcPr>
          <w:p w14:paraId="64F7E204" w14:textId="77777777" w:rsidR="00884983" w:rsidRPr="00ED28F8" w:rsidRDefault="00187531">
            <w:pPr>
              <w:pStyle w:val="d"/>
              <w:rPr>
                <w:b w:val="0"/>
                <w:sz w:val="18"/>
                <w:szCs w:val="18"/>
              </w:rPr>
            </w:pPr>
            <w:r w:rsidRPr="00ED28F8">
              <w:rPr>
                <w:rFonts w:hint="eastAsia"/>
                <w:b w:val="0"/>
                <w:sz w:val="18"/>
                <w:szCs w:val="18"/>
              </w:rPr>
              <w:t>烘干</w:t>
            </w:r>
          </w:p>
        </w:tc>
      </w:tr>
    </w:tbl>
    <w:bookmarkEnd w:id="12"/>
    <w:p w14:paraId="591093AB" w14:textId="77777777" w:rsidR="00884983" w:rsidRPr="00ED28F8" w:rsidRDefault="00187531" w:rsidP="005F2BBB">
      <w:pPr>
        <w:pStyle w:val="affff8"/>
        <w:ind w:firstLine="422"/>
        <w:rPr>
          <w:b/>
          <w:color w:val="auto"/>
        </w:rPr>
      </w:pPr>
      <w:r w:rsidRPr="00ED28F8">
        <w:rPr>
          <w:rFonts w:hint="eastAsia"/>
          <w:b/>
          <w:color w:val="auto"/>
        </w:rPr>
        <w:t>1</w:t>
      </w:r>
      <w:r w:rsidRPr="00ED28F8">
        <w:rPr>
          <w:b/>
          <w:color w:val="auto"/>
        </w:rPr>
        <w:t>.5</w:t>
      </w:r>
      <w:r w:rsidRPr="00ED28F8">
        <w:rPr>
          <w:rFonts w:hint="eastAsia"/>
          <w:b/>
          <w:color w:val="auto"/>
        </w:rPr>
        <w:t>生产工艺</w:t>
      </w:r>
    </w:p>
    <w:p w14:paraId="6BFDF796" w14:textId="77777777" w:rsidR="00884983" w:rsidRPr="00ED28F8" w:rsidRDefault="0045277B">
      <w:pPr>
        <w:autoSpaceDE w:val="0"/>
        <w:autoSpaceDN w:val="0"/>
        <w:adjustRightInd w:val="0"/>
        <w:spacing w:line="360" w:lineRule="auto"/>
        <w:jc w:val="center"/>
      </w:pPr>
      <w:r w:rsidRPr="00ED28F8">
        <w:rPr>
          <w:noProof/>
        </w:rPr>
        <w:drawing>
          <wp:inline distT="0" distB="0" distL="0" distR="0" wp14:anchorId="452D4DDF" wp14:editId="76112DAA">
            <wp:extent cx="6059170" cy="142684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生产环节.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59170" cy="1426845"/>
                    </a:xfrm>
                    <a:prstGeom prst="rect">
                      <a:avLst/>
                    </a:prstGeom>
                  </pic:spPr>
                </pic:pic>
              </a:graphicData>
            </a:graphic>
          </wp:inline>
        </w:drawing>
      </w:r>
    </w:p>
    <w:p w14:paraId="091027FC" w14:textId="77777777" w:rsidR="00884983" w:rsidRPr="00ED28F8" w:rsidRDefault="00187531">
      <w:pPr>
        <w:pStyle w:val="aff3"/>
        <w:rPr>
          <w:color w:val="auto"/>
        </w:rPr>
      </w:pPr>
      <w:r w:rsidRPr="00ED28F8">
        <w:rPr>
          <w:rFonts w:hint="eastAsia"/>
          <w:color w:val="auto"/>
        </w:rPr>
        <w:t>图</w:t>
      </w:r>
      <w:r w:rsidRPr="00ED28F8">
        <w:rPr>
          <w:rFonts w:hint="eastAsia"/>
          <w:color w:val="auto"/>
        </w:rPr>
        <w:t>1</w:t>
      </w:r>
      <w:r w:rsidRPr="00ED28F8">
        <w:rPr>
          <w:color w:val="auto"/>
        </w:rPr>
        <w:t xml:space="preserve">  </w:t>
      </w:r>
      <w:r w:rsidRPr="00ED28F8">
        <w:rPr>
          <w:rFonts w:hint="eastAsia"/>
          <w:color w:val="auto"/>
        </w:rPr>
        <w:t>生产工艺流程图</w:t>
      </w:r>
    </w:p>
    <w:p w14:paraId="4BDAB701" w14:textId="77777777" w:rsidR="00884983" w:rsidRPr="00ED28F8" w:rsidRDefault="0045277B">
      <w:pPr>
        <w:pStyle w:val="1a"/>
        <w:jc w:val="center"/>
      </w:pPr>
      <w:r w:rsidRPr="00ED28F8">
        <w:rPr>
          <w:noProof/>
        </w:rPr>
        <w:drawing>
          <wp:inline distT="0" distB="0" distL="0" distR="0" wp14:anchorId="0C11C1CE" wp14:editId="2044B6CF">
            <wp:extent cx="2910840" cy="79918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测试环节.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70232" cy="815488"/>
                    </a:xfrm>
                    <a:prstGeom prst="rect">
                      <a:avLst/>
                    </a:prstGeom>
                  </pic:spPr>
                </pic:pic>
              </a:graphicData>
            </a:graphic>
          </wp:inline>
        </w:drawing>
      </w:r>
    </w:p>
    <w:p w14:paraId="20AB6DA4" w14:textId="77777777" w:rsidR="00884983" w:rsidRPr="00ED28F8" w:rsidRDefault="00187531">
      <w:pPr>
        <w:jc w:val="center"/>
        <w:rPr>
          <w:b/>
        </w:rPr>
      </w:pPr>
      <w:r w:rsidRPr="00ED28F8">
        <w:rPr>
          <w:rFonts w:hint="eastAsia"/>
          <w:b/>
        </w:rPr>
        <w:t>图</w:t>
      </w:r>
      <w:r w:rsidRPr="00ED28F8">
        <w:rPr>
          <w:rFonts w:hint="eastAsia"/>
          <w:b/>
        </w:rPr>
        <w:t>2</w:t>
      </w:r>
      <w:r w:rsidRPr="00ED28F8">
        <w:rPr>
          <w:b/>
        </w:rPr>
        <w:t xml:space="preserve"> </w:t>
      </w:r>
      <w:r w:rsidR="0085456E" w:rsidRPr="00ED28F8">
        <w:rPr>
          <w:rFonts w:hint="eastAsia"/>
          <w:b/>
        </w:rPr>
        <w:t>二次</w:t>
      </w:r>
      <w:r w:rsidRPr="00ED28F8">
        <w:rPr>
          <w:rFonts w:hint="eastAsia"/>
          <w:b/>
        </w:rPr>
        <w:t>测试环节流程图</w:t>
      </w:r>
    </w:p>
    <w:p w14:paraId="6B9A02F8" w14:textId="77777777" w:rsidR="00884983" w:rsidRPr="00ED28F8" w:rsidRDefault="00187531" w:rsidP="005F2BBB">
      <w:pPr>
        <w:pStyle w:val="affff8"/>
        <w:rPr>
          <w:color w:val="auto"/>
        </w:rPr>
      </w:pPr>
      <w:r w:rsidRPr="00ED28F8">
        <w:rPr>
          <w:rFonts w:hint="eastAsia"/>
          <w:color w:val="auto"/>
        </w:rPr>
        <w:t>工艺说明：</w:t>
      </w:r>
    </w:p>
    <w:p w14:paraId="0E70CE7F" w14:textId="77777777" w:rsidR="00884983" w:rsidRPr="00ED28F8" w:rsidRDefault="00003079" w:rsidP="005F2BBB">
      <w:pPr>
        <w:pStyle w:val="affff8"/>
        <w:rPr>
          <w:color w:val="auto"/>
        </w:rPr>
      </w:pPr>
      <w:r w:rsidRPr="00ED28F8">
        <w:rPr>
          <w:rFonts w:hint="eastAsia"/>
          <w:color w:val="auto"/>
        </w:rPr>
        <w:t>（</w:t>
      </w:r>
      <w:r w:rsidRPr="00ED28F8">
        <w:rPr>
          <w:rFonts w:hint="eastAsia"/>
          <w:color w:val="auto"/>
        </w:rPr>
        <w:t>1</w:t>
      </w:r>
      <w:r w:rsidRPr="00ED28F8">
        <w:rPr>
          <w:rFonts w:hint="eastAsia"/>
          <w:color w:val="auto"/>
        </w:rPr>
        <w:t>）</w:t>
      </w:r>
      <w:r w:rsidR="00187531" w:rsidRPr="00ED28F8">
        <w:rPr>
          <w:rFonts w:hint="eastAsia"/>
          <w:color w:val="auto"/>
        </w:rPr>
        <w:t>组装、焊接：项目将外购的</w:t>
      </w:r>
      <w:r w:rsidRPr="00ED28F8">
        <w:rPr>
          <w:rFonts w:hint="eastAsia"/>
          <w:color w:val="auto"/>
        </w:rPr>
        <w:t>配件使用紧固件进行组装，</w:t>
      </w:r>
      <w:r w:rsidR="00187531" w:rsidRPr="00ED28F8">
        <w:rPr>
          <w:rFonts w:hint="eastAsia"/>
          <w:color w:val="auto"/>
        </w:rPr>
        <w:t>组装过程中</w:t>
      </w:r>
      <w:r w:rsidRPr="00ED28F8">
        <w:rPr>
          <w:rFonts w:hint="eastAsia"/>
          <w:color w:val="auto"/>
        </w:rPr>
        <w:t>需</w:t>
      </w:r>
      <w:r w:rsidR="00187531" w:rsidRPr="00ED28F8">
        <w:rPr>
          <w:rFonts w:hint="eastAsia"/>
          <w:color w:val="auto"/>
        </w:rPr>
        <w:t>使用锡条进行锡焊。</w:t>
      </w:r>
    </w:p>
    <w:p w14:paraId="18AE8EEB" w14:textId="77777777" w:rsidR="00003079" w:rsidRPr="00ED28F8" w:rsidRDefault="00003079" w:rsidP="005F2BBB">
      <w:pPr>
        <w:pStyle w:val="affff8"/>
        <w:rPr>
          <w:color w:val="auto"/>
        </w:rPr>
      </w:pPr>
      <w:r w:rsidRPr="00ED28F8">
        <w:rPr>
          <w:rFonts w:hint="eastAsia"/>
          <w:color w:val="auto"/>
        </w:rPr>
        <w:t>（</w:t>
      </w:r>
      <w:r w:rsidRPr="00ED28F8">
        <w:rPr>
          <w:rFonts w:hint="eastAsia"/>
          <w:color w:val="auto"/>
        </w:rPr>
        <w:t>2</w:t>
      </w:r>
      <w:r w:rsidRPr="00ED28F8">
        <w:rPr>
          <w:rFonts w:hint="eastAsia"/>
          <w:color w:val="auto"/>
        </w:rPr>
        <w:t>）一次测试：组装完成的设备</w:t>
      </w:r>
      <w:r w:rsidR="00B62652" w:rsidRPr="00ED28F8">
        <w:rPr>
          <w:rFonts w:hint="eastAsia"/>
          <w:color w:val="auto"/>
        </w:rPr>
        <w:t>首先</w:t>
      </w:r>
      <w:r w:rsidRPr="00ED28F8">
        <w:rPr>
          <w:rFonts w:hint="eastAsia"/>
          <w:color w:val="auto"/>
        </w:rPr>
        <w:t>进行简单的数码打印测试，</w:t>
      </w:r>
      <w:r w:rsidR="00B62652" w:rsidRPr="00ED28F8">
        <w:rPr>
          <w:rFonts w:hint="eastAsia"/>
          <w:color w:val="auto"/>
        </w:rPr>
        <w:t>该步骤的目的</w:t>
      </w:r>
      <w:r w:rsidRPr="00ED28F8">
        <w:rPr>
          <w:rFonts w:hint="eastAsia"/>
          <w:color w:val="auto"/>
        </w:rPr>
        <w:t>主要测试该设备是否正常运行。一次测试通过的设备进行二次测试。一次测试不通过的设备重新组装。</w:t>
      </w:r>
    </w:p>
    <w:p w14:paraId="7BAD8A5C" w14:textId="77777777" w:rsidR="00EA7440" w:rsidRPr="00ED28F8" w:rsidRDefault="00003079" w:rsidP="005F2BBB">
      <w:pPr>
        <w:pStyle w:val="affff8"/>
        <w:rPr>
          <w:color w:val="auto"/>
        </w:rPr>
      </w:pPr>
      <w:r w:rsidRPr="00ED28F8">
        <w:rPr>
          <w:rFonts w:hint="eastAsia"/>
          <w:color w:val="auto"/>
        </w:rPr>
        <w:t>（</w:t>
      </w:r>
      <w:r w:rsidRPr="00ED28F8">
        <w:rPr>
          <w:rFonts w:hint="eastAsia"/>
          <w:color w:val="auto"/>
        </w:rPr>
        <w:t>3</w:t>
      </w:r>
      <w:r w:rsidRPr="00ED28F8">
        <w:rPr>
          <w:rFonts w:hint="eastAsia"/>
          <w:color w:val="auto"/>
        </w:rPr>
        <w:t>）</w:t>
      </w:r>
      <w:r w:rsidR="00EA7440" w:rsidRPr="00ED28F8">
        <w:rPr>
          <w:rFonts w:hint="eastAsia"/>
          <w:color w:val="auto"/>
        </w:rPr>
        <w:t>涂胶：一次测试通过的设备平面</w:t>
      </w:r>
      <w:r w:rsidR="00572923" w:rsidRPr="00ED28F8">
        <w:rPr>
          <w:rFonts w:hint="eastAsia"/>
          <w:color w:val="auto"/>
        </w:rPr>
        <w:t>用刮刀</w:t>
      </w:r>
      <w:r w:rsidR="00EA7440" w:rsidRPr="00ED28F8">
        <w:rPr>
          <w:rFonts w:hint="eastAsia"/>
          <w:color w:val="auto"/>
        </w:rPr>
        <w:t>涂上</w:t>
      </w:r>
      <w:r w:rsidR="00E55DB4" w:rsidRPr="00ED28F8">
        <w:rPr>
          <w:rFonts w:hint="eastAsia"/>
          <w:color w:val="auto"/>
        </w:rPr>
        <w:t>一层薄薄的</w:t>
      </w:r>
      <w:r w:rsidR="00EA7440" w:rsidRPr="00ED28F8">
        <w:rPr>
          <w:rFonts w:hint="eastAsia"/>
          <w:color w:val="auto"/>
        </w:rPr>
        <w:t>丁苯乳胶（此过程是增加布料与设备平面的贴合性，保证面料的平整进入），涂胶完成的设备通过人力和叉车运往测试车间。</w:t>
      </w:r>
    </w:p>
    <w:p w14:paraId="4BA1E614" w14:textId="77777777" w:rsidR="00003079" w:rsidRPr="00ED28F8" w:rsidRDefault="00EA7440" w:rsidP="005F2BBB">
      <w:pPr>
        <w:pStyle w:val="affff8"/>
        <w:rPr>
          <w:color w:val="auto"/>
        </w:rPr>
      </w:pPr>
      <w:r w:rsidRPr="00ED28F8">
        <w:rPr>
          <w:rFonts w:hint="eastAsia"/>
          <w:color w:val="auto"/>
        </w:rPr>
        <w:t>（</w:t>
      </w:r>
      <w:r w:rsidRPr="00ED28F8">
        <w:rPr>
          <w:rFonts w:hint="eastAsia"/>
          <w:color w:val="auto"/>
        </w:rPr>
        <w:t>4</w:t>
      </w:r>
      <w:r w:rsidRPr="00ED28F8">
        <w:rPr>
          <w:rFonts w:hint="eastAsia"/>
          <w:color w:val="auto"/>
        </w:rPr>
        <w:t>）</w:t>
      </w:r>
      <w:r w:rsidR="00003079" w:rsidRPr="00ED28F8">
        <w:rPr>
          <w:rFonts w:hint="eastAsia"/>
          <w:color w:val="auto"/>
        </w:rPr>
        <w:t>二次测试：二次测试的步骤包括数码打印、烘干、检验。</w:t>
      </w:r>
    </w:p>
    <w:p w14:paraId="1D047472" w14:textId="77777777" w:rsidR="00884983" w:rsidRPr="00ED28F8" w:rsidRDefault="00EA7440" w:rsidP="005F2BBB">
      <w:pPr>
        <w:pStyle w:val="affff8"/>
        <w:rPr>
          <w:color w:val="auto"/>
        </w:rPr>
      </w:pPr>
      <w:r w:rsidRPr="00ED28F8">
        <w:rPr>
          <w:rFonts w:ascii="宋体" w:hAnsi="宋体" w:cs="宋体" w:hint="eastAsia"/>
          <w:color w:val="auto"/>
        </w:rPr>
        <w:t>①</w:t>
      </w:r>
      <w:r w:rsidR="00187531" w:rsidRPr="00ED28F8">
        <w:rPr>
          <w:rFonts w:hint="eastAsia"/>
          <w:color w:val="auto"/>
        </w:rPr>
        <w:t>数码打印：</w:t>
      </w:r>
      <w:r w:rsidR="00187531" w:rsidRPr="00ED28F8">
        <w:rPr>
          <w:color w:val="auto"/>
        </w:rPr>
        <w:t>将</w:t>
      </w:r>
      <w:r w:rsidR="00187531" w:rsidRPr="00ED28F8">
        <w:rPr>
          <w:rFonts w:hint="eastAsia"/>
          <w:color w:val="auto"/>
        </w:rPr>
        <w:t>样品布</w:t>
      </w:r>
      <w:r w:rsidR="00187531" w:rsidRPr="00ED28F8">
        <w:rPr>
          <w:color w:val="auto"/>
        </w:rPr>
        <w:t>平整地粘到导带上</w:t>
      </w:r>
      <w:r w:rsidR="00187531" w:rsidRPr="00ED28F8">
        <w:rPr>
          <w:rFonts w:hint="eastAsia"/>
          <w:color w:val="auto"/>
        </w:rPr>
        <w:t>，</w:t>
      </w:r>
      <w:r w:rsidR="00187531" w:rsidRPr="00ED28F8">
        <w:rPr>
          <w:color w:val="auto"/>
        </w:rPr>
        <w:t>放在数码印花机上按电脑程序进行印花，其原理类似打印机打印彩图</w:t>
      </w:r>
      <w:r w:rsidR="00187531" w:rsidRPr="00ED28F8">
        <w:rPr>
          <w:rFonts w:hint="eastAsia"/>
          <w:color w:val="auto"/>
        </w:rPr>
        <w:t>，</w:t>
      </w:r>
      <w:r w:rsidR="00187531" w:rsidRPr="00ED28F8">
        <w:rPr>
          <w:color w:val="auto"/>
        </w:rPr>
        <w:t>由电脑控制，打印所需要的图案花样。打印完成后的面料经过出布区后使面料和导带分离。</w:t>
      </w:r>
    </w:p>
    <w:p w14:paraId="4EF3F176" w14:textId="77777777" w:rsidR="00884983" w:rsidRPr="00ED28F8" w:rsidRDefault="00EA7440" w:rsidP="005F2BBB">
      <w:pPr>
        <w:pStyle w:val="affff8"/>
        <w:rPr>
          <w:color w:val="auto"/>
        </w:rPr>
      </w:pPr>
      <w:r w:rsidRPr="00ED28F8">
        <w:rPr>
          <w:rFonts w:ascii="宋体" w:hAnsi="宋体" w:cs="宋体" w:hint="eastAsia"/>
          <w:color w:val="auto"/>
        </w:rPr>
        <w:lastRenderedPageBreak/>
        <w:t>②</w:t>
      </w:r>
      <w:r w:rsidR="00187531" w:rsidRPr="00ED28F8">
        <w:rPr>
          <w:rFonts w:hint="eastAsia"/>
          <w:color w:val="auto"/>
        </w:rPr>
        <w:t>烘干：将打印完成后的样品布放于电加热烘箱</w:t>
      </w:r>
      <w:r w:rsidR="0045277B" w:rsidRPr="00ED28F8">
        <w:rPr>
          <w:rFonts w:hint="eastAsia"/>
          <w:color w:val="auto"/>
        </w:rPr>
        <w:t>7</w:t>
      </w:r>
      <w:r w:rsidR="0045277B" w:rsidRPr="00ED28F8">
        <w:rPr>
          <w:color w:val="auto"/>
        </w:rPr>
        <w:t>0~</w:t>
      </w:r>
      <w:r w:rsidR="00767352" w:rsidRPr="00ED28F8">
        <w:rPr>
          <w:color w:val="auto"/>
        </w:rPr>
        <w:t>80</w:t>
      </w:r>
      <w:r w:rsidR="00187531" w:rsidRPr="00ED28F8">
        <w:rPr>
          <w:rFonts w:hint="eastAsia"/>
          <w:color w:val="auto"/>
        </w:rPr>
        <w:t>℃烘干</w:t>
      </w:r>
      <w:r w:rsidR="00CD3857" w:rsidRPr="00ED28F8">
        <w:rPr>
          <w:color w:val="auto"/>
        </w:rPr>
        <w:t>5</w:t>
      </w:r>
      <w:r w:rsidR="00187531" w:rsidRPr="00ED28F8">
        <w:rPr>
          <w:color w:val="auto"/>
        </w:rPr>
        <w:t>min</w:t>
      </w:r>
      <w:r w:rsidR="00187531" w:rsidRPr="00ED28F8">
        <w:rPr>
          <w:rFonts w:hint="eastAsia"/>
          <w:color w:val="auto"/>
        </w:rPr>
        <w:t>。</w:t>
      </w:r>
    </w:p>
    <w:p w14:paraId="7F83109C" w14:textId="79EC38F3" w:rsidR="00884983" w:rsidRPr="00ED28F8" w:rsidRDefault="00EA7440" w:rsidP="005F2BBB">
      <w:pPr>
        <w:pStyle w:val="affff8"/>
        <w:rPr>
          <w:color w:val="auto"/>
        </w:rPr>
      </w:pPr>
      <w:r w:rsidRPr="00ED28F8">
        <w:rPr>
          <w:rFonts w:ascii="宋体" w:hAnsi="宋体" w:cs="宋体" w:hint="eastAsia"/>
          <w:color w:val="auto"/>
        </w:rPr>
        <w:t>③</w:t>
      </w:r>
      <w:r w:rsidR="00187531" w:rsidRPr="00ED28F8">
        <w:rPr>
          <w:rFonts w:hint="eastAsia"/>
          <w:color w:val="auto"/>
        </w:rPr>
        <w:t>检验：</w:t>
      </w:r>
      <w:r w:rsidR="00A23CEF" w:rsidRPr="00ED28F8">
        <w:rPr>
          <w:rFonts w:hint="eastAsia"/>
          <w:color w:val="auto"/>
        </w:rPr>
        <w:t>人工</w:t>
      </w:r>
      <w:r w:rsidR="00187531" w:rsidRPr="00ED28F8">
        <w:rPr>
          <w:rFonts w:hint="eastAsia"/>
          <w:color w:val="auto"/>
        </w:rPr>
        <w:t>检测布数码印花的质量，成品布寄回给客户进行展示。测试不合格的设备重新组装，</w:t>
      </w:r>
      <w:r w:rsidR="00EC2A78" w:rsidRPr="00ED28F8">
        <w:rPr>
          <w:rFonts w:hint="eastAsia"/>
          <w:color w:val="auto"/>
        </w:rPr>
        <w:t>检验完</w:t>
      </w:r>
      <w:r w:rsidR="00187531" w:rsidRPr="00ED28F8">
        <w:rPr>
          <w:rFonts w:hint="eastAsia"/>
          <w:color w:val="auto"/>
        </w:rPr>
        <w:t>产生的</w:t>
      </w:r>
      <w:r w:rsidR="00EC2A78" w:rsidRPr="00ED28F8">
        <w:rPr>
          <w:rFonts w:hint="eastAsia"/>
          <w:color w:val="auto"/>
        </w:rPr>
        <w:t>不合格</w:t>
      </w:r>
      <w:r w:rsidR="00187531" w:rsidRPr="00ED28F8">
        <w:rPr>
          <w:rFonts w:hint="eastAsia"/>
          <w:color w:val="auto"/>
        </w:rPr>
        <w:t>废布料作为一般固废处置。</w:t>
      </w:r>
    </w:p>
    <w:p w14:paraId="62211B38" w14:textId="77777777" w:rsidR="00003079" w:rsidRPr="00ED28F8" w:rsidRDefault="00B62652" w:rsidP="005F2BBB">
      <w:pPr>
        <w:pStyle w:val="affff8"/>
        <w:rPr>
          <w:color w:val="auto"/>
        </w:rPr>
      </w:pPr>
      <w:r w:rsidRPr="00ED28F8">
        <w:rPr>
          <w:rFonts w:hint="eastAsia"/>
          <w:color w:val="auto"/>
        </w:rPr>
        <w:t>（</w:t>
      </w:r>
      <w:r w:rsidR="00EA7440" w:rsidRPr="00ED28F8">
        <w:rPr>
          <w:rFonts w:hint="eastAsia"/>
          <w:color w:val="auto"/>
        </w:rPr>
        <w:t>5</w:t>
      </w:r>
      <w:r w:rsidRPr="00ED28F8">
        <w:rPr>
          <w:rFonts w:hint="eastAsia"/>
          <w:color w:val="auto"/>
        </w:rPr>
        <w:t>）</w:t>
      </w:r>
      <w:r w:rsidR="00003079" w:rsidRPr="00ED28F8">
        <w:rPr>
          <w:rFonts w:hint="eastAsia"/>
          <w:color w:val="auto"/>
        </w:rPr>
        <w:t>喷头清洁：使用酒精和自来水（先酒精后自来水）对</w:t>
      </w:r>
      <w:r w:rsidRPr="00ED28F8">
        <w:rPr>
          <w:rFonts w:hint="eastAsia"/>
          <w:color w:val="auto"/>
        </w:rPr>
        <w:t>二次</w:t>
      </w:r>
      <w:r w:rsidR="00003079" w:rsidRPr="00ED28F8">
        <w:rPr>
          <w:rFonts w:hint="eastAsia"/>
          <w:color w:val="auto"/>
        </w:rPr>
        <w:t>测试合格的设备喷头表面进行清洁。</w:t>
      </w:r>
    </w:p>
    <w:p w14:paraId="2B1E1893" w14:textId="77777777" w:rsidR="00884983" w:rsidRPr="00ED28F8" w:rsidRDefault="00003079" w:rsidP="005F2BBB">
      <w:pPr>
        <w:pStyle w:val="affff8"/>
        <w:rPr>
          <w:color w:val="auto"/>
        </w:rPr>
      </w:pPr>
      <w:r w:rsidRPr="00ED28F8">
        <w:rPr>
          <w:rFonts w:hint="eastAsia"/>
          <w:color w:val="auto"/>
        </w:rPr>
        <w:t>（</w:t>
      </w:r>
      <w:r w:rsidR="00EA7440" w:rsidRPr="00ED28F8">
        <w:rPr>
          <w:color w:val="auto"/>
        </w:rPr>
        <w:t>6</w:t>
      </w:r>
      <w:r w:rsidRPr="00ED28F8">
        <w:rPr>
          <w:rFonts w:hint="eastAsia"/>
          <w:color w:val="auto"/>
        </w:rPr>
        <w:t>）</w:t>
      </w:r>
      <w:r w:rsidR="00B62652" w:rsidRPr="00ED28F8">
        <w:rPr>
          <w:rFonts w:hint="eastAsia"/>
          <w:color w:val="auto"/>
        </w:rPr>
        <w:t>墨管</w:t>
      </w:r>
      <w:r w:rsidR="00187531" w:rsidRPr="00ED28F8">
        <w:rPr>
          <w:rFonts w:hint="eastAsia"/>
          <w:color w:val="auto"/>
        </w:rPr>
        <w:t>清洁</w:t>
      </w:r>
      <w:r w:rsidRPr="00ED28F8">
        <w:rPr>
          <w:rFonts w:hint="eastAsia"/>
          <w:color w:val="auto"/>
        </w:rPr>
        <w:t>：</w:t>
      </w:r>
      <w:r w:rsidR="00B62652" w:rsidRPr="00ED28F8">
        <w:rPr>
          <w:rFonts w:hint="eastAsia"/>
          <w:color w:val="auto"/>
        </w:rPr>
        <w:t>喷头清洁完的设备</w:t>
      </w:r>
      <w:r w:rsidRPr="00ED28F8">
        <w:rPr>
          <w:rFonts w:hint="eastAsia"/>
          <w:color w:val="auto"/>
        </w:rPr>
        <w:t>通过人力</w:t>
      </w:r>
      <w:r w:rsidR="00B62652" w:rsidRPr="00ED28F8">
        <w:rPr>
          <w:rFonts w:hint="eastAsia"/>
          <w:color w:val="auto"/>
        </w:rPr>
        <w:t>和叉车运送回生产车间进行墨管清洁，通过抹布</w:t>
      </w:r>
      <w:r w:rsidR="00187531" w:rsidRPr="00ED28F8">
        <w:rPr>
          <w:rFonts w:hint="eastAsia"/>
          <w:color w:val="auto"/>
        </w:rPr>
        <w:t>蘸取</w:t>
      </w:r>
      <w:r w:rsidR="00B62652" w:rsidRPr="00ED28F8">
        <w:rPr>
          <w:rFonts w:hint="eastAsia"/>
          <w:color w:val="auto"/>
        </w:rPr>
        <w:t>纯净水进行墨管擦拭。</w:t>
      </w:r>
    </w:p>
    <w:p w14:paraId="3CA18217" w14:textId="77777777" w:rsidR="00884983" w:rsidRPr="00ED28F8" w:rsidRDefault="00B62652" w:rsidP="005F2BBB">
      <w:pPr>
        <w:pStyle w:val="affff8"/>
        <w:rPr>
          <w:color w:val="auto"/>
        </w:rPr>
      </w:pPr>
      <w:r w:rsidRPr="00ED28F8">
        <w:rPr>
          <w:rFonts w:hint="eastAsia"/>
          <w:color w:val="auto"/>
        </w:rPr>
        <w:t>（</w:t>
      </w:r>
      <w:r w:rsidR="00EA7440" w:rsidRPr="00ED28F8">
        <w:rPr>
          <w:rFonts w:hint="eastAsia"/>
          <w:color w:val="auto"/>
        </w:rPr>
        <w:t>7</w:t>
      </w:r>
      <w:r w:rsidRPr="00ED28F8">
        <w:rPr>
          <w:rFonts w:hint="eastAsia"/>
          <w:color w:val="auto"/>
        </w:rPr>
        <w:t>）</w:t>
      </w:r>
      <w:r w:rsidR="00187531" w:rsidRPr="00ED28F8">
        <w:rPr>
          <w:rFonts w:hint="eastAsia"/>
          <w:color w:val="auto"/>
        </w:rPr>
        <w:t>包装入库：清洁完成后的设备包装入库。</w:t>
      </w:r>
    </w:p>
    <w:p w14:paraId="1B087929" w14:textId="77777777" w:rsidR="00884983" w:rsidRPr="00ED28F8" w:rsidRDefault="00187531" w:rsidP="005F2BBB">
      <w:pPr>
        <w:pStyle w:val="affff8"/>
        <w:ind w:firstLine="422"/>
        <w:rPr>
          <w:b/>
          <w:color w:val="auto"/>
        </w:rPr>
      </w:pPr>
      <w:r w:rsidRPr="00ED28F8">
        <w:rPr>
          <w:rFonts w:hint="eastAsia"/>
          <w:b/>
          <w:color w:val="auto"/>
        </w:rPr>
        <w:t>1</w:t>
      </w:r>
      <w:r w:rsidRPr="00ED28F8">
        <w:rPr>
          <w:b/>
          <w:color w:val="auto"/>
        </w:rPr>
        <w:t>.6</w:t>
      </w:r>
      <w:r w:rsidRPr="00ED28F8">
        <w:rPr>
          <w:rFonts w:hint="eastAsia"/>
          <w:b/>
          <w:color w:val="auto"/>
        </w:rPr>
        <w:t>主要产排污分析</w:t>
      </w:r>
    </w:p>
    <w:p w14:paraId="2F1CD457" w14:textId="77777777" w:rsidR="00884983" w:rsidRPr="00ED28F8" w:rsidRDefault="00187531" w:rsidP="005F2BBB">
      <w:pPr>
        <w:pStyle w:val="affff8"/>
        <w:rPr>
          <w:color w:val="auto"/>
        </w:rPr>
      </w:pPr>
      <w:r w:rsidRPr="00ED28F8">
        <w:rPr>
          <w:color w:val="auto"/>
        </w:rPr>
        <w:t>根据工艺流程可知，项目产污环节及污染因子分析如下：</w:t>
      </w:r>
    </w:p>
    <w:p w14:paraId="000ADB29" w14:textId="77777777" w:rsidR="00884983" w:rsidRPr="00ED28F8" w:rsidRDefault="00187531">
      <w:pPr>
        <w:pStyle w:val="d"/>
        <w:numPr>
          <w:ilvl w:val="0"/>
          <w:numId w:val="21"/>
        </w:numPr>
      </w:pPr>
      <w:r w:rsidRPr="00ED28F8">
        <w:t>项目产污环节及污染因子一览表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93"/>
        <w:gridCol w:w="689"/>
        <w:gridCol w:w="813"/>
        <w:gridCol w:w="3304"/>
        <w:gridCol w:w="2008"/>
        <w:gridCol w:w="2049"/>
      </w:tblGrid>
      <w:tr w:rsidR="00ED28F8" w:rsidRPr="00ED28F8" w14:paraId="538FAD86" w14:textId="77777777">
        <w:trPr>
          <w:trHeight w:val="340"/>
          <w:jc w:val="center"/>
        </w:trPr>
        <w:tc>
          <w:tcPr>
            <w:tcW w:w="410" w:type="pct"/>
            <w:vAlign w:val="center"/>
          </w:tcPr>
          <w:p w14:paraId="3B86674C" w14:textId="77777777" w:rsidR="00884983" w:rsidRPr="00ED28F8" w:rsidRDefault="00187531">
            <w:pPr>
              <w:adjustRightInd w:val="0"/>
              <w:snapToGrid w:val="0"/>
              <w:jc w:val="center"/>
              <w:rPr>
                <w:sz w:val="18"/>
                <w:szCs w:val="18"/>
              </w:rPr>
            </w:pPr>
            <w:r w:rsidRPr="00ED28F8">
              <w:rPr>
                <w:sz w:val="18"/>
                <w:szCs w:val="18"/>
              </w:rPr>
              <w:t>影响因素类型</w:t>
            </w:r>
          </w:p>
        </w:tc>
        <w:tc>
          <w:tcPr>
            <w:tcW w:w="357" w:type="pct"/>
            <w:vAlign w:val="center"/>
          </w:tcPr>
          <w:p w14:paraId="2E359951" w14:textId="77777777" w:rsidR="00884983" w:rsidRPr="00ED28F8" w:rsidRDefault="00187531">
            <w:pPr>
              <w:adjustRightInd w:val="0"/>
              <w:snapToGrid w:val="0"/>
              <w:jc w:val="center"/>
              <w:rPr>
                <w:sz w:val="18"/>
                <w:szCs w:val="18"/>
              </w:rPr>
            </w:pPr>
            <w:r w:rsidRPr="00ED28F8">
              <w:rPr>
                <w:sz w:val="18"/>
                <w:szCs w:val="18"/>
              </w:rPr>
              <w:t>污染类型</w:t>
            </w:r>
          </w:p>
        </w:tc>
        <w:tc>
          <w:tcPr>
            <w:tcW w:w="421" w:type="pct"/>
            <w:vAlign w:val="center"/>
          </w:tcPr>
          <w:p w14:paraId="59477D35" w14:textId="77777777" w:rsidR="00884983" w:rsidRPr="00ED28F8" w:rsidRDefault="00187531">
            <w:pPr>
              <w:adjustRightInd w:val="0"/>
              <w:snapToGrid w:val="0"/>
              <w:jc w:val="center"/>
              <w:rPr>
                <w:sz w:val="18"/>
                <w:szCs w:val="18"/>
              </w:rPr>
            </w:pPr>
            <w:r w:rsidRPr="00ED28F8">
              <w:rPr>
                <w:sz w:val="18"/>
                <w:szCs w:val="18"/>
              </w:rPr>
              <w:t>编号</w:t>
            </w:r>
          </w:p>
        </w:tc>
        <w:tc>
          <w:tcPr>
            <w:tcW w:w="1711" w:type="pct"/>
            <w:vAlign w:val="center"/>
          </w:tcPr>
          <w:p w14:paraId="269B50B8" w14:textId="77777777" w:rsidR="00884983" w:rsidRPr="00ED28F8" w:rsidRDefault="00187531">
            <w:pPr>
              <w:adjustRightInd w:val="0"/>
              <w:snapToGrid w:val="0"/>
              <w:jc w:val="center"/>
              <w:rPr>
                <w:sz w:val="18"/>
                <w:szCs w:val="18"/>
              </w:rPr>
            </w:pPr>
            <w:r w:rsidRPr="00ED28F8">
              <w:rPr>
                <w:sz w:val="18"/>
                <w:szCs w:val="18"/>
              </w:rPr>
              <w:t>名称</w:t>
            </w:r>
          </w:p>
        </w:tc>
        <w:tc>
          <w:tcPr>
            <w:tcW w:w="1040" w:type="pct"/>
            <w:vAlign w:val="center"/>
          </w:tcPr>
          <w:p w14:paraId="2F745CFD" w14:textId="77777777" w:rsidR="00884983" w:rsidRPr="00ED28F8" w:rsidRDefault="00187531">
            <w:pPr>
              <w:adjustRightInd w:val="0"/>
              <w:snapToGrid w:val="0"/>
              <w:jc w:val="center"/>
              <w:rPr>
                <w:sz w:val="18"/>
                <w:szCs w:val="18"/>
              </w:rPr>
            </w:pPr>
            <w:r w:rsidRPr="00ED28F8">
              <w:rPr>
                <w:sz w:val="18"/>
                <w:szCs w:val="18"/>
              </w:rPr>
              <w:t>产生工序</w:t>
            </w:r>
          </w:p>
        </w:tc>
        <w:tc>
          <w:tcPr>
            <w:tcW w:w="1061" w:type="pct"/>
            <w:vAlign w:val="center"/>
          </w:tcPr>
          <w:p w14:paraId="1E202DF4" w14:textId="77777777" w:rsidR="00884983" w:rsidRPr="00ED28F8" w:rsidRDefault="00187531">
            <w:pPr>
              <w:adjustRightInd w:val="0"/>
              <w:snapToGrid w:val="0"/>
              <w:jc w:val="center"/>
              <w:rPr>
                <w:sz w:val="18"/>
                <w:szCs w:val="18"/>
              </w:rPr>
            </w:pPr>
            <w:r w:rsidRPr="00ED28F8">
              <w:rPr>
                <w:sz w:val="18"/>
                <w:szCs w:val="18"/>
              </w:rPr>
              <w:t>主要污染物</w:t>
            </w:r>
          </w:p>
        </w:tc>
      </w:tr>
      <w:tr w:rsidR="00ED28F8" w:rsidRPr="00ED28F8" w14:paraId="199D4107" w14:textId="77777777">
        <w:trPr>
          <w:trHeight w:val="340"/>
          <w:jc w:val="center"/>
        </w:trPr>
        <w:tc>
          <w:tcPr>
            <w:tcW w:w="410" w:type="pct"/>
            <w:vMerge w:val="restart"/>
            <w:vAlign w:val="center"/>
          </w:tcPr>
          <w:p w14:paraId="4A00DD3F" w14:textId="77777777" w:rsidR="00884983" w:rsidRPr="00ED28F8" w:rsidRDefault="00187531">
            <w:pPr>
              <w:adjustRightInd w:val="0"/>
              <w:snapToGrid w:val="0"/>
              <w:jc w:val="center"/>
              <w:rPr>
                <w:sz w:val="18"/>
                <w:szCs w:val="18"/>
              </w:rPr>
            </w:pPr>
            <w:r w:rsidRPr="00ED28F8">
              <w:rPr>
                <w:sz w:val="18"/>
                <w:szCs w:val="18"/>
              </w:rPr>
              <w:t>污染影响因素</w:t>
            </w:r>
          </w:p>
        </w:tc>
        <w:tc>
          <w:tcPr>
            <w:tcW w:w="357" w:type="pct"/>
            <w:vAlign w:val="center"/>
          </w:tcPr>
          <w:p w14:paraId="1E34A57C" w14:textId="77777777" w:rsidR="00884983" w:rsidRPr="00ED28F8" w:rsidRDefault="00187531">
            <w:pPr>
              <w:adjustRightInd w:val="0"/>
              <w:snapToGrid w:val="0"/>
              <w:jc w:val="center"/>
              <w:rPr>
                <w:sz w:val="18"/>
                <w:szCs w:val="18"/>
              </w:rPr>
            </w:pPr>
            <w:r w:rsidRPr="00ED28F8">
              <w:rPr>
                <w:sz w:val="18"/>
                <w:szCs w:val="18"/>
              </w:rPr>
              <w:t>废水</w:t>
            </w:r>
          </w:p>
        </w:tc>
        <w:tc>
          <w:tcPr>
            <w:tcW w:w="421" w:type="pct"/>
            <w:vAlign w:val="center"/>
          </w:tcPr>
          <w:p w14:paraId="64BD5997" w14:textId="77777777" w:rsidR="00884983" w:rsidRPr="00ED28F8" w:rsidRDefault="00187531">
            <w:pPr>
              <w:adjustRightInd w:val="0"/>
              <w:snapToGrid w:val="0"/>
              <w:jc w:val="center"/>
              <w:rPr>
                <w:sz w:val="18"/>
                <w:szCs w:val="18"/>
              </w:rPr>
            </w:pPr>
            <w:r w:rsidRPr="00ED28F8">
              <w:rPr>
                <w:sz w:val="18"/>
                <w:szCs w:val="18"/>
              </w:rPr>
              <w:t>W1</w:t>
            </w:r>
          </w:p>
        </w:tc>
        <w:tc>
          <w:tcPr>
            <w:tcW w:w="1711" w:type="pct"/>
            <w:vAlign w:val="center"/>
          </w:tcPr>
          <w:p w14:paraId="4F22E400" w14:textId="77777777" w:rsidR="00884983" w:rsidRPr="00ED28F8" w:rsidRDefault="00187531">
            <w:pPr>
              <w:adjustRightInd w:val="0"/>
              <w:snapToGrid w:val="0"/>
              <w:spacing w:line="240" w:lineRule="atLeast"/>
              <w:jc w:val="center"/>
              <w:rPr>
                <w:sz w:val="18"/>
                <w:szCs w:val="18"/>
              </w:rPr>
            </w:pPr>
            <w:r w:rsidRPr="00ED28F8">
              <w:rPr>
                <w:sz w:val="18"/>
                <w:szCs w:val="18"/>
              </w:rPr>
              <w:t>生活污水</w:t>
            </w:r>
          </w:p>
        </w:tc>
        <w:tc>
          <w:tcPr>
            <w:tcW w:w="1040" w:type="pct"/>
            <w:vAlign w:val="center"/>
          </w:tcPr>
          <w:p w14:paraId="0891AE4B" w14:textId="77777777" w:rsidR="00884983" w:rsidRPr="00ED28F8" w:rsidRDefault="00187531">
            <w:pPr>
              <w:adjustRightInd w:val="0"/>
              <w:snapToGrid w:val="0"/>
              <w:spacing w:line="240" w:lineRule="atLeast"/>
              <w:jc w:val="center"/>
              <w:rPr>
                <w:sz w:val="18"/>
                <w:szCs w:val="18"/>
              </w:rPr>
            </w:pPr>
            <w:r w:rsidRPr="00ED28F8">
              <w:rPr>
                <w:sz w:val="18"/>
                <w:szCs w:val="18"/>
              </w:rPr>
              <w:t>员工生活</w:t>
            </w:r>
          </w:p>
        </w:tc>
        <w:tc>
          <w:tcPr>
            <w:tcW w:w="1061" w:type="pct"/>
            <w:vAlign w:val="center"/>
          </w:tcPr>
          <w:p w14:paraId="57D82200" w14:textId="77777777" w:rsidR="00884983" w:rsidRPr="00ED28F8" w:rsidRDefault="00187531">
            <w:pPr>
              <w:adjustRightInd w:val="0"/>
              <w:snapToGrid w:val="0"/>
              <w:spacing w:line="240" w:lineRule="atLeast"/>
              <w:jc w:val="center"/>
              <w:rPr>
                <w:sz w:val="18"/>
                <w:szCs w:val="18"/>
              </w:rPr>
            </w:pPr>
            <w:r w:rsidRPr="00ED28F8">
              <w:rPr>
                <w:sz w:val="18"/>
                <w:szCs w:val="18"/>
              </w:rPr>
              <w:t>COD</w:t>
            </w:r>
            <w:r w:rsidRPr="00ED28F8">
              <w:rPr>
                <w:sz w:val="18"/>
                <w:szCs w:val="18"/>
              </w:rPr>
              <w:t>、氨氮</w:t>
            </w:r>
          </w:p>
        </w:tc>
      </w:tr>
      <w:tr w:rsidR="00ED28F8" w:rsidRPr="00ED28F8" w14:paraId="6C1BA982" w14:textId="77777777">
        <w:trPr>
          <w:trHeight w:val="340"/>
          <w:jc w:val="center"/>
        </w:trPr>
        <w:tc>
          <w:tcPr>
            <w:tcW w:w="410" w:type="pct"/>
            <w:vMerge/>
            <w:vAlign w:val="center"/>
          </w:tcPr>
          <w:p w14:paraId="40D47A04" w14:textId="77777777" w:rsidR="00884983" w:rsidRPr="00ED28F8" w:rsidRDefault="00884983">
            <w:pPr>
              <w:adjustRightInd w:val="0"/>
              <w:snapToGrid w:val="0"/>
              <w:jc w:val="center"/>
              <w:rPr>
                <w:sz w:val="18"/>
                <w:szCs w:val="18"/>
              </w:rPr>
            </w:pPr>
          </w:p>
        </w:tc>
        <w:tc>
          <w:tcPr>
            <w:tcW w:w="357" w:type="pct"/>
            <w:vMerge w:val="restart"/>
            <w:vAlign w:val="center"/>
          </w:tcPr>
          <w:p w14:paraId="3259C871" w14:textId="77777777" w:rsidR="00884983" w:rsidRPr="00ED28F8" w:rsidRDefault="00187531">
            <w:pPr>
              <w:adjustRightInd w:val="0"/>
              <w:snapToGrid w:val="0"/>
              <w:jc w:val="center"/>
              <w:rPr>
                <w:sz w:val="18"/>
                <w:szCs w:val="18"/>
              </w:rPr>
            </w:pPr>
            <w:r w:rsidRPr="00ED28F8">
              <w:rPr>
                <w:sz w:val="18"/>
                <w:szCs w:val="18"/>
              </w:rPr>
              <w:t>废气</w:t>
            </w:r>
          </w:p>
        </w:tc>
        <w:tc>
          <w:tcPr>
            <w:tcW w:w="421" w:type="pct"/>
            <w:vAlign w:val="center"/>
          </w:tcPr>
          <w:p w14:paraId="396B5A7D" w14:textId="77777777" w:rsidR="00884983" w:rsidRPr="00ED28F8" w:rsidRDefault="00187531">
            <w:pPr>
              <w:adjustRightInd w:val="0"/>
              <w:snapToGrid w:val="0"/>
              <w:jc w:val="center"/>
              <w:rPr>
                <w:sz w:val="18"/>
                <w:szCs w:val="18"/>
              </w:rPr>
            </w:pPr>
            <w:r w:rsidRPr="00ED28F8">
              <w:rPr>
                <w:sz w:val="18"/>
                <w:szCs w:val="18"/>
              </w:rPr>
              <w:t>G1</w:t>
            </w:r>
          </w:p>
        </w:tc>
        <w:tc>
          <w:tcPr>
            <w:tcW w:w="1711" w:type="pct"/>
            <w:vAlign w:val="center"/>
          </w:tcPr>
          <w:p w14:paraId="667B332B" w14:textId="77777777" w:rsidR="00884983" w:rsidRPr="00ED28F8" w:rsidRDefault="00187531">
            <w:pPr>
              <w:adjustRightInd w:val="0"/>
              <w:snapToGrid w:val="0"/>
              <w:jc w:val="center"/>
              <w:rPr>
                <w:sz w:val="18"/>
                <w:szCs w:val="18"/>
              </w:rPr>
            </w:pPr>
            <w:r w:rsidRPr="00ED28F8">
              <w:rPr>
                <w:sz w:val="18"/>
                <w:szCs w:val="18"/>
              </w:rPr>
              <w:t>焊接</w:t>
            </w:r>
            <w:r w:rsidRPr="00ED28F8">
              <w:rPr>
                <w:rFonts w:hint="eastAsia"/>
                <w:sz w:val="18"/>
                <w:szCs w:val="18"/>
              </w:rPr>
              <w:t>烟尘</w:t>
            </w:r>
          </w:p>
        </w:tc>
        <w:tc>
          <w:tcPr>
            <w:tcW w:w="1040" w:type="pct"/>
            <w:vAlign w:val="center"/>
          </w:tcPr>
          <w:p w14:paraId="1F66D695" w14:textId="77777777" w:rsidR="00884983" w:rsidRPr="00ED28F8" w:rsidRDefault="00187531">
            <w:pPr>
              <w:adjustRightInd w:val="0"/>
              <w:snapToGrid w:val="0"/>
              <w:spacing w:line="240" w:lineRule="atLeast"/>
              <w:jc w:val="center"/>
              <w:rPr>
                <w:smallCaps/>
                <w:spacing w:val="10"/>
                <w:sz w:val="18"/>
                <w:szCs w:val="18"/>
              </w:rPr>
            </w:pPr>
            <w:r w:rsidRPr="00ED28F8">
              <w:rPr>
                <w:sz w:val="18"/>
                <w:szCs w:val="18"/>
              </w:rPr>
              <w:t>焊接</w:t>
            </w:r>
          </w:p>
        </w:tc>
        <w:tc>
          <w:tcPr>
            <w:tcW w:w="1061" w:type="pct"/>
            <w:vAlign w:val="center"/>
          </w:tcPr>
          <w:p w14:paraId="4742E36D" w14:textId="77777777" w:rsidR="00884983" w:rsidRPr="00ED28F8" w:rsidRDefault="00187531">
            <w:pPr>
              <w:adjustRightInd w:val="0"/>
              <w:snapToGrid w:val="0"/>
              <w:jc w:val="center"/>
              <w:rPr>
                <w:sz w:val="18"/>
                <w:szCs w:val="18"/>
              </w:rPr>
            </w:pPr>
            <w:r w:rsidRPr="00ED28F8">
              <w:rPr>
                <w:sz w:val="18"/>
                <w:szCs w:val="18"/>
              </w:rPr>
              <w:t>颗粒物</w:t>
            </w:r>
          </w:p>
        </w:tc>
      </w:tr>
      <w:tr w:rsidR="00ED28F8" w:rsidRPr="00ED28F8" w14:paraId="408D4D00" w14:textId="77777777">
        <w:trPr>
          <w:trHeight w:val="340"/>
          <w:jc w:val="center"/>
        </w:trPr>
        <w:tc>
          <w:tcPr>
            <w:tcW w:w="410" w:type="pct"/>
            <w:vMerge/>
            <w:vAlign w:val="center"/>
          </w:tcPr>
          <w:p w14:paraId="7C42C30E" w14:textId="77777777" w:rsidR="00737578" w:rsidRPr="00ED28F8" w:rsidRDefault="00737578">
            <w:pPr>
              <w:adjustRightInd w:val="0"/>
              <w:snapToGrid w:val="0"/>
              <w:jc w:val="center"/>
              <w:rPr>
                <w:sz w:val="18"/>
                <w:szCs w:val="18"/>
              </w:rPr>
            </w:pPr>
          </w:p>
        </w:tc>
        <w:tc>
          <w:tcPr>
            <w:tcW w:w="357" w:type="pct"/>
            <w:vMerge/>
            <w:vAlign w:val="center"/>
          </w:tcPr>
          <w:p w14:paraId="2841E068" w14:textId="77777777" w:rsidR="00737578" w:rsidRPr="00ED28F8" w:rsidRDefault="00737578">
            <w:pPr>
              <w:adjustRightInd w:val="0"/>
              <w:snapToGrid w:val="0"/>
              <w:jc w:val="center"/>
              <w:rPr>
                <w:sz w:val="18"/>
                <w:szCs w:val="18"/>
              </w:rPr>
            </w:pPr>
          </w:p>
        </w:tc>
        <w:tc>
          <w:tcPr>
            <w:tcW w:w="421" w:type="pct"/>
            <w:vAlign w:val="center"/>
          </w:tcPr>
          <w:p w14:paraId="024AB40D" w14:textId="77777777" w:rsidR="00737578" w:rsidRPr="00ED28F8" w:rsidRDefault="00737578">
            <w:pPr>
              <w:adjustRightInd w:val="0"/>
              <w:snapToGrid w:val="0"/>
              <w:jc w:val="center"/>
              <w:rPr>
                <w:sz w:val="18"/>
                <w:szCs w:val="18"/>
              </w:rPr>
            </w:pPr>
            <w:r w:rsidRPr="00ED28F8">
              <w:rPr>
                <w:rFonts w:hint="eastAsia"/>
                <w:sz w:val="18"/>
                <w:szCs w:val="18"/>
              </w:rPr>
              <w:t>G</w:t>
            </w:r>
            <w:r w:rsidRPr="00ED28F8">
              <w:rPr>
                <w:sz w:val="18"/>
                <w:szCs w:val="18"/>
              </w:rPr>
              <w:t>2</w:t>
            </w:r>
          </w:p>
        </w:tc>
        <w:tc>
          <w:tcPr>
            <w:tcW w:w="1711" w:type="pct"/>
            <w:vAlign w:val="center"/>
          </w:tcPr>
          <w:p w14:paraId="06EA0807" w14:textId="77777777" w:rsidR="00737578" w:rsidRPr="00ED28F8" w:rsidRDefault="00737578">
            <w:pPr>
              <w:adjustRightInd w:val="0"/>
              <w:snapToGrid w:val="0"/>
              <w:jc w:val="center"/>
              <w:rPr>
                <w:sz w:val="18"/>
                <w:szCs w:val="18"/>
              </w:rPr>
            </w:pPr>
            <w:r w:rsidRPr="00ED28F8">
              <w:rPr>
                <w:rFonts w:hint="eastAsia"/>
                <w:sz w:val="18"/>
                <w:szCs w:val="18"/>
              </w:rPr>
              <w:t>一次测试废气</w:t>
            </w:r>
          </w:p>
        </w:tc>
        <w:tc>
          <w:tcPr>
            <w:tcW w:w="1040" w:type="pct"/>
            <w:vAlign w:val="center"/>
          </w:tcPr>
          <w:p w14:paraId="5B42BBF3" w14:textId="77777777" w:rsidR="00737578" w:rsidRPr="00ED28F8" w:rsidRDefault="00737578">
            <w:pPr>
              <w:adjustRightInd w:val="0"/>
              <w:snapToGrid w:val="0"/>
              <w:spacing w:line="240" w:lineRule="atLeast"/>
              <w:jc w:val="center"/>
              <w:rPr>
                <w:smallCaps/>
                <w:spacing w:val="10"/>
                <w:sz w:val="18"/>
                <w:szCs w:val="18"/>
              </w:rPr>
            </w:pPr>
            <w:r w:rsidRPr="00ED28F8">
              <w:rPr>
                <w:rFonts w:hint="eastAsia"/>
                <w:smallCaps/>
                <w:spacing w:val="10"/>
                <w:sz w:val="18"/>
                <w:szCs w:val="18"/>
              </w:rPr>
              <w:t>一次测试</w:t>
            </w:r>
          </w:p>
        </w:tc>
        <w:tc>
          <w:tcPr>
            <w:tcW w:w="1061" w:type="pct"/>
            <w:vAlign w:val="center"/>
          </w:tcPr>
          <w:p w14:paraId="2A314E15" w14:textId="77777777" w:rsidR="00737578" w:rsidRPr="00ED28F8" w:rsidRDefault="00737578">
            <w:pPr>
              <w:adjustRightInd w:val="0"/>
              <w:snapToGrid w:val="0"/>
              <w:jc w:val="center"/>
              <w:rPr>
                <w:sz w:val="18"/>
                <w:szCs w:val="18"/>
              </w:rPr>
            </w:pPr>
            <w:r w:rsidRPr="00ED28F8">
              <w:rPr>
                <w:rFonts w:hint="eastAsia"/>
                <w:sz w:val="18"/>
                <w:szCs w:val="18"/>
              </w:rPr>
              <w:t>N</w:t>
            </w:r>
            <w:r w:rsidRPr="00ED28F8">
              <w:rPr>
                <w:sz w:val="18"/>
                <w:szCs w:val="18"/>
              </w:rPr>
              <w:t>MHC</w:t>
            </w:r>
          </w:p>
        </w:tc>
      </w:tr>
      <w:tr w:rsidR="00ED28F8" w:rsidRPr="00ED28F8" w14:paraId="14FFC3D0" w14:textId="77777777">
        <w:trPr>
          <w:trHeight w:val="340"/>
          <w:jc w:val="center"/>
        </w:trPr>
        <w:tc>
          <w:tcPr>
            <w:tcW w:w="410" w:type="pct"/>
            <w:vMerge/>
            <w:vAlign w:val="center"/>
          </w:tcPr>
          <w:p w14:paraId="07CFDCE2" w14:textId="77777777" w:rsidR="00884983" w:rsidRPr="00ED28F8" w:rsidRDefault="00884983">
            <w:pPr>
              <w:adjustRightInd w:val="0"/>
              <w:snapToGrid w:val="0"/>
              <w:jc w:val="center"/>
              <w:rPr>
                <w:sz w:val="18"/>
                <w:szCs w:val="18"/>
              </w:rPr>
            </w:pPr>
          </w:p>
        </w:tc>
        <w:tc>
          <w:tcPr>
            <w:tcW w:w="357" w:type="pct"/>
            <w:vMerge/>
            <w:vAlign w:val="center"/>
          </w:tcPr>
          <w:p w14:paraId="4C598272" w14:textId="77777777" w:rsidR="00884983" w:rsidRPr="00ED28F8" w:rsidRDefault="00884983">
            <w:pPr>
              <w:adjustRightInd w:val="0"/>
              <w:snapToGrid w:val="0"/>
              <w:jc w:val="center"/>
              <w:rPr>
                <w:sz w:val="18"/>
                <w:szCs w:val="18"/>
              </w:rPr>
            </w:pPr>
          </w:p>
        </w:tc>
        <w:tc>
          <w:tcPr>
            <w:tcW w:w="421" w:type="pct"/>
            <w:vAlign w:val="center"/>
          </w:tcPr>
          <w:p w14:paraId="20EE4009" w14:textId="77777777" w:rsidR="00884983" w:rsidRPr="00ED28F8" w:rsidRDefault="00737578">
            <w:pPr>
              <w:adjustRightInd w:val="0"/>
              <w:snapToGrid w:val="0"/>
              <w:jc w:val="center"/>
              <w:rPr>
                <w:sz w:val="18"/>
                <w:szCs w:val="18"/>
              </w:rPr>
            </w:pPr>
            <w:r w:rsidRPr="00ED28F8">
              <w:rPr>
                <w:sz w:val="18"/>
                <w:szCs w:val="18"/>
              </w:rPr>
              <w:t>G3</w:t>
            </w:r>
          </w:p>
        </w:tc>
        <w:tc>
          <w:tcPr>
            <w:tcW w:w="1711" w:type="pct"/>
            <w:vAlign w:val="center"/>
          </w:tcPr>
          <w:p w14:paraId="6F1B4CF8" w14:textId="77777777" w:rsidR="00884983" w:rsidRPr="00ED28F8" w:rsidRDefault="00187531">
            <w:pPr>
              <w:adjustRightInd w:val="0"/>
              <w:snapToGrid w:val="0"/>
              <w:jc w:val="center"/>
              <w:rPr>
                <w:sz w:val="18"/>
                <w:szCs w:val="18"/>
              </w:rPr>
            </w:pPr>
            <w:r w:rsidRPr="00ED28F8">
              <w:rPr>
                <w:sz w:val="18"/>
                <w:szCs w:val="18"/>
              </w:rPr>
              <w:t>涂胶废气</w:t>
            </w:r>
          </w:p>
        </w:tc>
        <w:tc>
          <w:tcPr>
            <w:tcW w:w="1040" w:type="pct"/>
            <w:vAlign w:val="center"/>
          </w:tcPr>
          <w:p w14:paraId="0564ACAD" w14:textId="77777777" w:rsidR="00884983" w:rsidRPr="00ED28F8" w:rsidRDefault="00187531">
            <w:pPr>
              <w:adjustRightInd w:val="0"/>
              <w:snapToGrid w:val="0"/>
              <w:spacing w:line="240" w:lineRule="atLeast"/>
              <w:jc w:val="center"/>
              <w:rPr>
                <w:smallCaps/>
                <w:spacing w:val="10"/>
                <w:sz w:val="18"/>
                <w:szCs w:val="18"/>
              </w:rPr>
            </w:pPr>
            <w:r w:rsidRPr="00ED28F8">
              <w:rPr>
                <w:smallCaps/>
                <w:spacing w:val="10"/>
                <w:sz w:val="18"/>
                <w:szCs w:val="18"/>
              </w:rPr>
              <w:t>涂胶</w:t>
            </w:r>
          </w:p>
        </w:tc>
        <w:tc>
          <w:tcPr>
            <w:tcW w:w="1061" w:type="pct"/>
            <w:vAlign w:val="center"/>
          </w:tcPr>
          <w:p w14:paraId="02410F97" w14:textId="77777777" w:rsidR="00884983" w:rsidRPr="00ED28F8" w:rsidRDefault="00187531">
            <w:pPr>
              <w:adjustRightInd w:val="0"/>
              <w:snapToGrid w:val="0"/>
              <w:jc w:val="center"/>
              <w:rPr>
                <w:sz w:val="18"/>
                <w:szCs w:val="18"/>
              </w:rPr>
            </w:pPr>
            <w:r w:rsidRPr="00ED28F8">
              <w:rPr>
                <w:sz w:val="18"/>
                <w:szCs w:val="18"/>
              </w:rPr>
              <w:t>NMHC</w:t>
            </w:r>
          </w:p>
        </w:tc>
      </w:tr>
      <w:tr w:rsidR="00ED28F8" w:rsidRPr="00ED28F8" w14:paraId="53B03F45" w14:textId="77777777">
        <w:trPr>
          <w:trHeight w:val="340"/>
          <w:jc w:val="center"/>
        </w:trPr>
        <w:tc>
          <w:tcPr>
            <w:tcW w:w="410" w:type="pct"/>
            <w:vMerge/>
            <w:vAlign w:val="center"/>
          </w:tcPr>
          <w:p w14:paraId="3307BFA2" w14:textId="77777777" w:rsidR="00884983" w:rsidRPr="00ED28F8" w:rsidRDefault="00884983">
            <w:pPr>
              <w:adjustRightInd w:val="0"/>
              <w:snapToGrid w:val="0"/>
              <w:jc w:val="center"/>
              <w:rPr>
                <w:sz w:val="18"/>
                <w:szCs w:val="18"/>
              </w:rPr>
            </w:pPr>
          </w:p>
        </w:tc>
        <w:tc>
          <w:tcPr>
            <w:tcW w:w="357" w:type="pct"/>
            <w:vMerge/>
            <w:vAlign w:val="center"/>
          </w:tcPr>
          <w:p w14:paraId="4B4F75C1" w14:textId="77777777" w:rsidR="00884983" w:rsidRPr="00ED28F8" w:rsidRDefault="00884983">
            <w:pPr>
              <w:adjustRightInd w:val="0"/>
              <w:snapToGrid w:val="0"/>
              <w:jc w:val="center"/>
              <w:rPr>
                <w:sz w:val="18"/>
                <w:szCs w:val="18"/>
              </w:rPr>
            </w:pPr>
          </w:p>
        </w:tc>
        <w:tc>
          <w:tcPr>
            <w:tcW w:w="421" w:type="pct"/>
            <w:vAlign w:val="center"/>
          </w:tcPr>
          <w:p w14:paraId="42654707" w14:textId="77777777" w:rsidR="00884983" w:rsidRPr="00ED28F8" w:rsidRDefault="00737578">
            <w:pPr>
              <w:adjustRightInd w:val="0"/>
              <w:snapToGrid w:val="0"/>
              <w:jc w:val="center"/>
              <w:rPr>
                <w:sz w:val="18"/>
                <w:szCs w:val="18"/>
              </w:rPr>
            </w:pPr>
            <w:r w:rsidRPr="00ED28F8">
              <w:rPr>
                <w:sz w:val="18"/>
                <w:szCs w:val="18"/>
              </w:rPr>
              <w:t>G4</w:t>
            </w:r>
          </w:p>
        </w:tc>
        <w:tc>
          <w:tcPr>
            <w:tcW w:w="1711" w:type="pct"/>
            <w:vAlign w:val="center"/>
          </w:tcPr>
          <w:p w14:paraId="4262B02F" w14:textId="77777777" w:rsidR="00884983" w:rsidRPr="00ED28F8" w:rsidRDefault="00187531">
            <w:pPr>
              <w:adjustRightInd w:val="0"/>
              <w:snapToGrid w:val="0"/>
              <w:jc w:val="center"/>
              <w:rPr>
                <w:sz w:val="18"/>
                <w:szCs w:val="18"/>
              </w:rPr>
            </w:pPr>
            <w:r w:rsidRPr="00ED28F8">
              <w:rPr>
                <w:sz w:val="18"/>
                <w:szCs w:val="18"/>
              </w:rPr>
              <w:t>数码打印废气</w:t>
            </w:r>
            <w:r w:rsidR="00737578" w:rsidRPr="00ED28F8">
              <w:rPr>
                <w:rFonts w:hint="eastAsia"/>
                <w:sz w:val="18"/>
                <w:szCs w:val="18"/>
              </w:rPr>
              <w:t>（二次测试）</w:t>
            </w:r>
          </w:p>
        </w:tc>
        <w:tc>
          <w:tcPr>
            <w:tcW w:w="1040" w:type="pct"/>
            <w:vAlign w:val="center"/>
          </w:tcPr>
          <w:p w14:paraId="5F0DD057" w14:textId="77777777" w:rsidR="00884983" w:rsidRPr="00ED28F8" w:rsidRDefault="00187531">
            <w:pPr>
              <w:adjustRightInd w:val="0"/>
              <w:snapToGrid w:val="0"/>
              <w:spacing w:line="240" w:lineRule="atLeast"/>
              <w:jc w:val="center"/>
              <w:rPr>
                <w:smallCaps/>
                <w:spacing w:val="10"/>
                <w:sz w:val="18"/>
                <w:szCs w:val="18"/>
              </w:rPr>
            </w:pPr>
            <w:r w:rsidRPr="00ED28F8">
              <w:rPr>
                <w:smallCaps/>
                <w:spacing w:val="10"/>
                <w:sz w:val="18"/>
                <w:szCs w:val="18"/>
              </w:rPr>
              <w:t>数码打印</w:t>
            </w:r>
          </w:p>
        </w:tc>
        <w:tc>
          <w:tcPr>
            <w:tcW w:w="1061" w:type="pct"/>
            <w:vAlign w:val="center"/>
          </w:tcPr>
          <w:p w14:paraId="2FFE8E92" w14:textId="77777777" w:rsidR="00884983" w:rsidRPr="00ED28F8" w:rsidRDefault="00187531">
            <w:pPr>
              <w:adjustRightInd w:val="0"/>
              <w:snapToGrid w:val="0"/>
              <w:jc w:val="center"/>
              <w:rPr>
                <w:sz w:val="18"/>
                <w:szCs w:val="18"/>
              </w:rPr>
            </w:pPr>
            <w:r w:rsidRPr="00ED28F8">
              <w:rPr>
                <w:sz w:val="18"/>
                <w:szCs w:val="18"/>
              </w:rPr>
              <w:t>NMHC</w:t>
            </w:r>
          </w:p>
        </w:tc>
      </w:tr>
      <w:tr w:rsidR="00ED28F8" w:rsidRPr="00ED28F8" w14:paraId="327B61E1" w14:textId="77777777">
        <w:trPr>
          <w:trHeight w:val="340"/>
          <w:jc w:val="center"/>
        </w:trPr>
        <w:tc>
          <w:tcPr>
            <w:tcW w:w="410" w:type="pct"/>
            <w:vMerge/>
            <w:vAlign w:val="center"/>
          </w:tcPr>
          <w:p w14:paraId="2B7817CE" w14:textId="77777777" w:rsidR="00884983" w:rsidRPr="00ED28F8" w:rsidRDefault="00884983">
            <w:pPr>
              <w:adjustRightInd w:val="0"/>
              <w:snapToGrid w:val="0"/>
              <w:jc w:val="center"/>
              <w:rPr>
                <w:sz w:val="18"/>
                <w:szCs w:val="18"/>
              </w:rPr>
            </w:pPr>
          </w:p>
        </w:tc>
        <w:tc>
          <w:tcPr>
            <w:tcW w:w="357" w:type="pct"/>
            <w:vMerge/>
            <w:vAlign w:val="center"/>
          </w:tcPr>
          <w:p w14:paraId="3935F63B" w14:textId="77777777" w:rsidR="00884983" w:rsidRPr="00ED28F8" w:rsidRDefault="00884983">
            <w:pPr>
              <w:adjustRightInd w:val="0"/>
              <w:snapToGrid w:val="0"/>
              <w:jc w:val="center"/>
              <w:rPr>
                <w:sz w:val="18"/>
                <w:szCs w:val="18"/>
              </w:rPr>
            </w:pPr>
          </w:p>
        </w:tc>
        <w:tc>
          <w:tcPr>
            <w:tcW w:w="421" w:type="pct"/>
            <w:vAlign w:val="center"/>
          </w:tcPr>
          <w:p w14:paraId="6633F858" w14:textId="77777777" w:rsidR="00884983" w:rsidRPr="00ED28F8" w:rsidRDefault="00187531" w:rsidP="00737578">
            <w:pPr>
              <w:adjustRightInd w:val="0"/>
              <w:snapToGrid w:val="0"/>
              <w:jc w:val="center"/>
              <w:rPr>
                <w:sz w:val="18"/>
                <w:szCs w:val="18"/>
              </w:rPr>
            </w:pPr>
            <w:r w:rsidRPr="00ED28F8">
              <w:rPr>
                <w:sz w:val="18"/>
                <w:szCs w:val="18"/>
              </w:rPr>
              <w:t>G</w:t>
            </w:r>
            <w:r w:rsidR="00737578" w:rsidRPr="00ED28F8">
              <w:rPr>
                <w:sz w:val="18"/>
                <w:szCs w:val="18"/>
              </w:rPr>
              <w:t>5</w:t>
            </w:r>
          </w:p>
        </w:tc>
        <w:tc>
          <w:tcPr>
            <w:tcW w:w="1711" w:type="pct"/>
            <w:vAlign w:val="center"/>
          </w:tcPr>
          <w:p w14:paraId="72CB29AC" w14:textId="77777777" w:rsidR="00884983" w:rsidRPr="00ED28F8" w:rsidRDefault="00187531">
            <w:pPr>
              <w:adjustRightInd w:val="0"/>
              <w:snapToGrid w:val="0"/>
              <w:jc w:val="center"/>
              <w:rPr>
                <w:sz w:val="18"/>
                <w:szCs w:val="18"/>
              </w:rPr>
            </w:pPr>
            <w:r w:rsidRPr="00ED28F8">
              <w:rPr>
                <w:sz w:val="18"/>
                <w:szCs w:val="18"/>
              </w:rPr>
              <w:t>烘干废气</w:t>
            </w:r>
            <w:r w:rsidR="00737578" w:rsidRPr="00ED28F8">
              <w:rPr>
                <w:rFonts w:hint="eastAsia"/>
                <w:sz w:val="18"/>
                <w:szCs w:val="18"/>
              </w:rPr>
              <w:t>（二次测试）</w:t>
            </w:r>
          </w:p>
        </w:tc>
        <w:tc>
          <w:tcPr>
            <w:tcW w:w="1040" w:type="pct"/>
            <w:vAlign w:val="center"/>
          </w:tcPr>
          <w:p w14:paraId="770AA64A" w14:textId="77777777" w:rsidR="00884983" w:rsidRPr="00ED28F8" w:rsidRDefault="00187531">
            <w:pPr>
              <w:adjustRightInd w:val="0"/>
              <w:snapToGrid w:val="0"/>
              <w:spacing w:line="240" w:lineRule="atLeast"/>
              <w:jc w:val="center"/>
              <w:rPr>
                <w:smallCaps/>
                <w:spacing w:val="10"/>
                <w:sz w:val="18"/>
                <w:szCs w:val="18"/>
              </w:rPr>
            </w:pPr>
            <w:r w:rsidRPr="00ED28F8">
              <w:rPr>
                <w:smallCaps/>
                <w:spacing w:val="10"/>
                <w:sz w:val="18"/>
                <w:szCs w:val="18"/>
              </w:rPr>
              <w:t>烘干</w:t>
            </w:r>
          </w:p>
        </w:tc>
        <w:tc>
          <w:tcPr>
            <w:tcW w:w="1061" w:type="pct"/>
            <w:vAlign w:val="center"/>
          </w:tcPr>
          <w:p w14:paraId="6E9A59FE" w14:textId="77777777" w:rsidR="00884983" w:rsidRPr="00ED28F8" w:rsidRDefault="00187531">
            <w:pPr>
              <w:adjustRightInd w:val="0"/>
              <w:snapToGrid w:val="0"/>
              <w:jc w:val="center"/>
              <w:rPr>
                <w:sz w:val="18"/>
                <w:szCs w:val="18"/>
              </w:rPr>
            </w:pPr>
            <w:r w:rsidRPr="00ED28F8">
              <w:rPr>
                <w:sz w:val="18"/>
                <w:szCs w:val="18"/>
              </w:rPr>
              <w:t>NMHC</w:t>
            </w:r>
          </w:p>
        </w:tc>
      </w:tr>
      <w:tr w:rsidR="00ED28F8" w:rsidRPr="00ED28F8" w14:paraId="44D0CA76" w14:textId="77777777">
        <w:trPr>
          <w:trHeight w:val="340"/>
          <w:jc w:val="center"/>
        </w:trPr>
        <w:tc>
          <w:tcPr>
            <w:tcW w:w="410" w:type="pct"/>
            <w:vMerge/>
            <w:vAlign w:val="center"/>
          </w:tcPr>
          <w:p w14:paraId="4266D146" w14:textId="77777777" w:rsidR="00884983" w:rsidRPr="00ED28F8" w:rsidRDefault="00884983">
            <w:pPr>
              <w:adjustRightInd w:val="0"/>
              <w:snapToGrid w:val="0"/>
              <w:jc w:val="center"/>
              <w:rPr>
                <w:sz w:val="18"/>
                <w:szCs w:val="18"/>
              </w:rPr>
            </w:pPr>
          </w:p>
        </w:tc>
        <w:tc>
          <w:tcPr>
            <w:tcW w:w="357" w:type="pct"/>
            <w:vMerge/>
            <w:vAlign w:val="center"/>
          </w:tcPr>
          <w:p w14:paraId="7D7750C7" w14:textId="77777777" w:rsidR="00884983" w:rsidRPr="00ED28F8" w:rsidRDefault="00884983">
            <w:pPr>
              <w:adjustRightInd w:val="0"/>
              <w:snapToGrid w:val="0"/>
              <w:jc w:val="center"/>
              <w:rPr>
                <w:sz w:val="18"/>
                <w:szCs w:val="18"/>
              </w:rPr>
            </w:pPr>
          </w:p>
        </w:tc>
        <w:tc>
          <w:tcPr>
            <w:tcW w:w="421" w:type="pct"/>
            <w:vAlign w:val="center"/>
          </w:tcPr>
          <w:p w14:paraId="6562E724" w14:textId="77777777" w:rsidR="00884983" w:rsidRPr="00ED28F8" w:rsidRDefault="00187531" w:rsidP="00737578">
            <w:pPr>
              <w:adjustRightInd w:val="0"/>
              <w:snapToGrid w:val="0"/>
              <w:jc w:val="center"/>
              <w:rPr>
                <w:sz w:val="18"/>
                <w:szCs w:val="18"/>
              </w:rPr>
            </w:pPr>
            <w:r w:rsidRPr="00ED28F8">
              <w:rPr>
                <w:sz w:val="18"/>
                <w:szCs w:val="18"/>
              </w:rPr>
              <w:t>G</w:t>
            </w:r>
            <w:r w:rsidR="00737578" w:rsidRPr="00ED28F8">
              <w:rPr>
                <w:sz w:val="18"/>
                <w:szCs w:val="18"/>
              </w:rPr>
              <w:t>6</w:t>
            </w:r>
          </w:p>
        </w:tc>
        <w:tc>
          <w:tcPr>
            <w:tcW w:w="1711" w:type="pct"/>
            <w:vAlign w:val="center"/>
          </w:tcPr>
          <w:p w14:paraId="1E4A2BDE" w14:textId="77777777" w:rsidR="00884983" w:rsidRPr="00ED28F8" w:rsidRDefault="00187531">
            <w:pPr>
              <w:adjustRightInd w:val="0"/>
              <w:snapToGrid w:val="0"/>
              <w:jc w:val="center"/>
              <w:rPr>
                <w:sz w:val="18"/>
                <w:szCs w:val="18"/>
              </w:rPr>
            </w:pPr>
            <w:r w:rsidRPr="00ED28F8">
              <w:rPr>
                <w:sz w:val="18"/>
                <w:szCs w:val="18"/>
              </w:rPr>
              <w:t>清洁废气</w:t>
            </w:r>
          </w:p>
        </w:tc>
        <w:tc>
          <w:tcPr>
            <w:tcW w:w="1040" w:type="pct"/>
            <w:vAlign w:val="center"/>
          </w:tcPr>
          <w:p w14:paraId="1E81AAAF" w14:textId="77777777" w:rsidR="00884983" w:rsidRPr="00ED28F8" w:rsidRDefault="00737578">
            <w:pPr>
              <w:adjustRightInd w:val="0"/>
              <w:snapToGrid w:val="0"/>
              <w:spacing w:line="240" w:lineRule="atLeast"/>
              <w:jc w:val="center"/>
              <w:rPr>
                <w:smallCaps/>
                <w:spacing w:val="10"/>
                <w:sz w:val="18"/>
                <w:szCs w:val="18"/>
              </w:rPr>
            </w:pPr>
            <w:r w:rsidRPr="00ED28F8">
              <w:rPr>
                <w:rFonts w:hint="eastAsia"/>
                <w:smallCaps/>
                <w:spacing w:val="10"/>
                <w:sz w:val="18"/>
                <w:szCs w:val="18"/>
              </w:rPr>
              <w:t>喷头清洁</w:t>
            </w:r>
          </w:p>
        </w:tc>
        <w:tc>
          <w:tcPr>
            <w:tcW w:w="1061" w:type="pct"/>
            <w:vAlign w:val="center"/>
          </w:tcPr>
          <w:p w14:paraId="6F7DB68A" w14:textId="77777777" w:rsidR="00884983" w:rsidRPr="00ED28F8" w:rsidRDefault="00187531">
            <w:pPr>
              <w:adjustRightInd w:val="0"/>
              <w:snapToGrid w:val="0"/>
              <w:jc w:val="center"/>
              <w:rPr>
                <w:sz w:val="18"/>
                <w:szCs w:val="18"/>
              </w:rPr>
            </w:pPr>
            <w:r w:rsidRPr="00ED28F8">
              <w:rPr>
                <w:sz w:val="18"/>
                <w:szCs w:val="18"/>
              </w:rPr>
              <w:t>NMHC</w:t>
            </w:r>
          </w:p>
        </w:tc>
      </w:tr>
      <w:tr w:rsidR="00ED28F8" w:rsidRPr="00ED28F8" w14:paraId="00C3F791" w14:textId="77777777">
        <w:trPr>
          <w:trHeight w:val="340"/>
          <w:jc w:val="center"/>
        </w:trPr>
        <w:tc>
          <w:tcPr>
            <w:tcW w:w="410" w:type="pct"/>
            <w:vMerge/>
            <w:vAlign w:val="center"/>
          </w:tcPr>
          <w:p w14:paraId="18F3F44D" w14:textId="77777777" w:rsidR="009A5C45" w:rsidRPr="00ED28F8" w:rsidRDefault="009A5C45" w:rsidP="009A5C45">
            <w:pPr>
              <w:adjustRightInd w:val="0"/>
              <w:snapToGrid w:val="0"/>
              <w:jc w:val="center"/>
              <w:rPr>
                <w:sz w:val="18"/>
                <w:szCs w:val="18"/>
              </w:rPr>
            </w:pPr>
          </w:p>
        </w:tc>
        <w:tc>
          <w:tcPr>
            <w:tcW w:w="357" w:type="pct"/>
            <w:vMerge w:val="restart"/>
            <w:vAlign w:val="center"/>
          </w:tcPr>
          <w:p w14:paraId="61EFE2DF" w14:textId="77777777" w:rsidR="009A5C45" w:rsidRPr="00ED28F8" w:rsidRDefault="009A5C45" w:rsidP="009A5C45">
            <w:pPr>
              <w:adjustRightInd w:val="0"/>
              <w:snapToGrid w:val="0"/>
              <w:jc w:val="center"/>
              <w:rPr>
                <w:sz w:val="18"/>
                <w:szCs w:val="18"/>
              </w:rPr>
            </w:pPr>
            <w:r w:rsidRPr="00ED28F8">
              <w:rPr>
                <w:sz w:val="18"/>
                <w:szCs w:val="18"/>
              </w:rPr>
              <w:t>固废</w:t>
            </w:r>
          </w:p>
        </w:tc>
        <w:tc>
          <w:tcPr>
            <w:tcW w:w="421" w:type="pct"/>
            <w:vAlign w:val="center"/>
          </w:tcPr>
          <w:p w14:paraId="4ADF67FE" w14:textId="77777777" w:rsidR="009A5C45" w:rsidRPr="00ED28F8" w:rsidRDefault="009A5C45" w:rsidP="009A5C45">
            <w:pPr>
              <w:adjustRightInd w:val="0"/>
              <w:snapToGrid w:val="0"/>
              <w:spacing w:line="240" w:lineRule="atLeast"/>
              <w:jc w:val="center"/>
              <w:rPr>
                <w:sz w:val="18"/>
                <w:szCs w:val="18"/>
              </w:rPr>
            </w:pPr>
            <w:r w:rsidRPr="00ED28F8">
              <w:rPr>
                <w:sz w:val="18"/>
                <w:szCs w:val="18"/>
              </w:rPr>
              <w:t>S1</w:t>
            </w:r>
          </w:p>
        </w:tc>
        <w:tc>
          <w:tcPr>
            <w:tcW w:w="1711" w:type="pct"/>
            <w:vAlign w:val="center"/>
          </w:tcPr>
          <w:p w14:paraId="77A55316"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一般废包装材料</w:t>
            </w:r>
            <w:r w:rsidRPr="00ED28F8">
              <w:rPr>
                <w:rFonts w:ascii="Times New Roman" w:hAnsi="Times New Roman" w:hint="eastAsia"/>
                <w:sz w:val="18"/>
                <w:szCs w:val="18"/>
              </w:rPr>
              <w:t>（</w:t>
            </w:r>
            <w:r w:rsidRPr="00ED28F8">
              <w:rPr>
                <w:rFonts w:ascii="Times New Roman" w:hAnsi="Times New Roman"/>
                <w:sz w:val="18"/>
                <w:szCs w:val="18"/>
              </w:rPr>
              <w:t>900-005-S17</w:t>
            </w:r>
            <w:r w:rsidRPr="00ED28F8">
              <w:rPr>
                <w:rFonts w:ascii="Times New Roman" w:hAnsi="Times New Roman" w:hint="eastAsia"/>
                <w:sz w:val="18"/>
                <w:szCs w:val="18"/>
              </w:rPr>
              <w:t>）</w:t>
            </w:r>
          </w:p>
        </w:tc>
        <w:tc>
          <w:tcPr>
            <w:tcW w:w="1040" w:type="pct"/>
            <w:vAlign w:val="center"/>
          </w:tcPr>
          <w:p w14:paraId="1C716EB4"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拆包</w:t>
            </w:r>
          </w:p>
        </w:tc>
        <w:tc>
          <w:tcPr>
            <w:tcW w:w="1061" w:type="pct"/>
            <w:vAlign w:val="center"/>
          </w:tcPr>
          <w:p w14:paraId="46B09EAC" w14:textId="77777777" w:rsidR="009A5C45" w:rsidRPr="00ED28F8" w:rsidRDefault="009A5C45" w:rsidP="009A5C45">
            <w:pPr>
              <w:pStyle w:val="30"/>
              <w:rPr>
                <w:rFonts w:ascii="Times New Roman" w:hAnsi="Times New Roman"/>
                <w:sz w:val="18"/>
                <w:szCs w:val="18"/>
              </w:rPr>
            </w:pPr>
            <w:r w:rsidRPr="00ED28F8">
              <w:rPr>
                <w:sz w:val="18"/>
                <w:szCs w:val="18"/>
              </w:rPr>
              <w:t>塑料、纸板</w:t>
            </w:r>
          </w:p>
        </w:tc>
      </w:tr>
      <w:tr w:rsidR="00ED28F8" w:rsidRPr="00ED28F8" w14:paraId="1629CC31" w14:textId="77777777">
        <w:trPr>
          <w:trHeight w:val="340"/>
          <w:jc w:val="center"/>
        </w:trPr>
        <w:tc>
          <w:tcPr>
            <w:tcW w:w="410" w:type="pct"/>
            <w:vMerge/>
            <w:vAlign w:val="center"/>
          </w:tcPr>
          <w:p w14:paraId="78FD294C" w14:textId="77777777" w:rsidR="009A5C45" w:rsidRPr="00ED28F8" w:rsidRDefault="009A5C45" w:rsidP="009A5C45">
            <w:pPr>
              <w:adjustRightInd w:val="0"/>
              <w:snapToGrid w:val="0"/>
              <w:jc w:val="center"/>
              <w:rPr>
                <w:sz w:val="18"/>
                <w:szCs w:val="18"/>
              </w:rPr>
            </w:pPr>
          </w:p>
        </w:tc>
        <w:tc>
          <w:tcPr>
            <w:tcW w:w="357" w:type="pct"/>
            <w:vMerge/>
            <w:vAlign w:val="center"/>
          </w:tcPr>
          <w:p w14:paraId="23264E96" w14:textId="77777777" w:rsidR="009A5C45" w:rsidRPr="00ED28F8" w:rsidRDefault="009A5C45" w:rsidP="009A5C45">
            <w:pPr>
              <w:adjustRightInd w:val="0"/>
              <w:snapToGrid w:val="0"/>
              <w:jc w:val="center"/>
              <w:rPr>
                <w:sz w:val="18"/>
                <w:szCs w:val="18"/>
              </w:rPr>
            </w:pPr>
          </w:p>
        </w:tc>
        <w:tc>
          <w:tcPr>
            <w:tcW w:w="421" w:type="pct"/>
            <w:vAlign w:val="center"/>
          </w:tcPr>
          <w:p w14:paraId="0FA186D2" w14:textId="77777777" w:rsidR="009A5C45" w:rsidRPr="00ED28F8" w:rsidRDefault="009A5C45" w:rsidP="009A5C45">
            <w:pPr>
              <w:adjustRightInd w:val="0"/>
              <w:snapToGrid w:val="0"/>
              <w:spacing w:line="240" w:lineRule="atLeast"/>
              <w:jc w:val="center"/>
              <w:rPr>
                <w:sz w:val="18"/>
                <w:szCs w:val="18"/>
              </w:rPr>
            </w:pPr>
            <w:r w:rsidRPr="00ED28F8">
              <w:rPr>
                <w:sz w:val="18"/>
                <w:szCs w:val="18"/>
              </w:rPr>
              <w:t>S2</w:t>
            </w:r>
          </w:p>
        </w:tc>
        <w:tc>
          <w:tcPr>
            <w:tcW w:w="1711" w:type="pct"/>
            <w:vAlign w:val="center"/>
          </w:tcPr>
          <w:p w14:paraId="42BDCDDA"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废边角料</w:t>
            </w:r>
            <w:r w:rsidRPr="00ED28F8">
              <w:rPr>
                <w:rFonts w:ascii="Times New Roman" w:hAnsi="Times New Roman"/>
                <w:sz w:val="18"/>
                <w:szCs w:val="18"/>
              </w:rPr>
              <w:t>（</w:t>
            </w:r>
            <w:r w:rsidRPr="00ED28F8">
              <w:rPr>
                <w:rFonts w:ascii="Times New Roman" w:hAnsi="Times New Roman"/>
                <w:sz w:val="18"/>
                <w:szCs w:val="18"/>
              </w:rPr>
              <w:t>900-002-S17</w:t>
            </w:r>
            <w:r w:rsidRPr="00ED28F8">
              <w:rPr>
                <w:rFonts w:ascii="Times New Roman" w:hAnsi="Times New Roman"/>
                <w:sz w:val="18"/>
                <w:szCs w:val="18"/>
              </w:rPr>
              <w:t>）</w:t>
            </w:r>
          </w:p>
        </w:tc>
        <w:tc>
          <w:tcPr>
            <w:tcW w:w="1040" w:type="pct"/>
            <w:vAlign w:val="center"/>
          </w:tcPr>
          <w:p w14:paraId="068EFA71" w14:textId="77777777" w:rsidR="009A5C45" w:rsidRPr="00ED28F8" w:rsidRDefault="00E55DB4" w:rsidP="009A5C45">
            <w:pPr>
              <w:pStyle w:val="30"/>
              <w:rPr>
                <w:rFonts w:ascii="Times New Roman" w:hAnsi="Times New Roman"/>
                <w:sz w:val="18"/>
                <w:szCs w:val="18"/>
              </w:rPr>
            </w:pPr>
            <w:r w:rsidRPr="00ED28F8">
              <w:rPr>
                <w:rFonts w:ascii="Times New Roman" w:hAnsi="Times New Roman" w:hint="eastAsia"/>
                <w:sz w:val="18"/>
                <w:szCs w:val="18"/>
              </w:rPr>
              <w:t>组装、</w:t>
            </w:r>
            <w:r w:rsidR="009A5C45" w:rsidRPr="00ED28F8">
              <w:rPr>
                <w:rFonts w:ascii="Times New Roman" w:hAnsi="Times New Roman"/>
                <w:sz w:val="18"/>
                <w:szCs w:val="18"/>
              </w:rPr>
              <w:t>焊接</w:t>
            </w:r>
          </w:p>
        </w:tc>
        <w:tc>
          <w:tcPr>
            <w:tcW w:w="1061" w:type="pct"/>
            <w:vAlign w:val="center"/>
          </w:tcPr>
          <w:p w14:paraId="362A7726" w14:textId="77777777" w:rsidR="009A5C45" w:rsidRPr="00ED28F8" w:rsidRDefault="009A5C45" w:rsidP="009A5C45">
            <w:pPr>
              <w:pStyle w:val="30"/>
              <w:rPr>
                <w:rFonts w:ascii="Times New Roman" w:hAnsi="Times New Roman"/>
                <w:sz w:val="18"/>
                <w:szCs w:val="18"/>
              </w:rPr>
            </w:pPr>
            <w:r w:rsidRPr="00ED28F8">
              <w:rPr>
                <w:sz w:val="18"/>
                <w:szCs w:val="18"/>
              </w:rPr>
              <w:t>焊条</w:t>
            </w:r>
            <w:r w:rsidR="00E55DB4" w:rsidRPr="00ED28F8">
              <w:rPr>
                <w:rFonts w:hint="eastAsia"/>
                <w:sz w:val="18"/>
                <w:szCs w:val="18"/>
              </w:rPr>
              <w:t>、废紧固件</w:t>
            </w:r>
            <w:r w:rsidRPr="00ED28F8">
              <w:rPr>
                <w:sz w:val="18"/>
                <w:szCs w:val="18"/>
              </w:rPr>
              <w:t>等</w:t>
            </w:r>
          </w:p>
        </w:tc>
      </w:tr>
      <w:tr w:rsidR="00ED28F8" w:rsidRPr="00ED28F8" w14:paraId="01B26041" w14:textId="77777777">
        <w:trPr>
          <w:trHeight w:val="340"/>
          <w:jc w:val="center"/>
        </w:trPr>
        <w:tc>
          <w:tcPr>
            <w:tcW w:w="410" w:type="pct"/>
            <w:vMerge/>
            <w:vAlign w:val="center"/>
          </w:tcPr>
          <w:p w14:paraId="5C8B300B" w14:textId="77777777" w:rsidR="009A5C45" w:rsidRPr="00ED28F8" w:rsidRDefault="009A5C45" w:rsidP="009A5C45">
            <w:pPr>
              <w:adjustRightInd w:val="0"/>
              <w:snapToGrid w:val="0"/>
              <w:jc w:val="center"/>
              <w:rPr>
                <w:sz w:val="18"/>
                <w:szCs w:val="18"/>
              </w:rPr>
            </w:pPr>
          </w:p>
        </w:tc>
        <w:tc>
          <w:tcPr>
            <w:tcW w:w="357" w:type="pct"/>
            <w:vMerge/>
            <w:vAlign w:val="center"/>
          </w:tcPr>
          <w:p w14:paraId="62BEF155" w14:textId="77777777" w:rsidR="009A5C45" w:rsidRPr="00ED28F8" w:rsidRDefault="009A5C45" w:rsidP="009A5C45">
            <w:pPr>
              <w:adjustRightInd w:val="0"/>
              <w:snapToGrid w:val="0"/>
              <w:jc w:val="center"/>
              <w:rPr>
                <w:sz w:val="18"/>
                <w:szCs w:val="18"/>
              </w:rPr>
            </w:pPr>
          </w:p>
        </w:tc>
        <w:tc>
          <w:tcPr>
            <w:tcW w:w="421" w:type="pct"/>
            <w:vAlign w:val="center"/>
          </w:tcPr>
          <w:p w14:paraId="523D33D4" w14:textId="77777777" w:rsidR="009A5C45" w:rsidRPr="00ED28F8" w:rsidRDefault="009A5C45" w:rsidP="009A5C45">
            <w:pPr>
              <w:adjustRightInd w:val="0"/>
              <w:snapToGrid w:val="0"/>
              <w:spacing w:line="240" w:lineRule="atLeast"/>
              <w:jc w:val="center"/>
              <w:rPr>
                <w:sz w:val="18"/>
                <w:szCs w:val="18"/>
              </w:rPr>
            </w:pPr>
            <w:r w:rsidRPr="00ED28F8">
              <w:rPr>
                <w:rFonts w:hint="eastAsia"/>
                <w:sz w:val="18"/>
                <w:szCs w:val="18"/>
              </w:rPr>
              <w:t>S</w:t>
            </w:r>
            <w:r w:rsidRPr="00ED28F8">
              <w:rPr>
                <w:sz w:val="18"/>
                <w:szCs w:val="18"/>
              </w:rPr>
              <w:t>3</w:t>
            </w:r>
          </w:p>
        </w:tc>
        <w:tc>
          <w:tcPr>
            <w:tcW w:w="1711" w:type="pct"/>
            <w:vAlign w:val="center"/>
          </w:tcPr>
          <w:p w14:paraId="10FA1FB7"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废</w:t>
            </w:r>
            <w:r w:rsidRPr="00ED28F8">
              <w:rPr>
                <w:rFonts w:ascii="Times New Roman" w:hAnsi="Times New Roman" w:hint="eastAsia"/>
                <w:sz w:val="18"/>
                <w:szCs w:val="18"/>
              </w:rPr>
              <w:t>包装桶</w:t>
            </w:r>
            <w:r w:rsidRPr="00ED28F8">
              <w:rPr>
                <w:rFonts w:ascii="Times New Roman" w:hAnsi="Times New Roman"/>
                <w:sz w:val="18"/>
                <w:szCs w:val="18"/>
              </w:rPr>
              <w:t>（</w:t>
            </w:r>
            <w:r w:rsidRPr="00ED28F8">
              <w:rPr>
                <w:rFonts w:ascii="Times New Roman" w:hAnsi="Times New Roman"/>
                <w:sz w:val="18"/>
                <w:szCs w:val="18"/>
              </w:rPr>
              <w:t>HW49/900-041-49</w:t>
            </w:r>
            <w:r w:rsidRPr="00ED28F8">
              <w:rPr>
                <w:rFonts w:ascii="Times New Roman" w:hAnsi="Times New Roman"/>
                <w:sz w:val="18"/>
                <w:szCs w:val="18"/>
              </w:rPr>
              <w:t>）</w:t>
            </w:r>
          </w:p>
        </w:tc>
        <w:tc>
          <w:tcPr>
            <w:tcW w:w="1040" w:type="pct"/>
            <w:vAlign w:val="center"/>
          </w:tcPr>
          <w:p w14:paraId="669F5ED5"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拆包</w:t>
            </w:r>
          </w:p>
        </w:tc>
        <w:tc>
          <w:tcPr>
            <w:tcW w:w="1061" w:type="pct"/>
            <w:vAlign w:val="center"/>
          </w:tcPr>
          <w:p w14:paraId="0B0609CB" w14:textId="77777777" w:rsidR="009A5C45" w:rsidRPr="00ED28F8" w:rsidRDefault="009A5C45" w:rsidP="009A5C45">
            <w:pPr>
              <w:pStyle w:val="30"/>
              <w:rPr>
                <w:rFonts w:ascii="Times New Roman" w:hAnsi="Times New Roman"/>
                <w:sz w:val="18"/>
                <w:szCs w:val="18"/>
              </w:rPr>
            </w:pPr>
            <w:r w:rsidRPr="00ED28F8">
              <w:rPr>
                <w:sz w:val="18"/>
                <w:szCs w:val="18"/>
              </w:rPr>
              <w:t>沾染液体的包装桶</w:t>
            </w:r>
          </w:p>
        </w:tc>
      </w:tr>
      <w:tr w:rsidR="00ED28F8" w:rsidRPr="00ED28F8" w14:paraId="373C16D8" w14:textId="77777777">
        <w:trPr>
          <w:trHeight w:val="340"/>
          <w:jc w:val="center"/>
        </w:trPr>
        <w:tc>
          <w:tcPr>
            <w:tcW w:w="410" w:type="pct"/>
            <w:vMerge/>
            <w:vAlign w:val="center"/>
          </w:tcPr>
          <w:p w14:paraId="3323573C" w14:textId="77777777" w:rsidR="009A5C45" w:rsidRPr="00ED28F8" w:rsidRDefault="009A5C45" w:rsidP="009A5C45">
            <w:pPr>
              <w:adjustRightInd w:val="0"/>
              <w:snapToGrid w:val="0"/>
              <w:jc w:val="center"/>
              <w:rPr>
                <w:sz w:val="18"/>
                <w:szCs w:val="18"/>
              </w:rPr>
            </w:pPr>
          </w:p>
        </w:tc>
        <w:tc>
          <w:tcPr>
            <w:tcW w:w="357" w:type="pct"/>
            <w:vMerge/>
            <w:vAlign w:val="center"/>
          </w:tcPr>
          <w:p w14:paraId="6DD6666C" w14:textId="77777777" w:rsidR="009A5C45" w:rsidRPr="00ED28F8" w:rsidRDefault="009A5C45" w:rsidP="009A5C45">
            <w:pPr>
              <w:adjustRightInd w:val="0"/>
              <w:snapToGrid w:val="0"/>
              <w:jc w:val="center"/>
              <w:rPr>
                <w:sz w:val="18"/>
                <w:szCs w:val="18"/>
              </w:rPr>
            </w:pPr>
          </w:p>
        </w:tc>
        <w:tc>
          <w:tcPr>
            <w:tcW w:w="421" w:type="pct"/>
            <w:vAlign w:val="center"/>
          </w:tcPr>
          <w:p w14:paraId="552434F8" w14:textId="77777777" w:rsidR="009A5C45" w:rsidRPr="00ED28F8" w:rsidRDefault="009A5C45" w:rsidP="009A5C45">
            <w:pPr>
              <w:adjustRightInd w:val="0"/>
              <w:snapToGrid w:val="0"/>
              <w:spacing w:line="240" w:lineRule="atLeast"/>
              <w:jc w:val="center"/>
              <w:rPr>
                <w:sz w:val="18"/>
                <w:szCs w:val="18"/>
              </w:rPr>
            </w:pPr>
            <w:r w:rsidRPr="00ED28F8">
              <w:rPr>
                <w:sz w:val="18"/>
                <w:szCs w:val="18"/>
              </w:rPr>
              <w:t>S4</w:t>
            </w:r>
          </w:p>
        </w:tc>
        <w:tc>
          <w:tcPr>
            <w:tcW w:w="1711" w:type="pct"/>
            <w:vAlign w:val="center"/>
          </w:tcPr>
          <w:p w14:paraId="6910F21F"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废</w:t>
            </w:r>
            <w:r w:rsidRPr="00ED28F8">
              <w:rPr>
                <w:rFonts w:ascii="Times New Roman" w:hAnsi="Times New Roman" w:hint="eastAsia"/>
                <w:sz w:val="18"/>
                <w:szCs w:val="18"/>
              </w:rPr>
              <w:t>布料</w:t>
            </w:r>
            <w:r w:rsidRPr="00ED28F8">
              <w:rPr>
                <w:rFonts w:ascii="Times New Roman" w:hAnsi="Times New Roman"/>
                <w:sz w:val="18"/>
                <w:szCs w:val="18"/>
              </w:rPr>
              <w:t>（</w:t>
            </w:r>
            <w:r w:rsidRPr="00ED28F8">
              <w:rPr>
                <w:rFonts w:ascii="Times New Roman" w:hAnsi="Times New Roman"/>
                <w:sz w:val="18"/>
                <w:szCs w:val="18"/>
              </w:rPr>
              <w:t>900-008-S17</w:t>
            </w:r>
            <w:r w:rsidRPr="00ED28F8">
              <w:rPr>
                <w:rFonts w:ascii="Times New Roman" w:hAnsi="Times New Roman"/>
                <w:sz w:val="18"/>
                <w:szCs w:val="18"/>
              </w:rPr>
              <w:t>）</w:t>
            </w:r>
          </w:p>
        </w:tc>
        <w:tc>
          <w:tcPr>
            <w:tcW w:w="1040" w:type="pct"/>
            <w:vAlign w:val="center"/>
          </w:tcPr>
          <w:p w14:paraId="4A257BE8"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二次测试</w:t>
            </w:r>
          </w:p>
        </w:tc>
        <w:tc>
          <w:tcPr>
            <w:tcW w:w="1061" w:type="pct"/>
            <w:vAlign w:val="center"/>
          </w:tcPr>
          <w:p w14:paraId="1B0F5BA9" w14:textId="77777777" w:rsidR="009A5C45" w:rsidRPr="00ED28F8" w:rsidRDefault="009A5C45" w:rsidP="009A5C45">
            <w:pPr>
              <w:pStyle w:val="30"/>
              <w:rPr>
                <w:rFonts w:ascii="Times New Roman" w:hAnsi="Times New Roman"/>
                <w:sz w:val="18"/>
                <w:szCs w:val="18"/>
              </w:rPr>
            </w:pPr>
            <w:r w:rsidRPr="00ED28F8">
              <w:rPr>
                <w:sz w:val="18"/>
                <w:szCs w:val="18"/>
              </w:rPr>
              <w:t>布料</w:t>
            </w:r>
          </w:p>
        </w:tc>
      </w:tr>
      <w:tr w:rsidR="00ED28F8" w:rsidRPr="00ED28F8" w14:paraId="64A15DE9" w14:textId="77777777">
        <w:trPr>
          <w:trHeight w:val="340"/>
          <w:jc w:val="center"/>
        </w:trPr>
        <w:tc>
          <w:tcPr>
            <w:tcW w:w="410" w:type="pct"/>
            <w:vMerge/>
            <w:vAlign w:val="center"/>
          </w:tcPr>
          <w:p w14:paraId="17453C01" w14:textId="77777777" w:rsidR="009A5C45" w:rsidRPr="00ED28F8" w:rsidRDefault="009A5C45" w:rsidP="009A5C45">
            <w:pPr>
              <w:adjustRightInd w:val="0"/>
              <w:snapToGrid w:val="0"/>
              <w:jc w:val="center"/>
              <w:rPr>
                <w:sz w:val="18"/>
                <w:szCs w:val="18"/>
              </w:rPr>
            </w:pPr>
          </w:p>
        </w:tc>
        <w:tc>
          <w:tcPr>
            <w:tcW w:w="357" w:type="pct"/>
            <w:vMerge/>
            <w:vAlign w:val="center"/>
          </w:tcPr>
          <w:p w14:paraId="561BBC8B" w14:textId="77777777" w:rsidR="009A5C45" w:rsidRPr="00ED28F8" w:rsidRDefault="009A5C45" w:rsidP="009A5C45">
            <w:pPr>
              <w:adjustRightInd w:val="0"/>
              <w:snapToGrid w:val="0"/>
              <w:jc w:val="center"/>
              <w:rPr>
                <w:sz w:val="18"/>
                <w:szCs w:val="18"/>
              </w:rPr>
            </w:pPr>
          </w:p>
        </w:tc>
        <w:tc>
          <w:tcPr>
            <w:tcW w:w="421" w:type="pct"/>
            <w:vAlign w:val="center"/>
          </w:tcPr>
          <w:p w14:paraId="011CF399" w14:textId="77777777" w:rsidR="009A5C45" w:rsidRPr="00ED28F8" w:rsidRDefault="009A5C45" w:rsidP="009A5C45">
            <w:pPr>
              <w:adjustRightInd w:val="0"/>
              <w:snapToGrid w:val="0"/>
              <w:spacing w:line="240" w:lineRule="atLeast"/>
              <w:jc w:val="center"/>
              <w:rPr>
                <w:sz w:val="18"/>
                <w:szCs w:val="18"/>
              </w:rPr>
            </w:pPr>
            <w:r w:rsidRPr="00ED28F8">
              <w:rPr>
                <w:sz w:val="18"/>
                <w:szCs w:val="18"/>
              </w:rPr>
              <w:t>S5</w:t>
            </w:r>
          </w:p>
        </w:tc>
        <w:tc>
          <w:tcPr>
            <w:tcW w:w="1711" w:type="pct"/>
            <w:vAlign w:val="center"/>
          </w:tcPr>
          <w:p w14:paraId="4EB9D28E"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废乙醇</w:t>
            </w:r>
            <w:r w:rsidRPr="00ED28F8">
              <w:rPr>
                <w:rFonts w:ascii="Times New Roman" w:hAnsi="Times New Roman"/>
                <w:sz w:val="18"/>
                <w:szCs w:val="18"/>
              </w:rPr>
              <w:t>（</w:t>
            </w:r>
            <w:r w:rsidRPr="00ED28F8">
              <w:rPr>
                <w:rFonts w:ascii="Times New Roman" w:hAnsi="Times New Roman"/>
                <w:sz w:val="18"/>
                <w:szCs w:val="18"/>
              </w:rPr>
              <w:t>HW49/900-047-49</w:t>
            </w:r>
            <w:r w:rsidRPr="00ED28F8">
              <w:rPr>
                <w:rFonts w:ascii="Times New Roman" w:hAnsi="Times New Roman"/>
                <w:sz w:val="18"/>
                <w:szCs w:val="18"/>
              </w:rPr>
              <w:t>）</w:t>
            </w:r>
          </w:p>
        </w:tc>
        <w:tc>
          <w:tcPr>
            <w:tcW w:w="1040" w:type="pct"/>
            <w:vAlign w:val="center"/>
          </w:tcPr>
          <w:p w14:paraId="49CF5E3D"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喷头清洁</w:t>
            </w:r>
          </w:p>
        </w:tc>
        <w:tc>
          <w:tcPr>
            <w:tcW w:w="1061" w:type="pct"/>
            <w:vAlign w:val="center"/>
          </w:tcPr>
          <w:p w14:paraId="335F287F" w14:textId="77777777" w:rsidR="009A5C45" w:rsidRPr="00ED28F8" w:rsidRDefault="009A5C45" w:rsidP="009A5C45">
            <w:pPr>
              <w:pStyle w:val="30"/>
              <w:rPr>
                <w:rFonts w:ascii="Times New Roman" w:hAnsi="Times New Roman"/>
                <w:sz w:val="18"/>
                <w:szCs w:val="18"/>
              </w:rPr>
            </w:pPr>
            <w:r w:rsidRPr="00ED28F8">
              <w:rPr>
                <w:sz w:val="18"/>
                <w:szCs w:val="18"/>
              </w:rPr>
              <w:t>乙醇</w:t>
            </w:r>
          </w:p>
        </w:tc>
      </w:tr>
      <w:tr w:rsidR="00ED28F8" w:rsidRPr="00ED28F8" w14:paraId="3D06444B" w14:textId="77777777">
        <w:trPr>
          <w:trHeight w:val="340"/>
          <w:jc w:val="center"/>
        </w:trPr>
        <w:tc>
          <w:tcPr>
            <w:tcW w:w="410" w:type="pct"/>
            <w:vMerge/>
            <w:vAlign w:val="center"/>
          </w:tcPr>
          <w:p w14:paraId="1D9CA251" w14:textId="77777777" w:rsidR="009A5C45" w:rsidRPr="00ED28F8" w:rsidRDefault="009A5C45" w:rsidP="009A5C45">
            <w:pPr>
              <w:adjustRightInd w:val="0"/>
              <w:snapToGrid w:val="0"/>
              <w:jc w:val="center"/>
              <w:rPr>
                <w:sz w:val="18"/>
                <w:szCs w:val="18"/>
              </w:rPr>
            </w:pPr>
          </w:p>
        </w:tc>
        <w:tc>
          <w:tcPr>
            <w:tcW w:w="357" w:type="pct"/>
            <w:vMerge/>
            <w:vAlign w:val="center"/>
          </w:tcPr>
          <w:p w14:paraId="1D0BBBC5" w14:textId="77777777" w:rsidR="009A5C45" w:rsidRPr="00ED28F8" w:rsidRDefault="009A5C45" w:rsidP="009A5C45">
            <w:pPr>
              <w:adjustRightInd w:val="0"/>
              <w:snapToGrid w:val="0"/>
              <w:jc w:val="center"/>
              <w:rPr>
                <w:sz w:val="18"/>
                <w:szCs w:val="18"/>
              </w:rPr>
            </w:pPr>
          </w:p>
        </w:tc>
        <w:tc>
          <w:tcPr>
            <w:tcW w:w="421" w:type="pct"/>
            <w:vAlign w:val="center"/>
          </w:tcPr>
          <w:p w14:paraId="662F2CD6" w14:textId="77777777" w:rsidR="009A5C45" w:rsidRPr="00ED28F8" w:rsidRDefault="009A5C45" w:rsidP="009A5C45">
            <w:pPr>
              <w:adjustRightInd w:val="0"/>
              <w:snapToGrid w:val="0"/>
              <w:spacing w:line="240" w:lineRule="atLeast"/>
              <w:jc w:val="center"/>
              <w:rPr>
                <w:sz w:val="18"/>
                <w:szCs w:val="18"/>
              </w:rPr>
            </w:pPr>
            <w:r w:rsidRPr="00ED28F8">
              <w:rPr>
                <w:sz w:val="18"/>
                <w:szCs w:val="18"/>
              </w:rPr>
              <w:t>S6</w:t>
            </w:r>
          </w:p>
        </w:tc>
        <w:tc>
          <w:tcPr>
            <w:tcW w:w="1711" w:type="pct"/>
            <w:vAlign w:val="center"/>
          </w:tcPr>
          <w:p w14:paraId="3AD7F764"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废抹布</w:t>
            </w:r>
            <w:r w:rsidRPr="00ED28F8">
              <w:rPr>
                <w:rFonts w:ascii="Times New Roman" w:hAnsi="Times New Roman"/>
                <w:sz w:val="18"/>
                <w:szCs w:val="18"/>
              </w:rPr>
              <w:t>（</w:t>
            </w:r>
            <w:r w:rsidRPr="00ED28F8">
              <w:rPr>
                <w:rFonts w:ascii="Times New Roman" w:hAnsi="Times New Roman"/>
                <w:sz w:val="18"/>
                <w:szCs w:val="18"/>
              </w:rPr>
              <w:t>HW49/900-041-49</w:t>
            </w:r>
            <w:r w:rsidRPr="00ED28F8">
              <w:rPr>
                <w:rFonts w:ascii="Times New Roman" w:hAnsi="Times New Roman"/>
                <w:sz w:val="18"/>
                <w:szCs w:val="18"/>
              </w:rPr>
              <w:t>）</w:t>
            </w:r>
          </w:p>
        </w:tc>
        <w:tc>
          <w:tcPr>
            <w:tcW w:w="1040" w:type="pct"/>
            <w:vAlign w:val="center"/>
          </w:tcPr>
          <w:p w14:paraId="0A3A9584"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喷头</w:t>
            </w:r>
            <w:r w:rsidRPr="00ED28F8">
              <w:rPr>
                <w:rFonts w:ascii="Times New Roman" w:hAnsi="Times New Roman"/>
                <w:sz w:val="18"/>
                <w:szCs w:val="18"/>
              </w:rPr>
              <w:t>清洁</w:t>
            </w:r>
            <w:r w:rsidRPr="00ED28F8">
              <w:rPr>
                <w:rFonts w:ascii="Times New Roman" w:hAnsi="Times New Roman" w:hint="eastAsia"/>
                <w:sz w:val="18"/>
                <w:szCs w:val="18"/>
              </w:rPr>
              <w:t>、墨管清洁</w:t>
            </w:r>
          </w:p>
        </w:tc>
        <w:tc>
          <w:tcPr>
            <w:tcW w:w="1061" w:type="pct"/>
            <w:vAlign w:val="center"/>
          </w:tcPr>
          <w:p w14:paraId="0486A8CC" w14:textId="77777777" w:rsidR="009A5C45" w:rsidRPr="00ED28F8" w:rsidRDefault="009A5C45" w:rsidP="009A5C45">
            <w:pPr>
              <w:pStyle w:val="30"/>
              <w:rPr>
                <w:rFonts w:ascii="Times New Roman" w:hAnsi="Times New Roman"/>
                <w:sz w:val="18"/>
                <w:szCs w:val="18"/>
              </w:rPr>
            </w:pPr>
            <w:r w:rsidRPr="00ED28F8">
              <w:rPr>
                <w:sz w:val="18"/>
                <w:szCs w:val="18"/>
              </w:rPr>
              <w:t>抹布、乙醇</w:t>
            </w:r>
          </w:p>
        </w:tc>
      </w:tr>
      <w:tr w:rsidR="00ED28F8" w:rsidRPr="00ED28F8" w14:paraId="42CE123F" w14:textId="77777777">
        <w:trPr>
          <w:trHeight w:val="340"/>
          <w:jc w:val="center"/>
        </w:trPr>
        <w:tc>
          <w:tcPr>
            <w:tcW w:w="410" w:type="pct"/>
            <w:vMerge/>
            <w:vAlign w:val="center"/>
          </w:tcPr>
          <w:p w14:paraId="3476D534" w14:textId="77777777" w:rsidR="009A5C45" w:rsidRPr="00ED28F8" w:rsidRDefault="009A5C45" w:rsidP="009A5C45">
            <w:pPr>
              <w:adjustRightInd w:val="0"/>
              <w:snapToGrid w:val="0"/>
              <w:jc w:val="center"/>
              <w:rPr>
                <w:sz w:val="18"/>
                <w:szCs w:val="18"/>
              </w:rPr>
            </w:pPr>
          </w:p>
        </w:tc>
        <w:tc>
          <w:tcPr>
            <w:tcW w:w="357" w:type="pct"/>
            <w:vMerge/>
            <w:vAlign w:val="center"/>
          </w:tcPr>
          <w:p w14:paraId="4DDDEB34" w14:textId="77777777" w:rsidR="009A5C45" w:rsidRPr="00ED28F8" w:rsidRDefault="009A5C45" w:rsidP="009A5C45">
            <w:pPr>
              <w:adjustRightInd w:val="0"/>
              <w:snapToGrid w:val="0"/>
              <w:jc w:val="center"/>
              <w:rPr>
                <w:sz w:val="18"/>
                <w:szCs w:val="18"/>
              </w:rPr>
            </w:pPr>
          </w:p>
        </w:tc>
        <w:tc>
          <w:tcPr>
            <w:tcW w:w="421" w:type="pct"/>
            <w:vAlign w:val="center"/>
          </w:tcPr>
          <w:p w14:paraId="55951663" w14:textId="77777777" w:rsidR="009A5C45" w:rsidRPr="00ED28F8" w:rsidRDefault="009A5C45" w:rsidP="009A5C45">
            <w:pPr>
              <w:adjustRightInd w:val="0"/>
              <w:snapToGrid w:val="0"/>
              <w:spacing w:line="240" w:lineRule="atLeast"/>
              <w:jc w:val="center"/>
              <w:rPr>
                <w:sz w:val="18"/>
                <w:szCs w:val="18"/>
              </w:rPr>
            </w:pPr>
            <w:r w:rsidRPr="00ED28F8">
              <w:rPr>
                <w:sz w:val="18"/>
                <w:szCs w:val="18"/>
              </w:rPr>
              <w:t>S7</w:t>
            </w:r>
          </w:p>
        </w:tc>
        <w:tc>
          <w:tcPr>
            <w:tcW w:w="1711" w:type="pct"/>
            <w:vAlign w:val="center"/>
          </w:tcPr>
          <w:p w14:paraId="5388AE67"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清洁废液（</w:t>
            </w:r>
            <w:r w:rsidRPr="00ED28F8">
              <w:rPr>
                <w:rFonts w:ascii="Times New Roman" w:hAnsi="Times New Roman"/>
                <w:sz w:val="18"/>
                <w:szCs w:val="18"/>
              </w:rPr>
              <w:t>HW49/900-047-49</w:t>
            </w:r>
            <w:r w:rsidRPr="00ED28F8">
              <w:rPr>
                <w:rFonts w:ascii="Times New Roman" w:hAnsi="Times New Roman" w:hint="eastAsia"/>
                <w:sz w:val="18"/>
                <w:szCs w:val="18"/>
              </w:rPr>
              <w:t>）</w:t>
            </w:r>
          </w:p>
        </w:tc>
        <w:tc>
          <w:tcPr>
            <w:tcW w:w="1040" w:type="pct"/>
            <w:vAlign w:val="center"/>
          </w:tcPr>
          <w:p w14:paraId="3D978879"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喷头清洁、墨管清洁</w:t>
            </w:r>
          </w:p>
        </w:tc>
        <w:tc>
          <w:tcPr>
            <w:tcW w:w="1061" w:type="pct"/>
            <w:vAlign w:val="center"/>
          </w:tcPr>
          <w:p w14:paraId="795B68BD" w14:textId="77777777" w:rsidR="009A5C45" w:rsidRPr="00ED28F8" w:rsidRDefault="009A5C45" w:rsidP="009A5C45">
            <w:pPr>
              <w:pStyle w:val="30"/>
              <w:rPr>
                <w:rFonts w:ascii="Times New Roman" w:hAnsi="Times New Roman"/>
                <w:sz w:val="18"/>
                <w:szCs w:val="18"/>
              </w:rPr>
            </w:pPr>
            <w:r w:rsidRPr="00ED28F8">
              <w:rPr>
                <w:rFonts w:hint="eastAsia"/>
                <w:sz w:val="18"/>
                <w:szCs w:val="18"/>
              </w:rPr>
              <w:t>墨水</w:t>
            </w:r>
          </w:p>
        </w:tc>
      </w:tr>
      <w:tr w:rsidR="00ED28F8" w:rsidRPr="00ED28F8" w14:paraId="17D9951E" w14:textId="77777777">
        <w:trPr>
          <w:trHeight w:val="340"/>
          <w:jc w:val="center"/>
        </w:trPr>
        <w:tc>
          <w:tcPr>
            <w:tcW w:w="410" w:type="pct"/>
            <w:vMerge/>
            <w:vAlign w:val="center"/>
          </w:tcPr>
          <w:p w14:paraId="769ED0D4" w14:textId="77777777" w:rsidR="009A5C45" w:rsidRPr="00ED28F8" w:rsidRDefault="009A5C45" w:rsidP="009A5C45">
            <w:pPr>
              <w:adjustRightInd w:val="0"/>
              <w:snapToGrid w:val="0"/>
              <w:jc w:val="center"/>
              <w:rPr>
                <w:sz w:val="18"/>
                <w:szCs w:val="18"/>
              </w:rPr>
            </w:pPr>
          </w:p>
        </w:tc>
        <w:tc>
          <w:tcPr>
            <w:tcW w:w="357" w:type="pct"/>
            <w:vMerge/>
            <w:vAlign w:val="center"/>
          </w:tcPr>
          <w:p w14:paraId="45BE3BF8" w14:textId="77777777" w:rsidR="009A5C45" w:rsidRPr="00ED28F8" w:rsidRDefault="009A5C45" w:rsidP="009A5C45">
            <w:pPr>
              <w:adjustRightInd w:val="0"/>
              <w:snapToGrid w:val="0"/>
              <w:jc w:val="center"/>
              <w:rPr>
                <w:sz w:val="18"/>
                <w:szCs w:val="18"/>
              </w:rPr>
            </w:pPr>
          </w:p>
        </w:tc>
        <w:tc>
          <w:tcPr>
            <w:tcW w:w="421" w:type="pct"/>
            <w:vAlign w:val="center"/>
          </w:tcPr>
          <w:p w14:paraId="2E0F62C0" w14:textId="77777777" w:rsidR="009A5C45" w:rsidRPr="00ED28F8" w:rsidRDefault="009A5C45" w:rsidP="009A5C45">
            <w:pPr>
              <w:adjustRightInd w:val="0"/>
              <w:snapToGrid w:val="0"/>
              <w:spacing w:line="240" w:lineRule="atLeast"/>
              <w:jc w:val="center"/>
              <w:rPr>
                <w:sz w:val="18"/>
                <w:szCs w:val="18"/>
              </w:rPr>
            </w:pPr>
            <w:r w:rsidRPr="00ED28F8">
              <w:rPr>
                <w:sz w:val="18"/>
                <w:szCs w:val="18"/>
              </w:rPr>
              <w:t>S8</w:t>
            </w:r>
          </w:p>
        </w:tc>
        <w:tc>
          <w:tcPr>
            <w:tcW w:w="1711" w:type="pct"/>
            <w:vAlign w:val="center"/>
          </w:tcPr>
          <w:p w14:paraId="1F4C286F"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废墨水（</w:t>
            </w:r>
            <w:r w:rsidRPr="00ED28F8">
              <w:rPr>
                <w:rFonts w:ascii="Times New Roman" w:hAnsi="Times New Roman"/>
                <w:sz w:val="18"/>
                <w:szCs w:val="18"/>
              </w:rPr>
              <w:t>HW12/900-299-12</w:t>
            </w:r>
            <w:r w:rsidRPr="00ED28F8">
              <w:rPr>
                <w:rFonts w:ascii="Times New Roman" w:hAnsi="Times New Roman" w:hint="eastAsia"/>
                <w:sz w:val="18"/>
                <w:szCs w:val="18"/>
              </w:rPr>
              <w:t>）</w:t>
            </w:r>
          </w:p>
        </w:tc>
        <w:tc>
          <w:tcPr>
            <w:tcW w:w="1040" w:type="pct"/>
            <w:vAlign w:val="center"/>
          </w:tcPr>
          <w:p w14:paraId="47B7E525"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墨管清洁</w:t>
            </w:r>
          </w:p>
        </w:tc>
        <w:tc>
          <w:tcPr>
            <w:tcW w:w="1061" w:type="pct"/>
            <w:vAlign w:val="center"/>
          </w:tcPr>
          <w:p w14:paraId="74DE8678" w14:textId="77777777" w:rsidR="009A5C45" w:rsidRPr="00ED28F8" w:rsidRDefault="009A5C45" w:rsidP="009A5C45">
            <w:pPr>
              <w:pStyle w:val="30"/>
              <w:rPr>
                <w:rFonts w:ascii="Times New Roman" w:hAnsi="Times New Roman"/>
                <w:sz w:val="18"/>
                <w:szCs w:val="18"/>
              </w:rPr>
            </w:pPr>
            <w:r w:rsidRPr="00ED28F8">
              <w:rPr>
                <w:rFonts w:hint="eastAsia"/>
                <w:sz w:val="18"/>
                <w:szCs w:val="18"/>
              </w:rPr>
              <w:t>墨水</w:t>
            </w:r>
          </w:p>
        </w:tc>
      </w:tr>
      <w:tr w:rsidR="00ED28F8" w:rsidRPr="00ED28F8" w14:paraId="1A5F60AC" w14:textId="77777777">
        <w:trPr>
          <w:trHeight w:val="340"/>
          <w:jc w:val="center"/>
        </w:trPr>
        <w:tc>
          <w:tcPr>
            <w:tcW w:w="410" w:type="pct"/>
            <w:vMerge/>
            <w:vAlign w:val="center"/>
          </w:tcPr>
          <w:p w14:paraId="113A6C8E" w14:textId="77777777" w:rsidR="009A5C45" w:rsidRPr="00ED28F8" w:rsidRDefault="009A5C45" w:rsidP="009A5C45">
            <w:pPr>
              <w:adjustRightInd w:val="0"/>
              <w:snapToGrid w:val="0"/>
              <w:jc w:val="center"/>
              <w:rPr>
                <w:sz w:val="18"/>
                <w:szCs w:val="18"/>
              </w:rPr>
            </w:pPr>
          </w:p>
        </w:tc>
        <w:tc>
          <w:tcPr>
            <w:tcW w:w="357" w:type="pct"/>
            <w:vMerge/>
            <w:vAlign w:val="center"/>
          </w:tcPr>
          <w:p w14:paraId="09633019" w14:textId="77777777" w:rsidR="009A5C45" w:rsidRPr="00ED28F8" w:rsidRDefault="009A5C45" w:rsidP="009A5C45">
            <w:pPr>
              <w:adjustRightInd w:val="0"/>
              <w:snapToGrid w:val="0"/>
              <w:jc w:val="center"/>
              <w:rPr>
                <w:sz w:val="18"/>
                <w:szCs w:val="18"/>
              </w:rPr>
            </w:pPr>
          </w:p>
        </w:tc>
        <w:tc>
          <w:tcPr>
            <w:tcW w:w="421" w:type="pct"/>
            <w:vAlign w:val="center"/>
          </w:tcPr>
          <w:p w14:paraId="3D38DE83" w14:textId="77777777" w:rsidR="009A5C45" w:rsidRPr="00ED28F8" w:rsidRDefault="009A5C45" w:rsidP="009A5C45">
            <w:pPr>
              <w:adjustRightInd w:val="0"/>
              <w:snapToGrid w:val="0"/>
              <w:spacing w:line="240" w:lineRule="atLeast"/>
              <w:jc w:val="center"/>
              <w:rPr>
                <w:sz w:val="18"/>
                <w:szCs w:val="18"/>
              </w:rPr>
            </w:pPr>
            <w:r w:rsidRPr="00ED28F8">
              <w:rPr>
                <w:sz w:val="18"/>
                <w:szCs w:val="18"/>
              </w:rPr>
              <w:t>S9</w:t>
            </w:r>
          </w:p>
        </w:tc>
        <w:tc>
          <w:tcPr>
            <w:tcW w:w="1711" w:type="pct"/>
            <w:vAlign w:val="center"/>
          </w:tcPr>
          <w:p w14:paraId="49BD209B" w14:textId="77777777" w:rsidR="009A5C45" w:rsidRPr="00ED28F8" w:rsidRDefault="009A5C45" w:rsidP="009A5C45">
            <w:pPr>
              <w:pStyle w:val="30"/>
              <w:rPr>
                <w:rFonts w:ascii="Times New Roman" w:hAnsi="Times New Roman"/>
                <w:sz w:val="18"/>
                <w:szCs w:val="18"/>
              </w:rPr>
            </w:pPr>
            <w:r w:rsidRPr="00ED28F8">
              <w:rPr>
                <w:rFonts w:ascii="Times New Roman" w:hAnsi="Times New Roman" w:hint="eastAsia"/>
                <w:sz w:val="18"/>
                <w:szCs w:val="18"/>
              </w:rPr>
              <w:t>员工生活垃圾（</w:t>
            </w:r>
            <w:r w:rsidRPr="00ED28F8">
              <w:rPr>
                <w:rFonts w:ascii="Times New Roman" w:hAnsi="Times New Roman"/>
                <w:sz w:val="18"/>
                <w:szCs w:val="18"/>
              </w:rPr>
              <w:t>900-001-S61</w:t>
            </w:r>
            <w:r w:rsidRPr="00ED28F8">
              <w:rPr>
                <w:rFonts w:ascii="Times New Roman" w:hAnsi="Times New Roman" w:hint="eastAsia"/>
                <w:sz w:val="18"/>
                <w:szCs w:val="18"/>
              </w:rPr>
              <w:t>）</w:t>
            </w:r>
          </w:p>
        </w:tc>
        <w:tc>
          <w:tcPr>
            <w:tcW w:w="1040" w:type="pct"/>
            <w:vAlign w:val="center"/>
          </w:tcPr>
          <w:p w14:paraId="7798AC0D" w14:textId="77777777" w:rsidR="009A5C45" w:rsidRPr="00ED28F8" w:rsidRDefault="009A5C45" w:rsidP="009A5C45">
            <w:pPr>
              <w:pStyle w:val="30"/>
              <w:rPr>
                <w:rFonts w:ascii="Times New Roman" w:hAnsi="Times New Roman"/>
                <w:sz w:val="18"/>
                <w:szCs w:val="18"/>
              </w:rPr>
            </w:pPr>
            <w:r w:rsidRPr="00ED28F8">
              <w:rPr>
                <w:rFonts w:ascii="Times New Roman" w:hAnsi="Times New Roman"/>
                <w:sz w:val="18"/>
                <w:szCs w:val="18"/>
              </w:rPr>
              <w:t>职工生活</w:t>
            </w:r>
          </w:p>
        </w:tc>
        <w:tc>
          <w:tcPr>
            <w:tcW w:w="1061" w:type="pct"/>
            <w:vAlign w:val="center"/>
          </w:tcPr>
          <w:p w14:paraId="370D7572" w14:textId="77777777" w:rsidR="009A5C45" w:rsidRPr="00ED28F8" w:rsidRDefault="009A5C45" w:rsidP="009A5C45">
            <w:pPr>
              <w:pStyle w:val="30"/>
              <w:rPr>
                <w:rFonts w:ascii="Times New Roman" w:hAnsi="Times New Roman"/>
                <w:sz w:val="18"/>
                <w:szCs w:val="18"/>
              </w:rPr>
            </w:pPr>
            <w:r w:rsidRPr="00ED28F8">
              <w:rPr>
                <w:sz w:val="18"/>
                <w:szCs w:val="18"/>
              </w:rPr>
              <w:t>生活垃圾</w:t>
            </w:r>
          </w:p>
        </w:tc>
      </w:tr>
      <w:tr w:rsidR="00ED28F8" w:rsidRPr="00ED28F8" w14:paraId="6C5A1E03" w14:textId="77777777">
        <w:trPr>
          <w:trHeight w:val="340"/>
          <w:jc w:val="center"/>
        </w:trPr>
        <w:tc>
          <w:tcPr>
            <w:tcW w:w="410" w:type="pct"/>
            <w:vMerge/>
            <w:vAlign w:val="center"/>
          </w:tcPr>
          <w:p w14:paraId="580C5A2F" w14:textId="77777777" w:rsidR="009A5C45" w:rsidRPr="00ED28F8" w:rsidRDefault="009A5C45" w:rsidP="009A5C45">
            <w:pPr>
              <w:adjustRightInd w:val="0"/>
              <w:snapToGrid w:val="0"/>
              <w:jc w:val="center"/>
              <w:rPr>
                <w:sz w:val="18"/>
                <w:szCs w:val="18"/>
              </w:rPr>
            </w:pPr>
          </w:p>
        </w:tc>
        <w:tc>
          <w:tcPr>
            <w:tcW w:w="357" w:type="pct"/>
            <w:vAlign w:val="center"/>
          </w:tcPr>
          <w:p w14:paraId="6CECA3A6" w14:textId="77777777" w:rsidR="009A5C45" w:rsidRPr="00ED28F8" w:rsidRDefault="009A5C45" w:rsidP="009A5C45">
            <w:pPr>
              <w:adjustRightInd w:val="0"/>
              <w:snapToGrid w:val="0"/>
              <w:jc w:val="center"/>
              <w:rPr>
                <w:sz w:val="18"/>
                <w:szCs w:val="18"/>
              </w:rPr>
            </w:pPr>
            <w:r w:rsidRPr="00ED28F8">
              <w:rPr>
                <w:sz w:val="18"/>
                <w:szCs w:val="18"/>
              </w:rPr>
              <w:t>噪声</w:t>
            </w:r>
          </w:p>
        </w:tc>
        <w:tc>
          <w:tcPr>
            <w:tcW w:w="4234" w:type="pct"/>
            <w:gridSpan w:val="4"/>
            <w:vAlign w:val="center"/>
          </w:tcPr>
          <w:p w14:paraId="4D4F0AB2" w14:textId="77777777" w:rsidR="009A5C45" w:rsidRPr="00ED28F8" w:rsidRDefault="009A5C45" w:rsidP="009A5C45">
            <w:pPr>
              <w:adjustRightInd w:val="0"/>
              <w:snapToGrid w:val="0"/>
              <w:rPr>
                <w:sz w:val="18"/>
                <w:szCs w:val="18"/>
              </w:rPr>
            </w:pPr>
            <w:r w:rsidRPr="00ED28F8">
              <w:rPr>
                <w:sz w:val="18"/>
                <w:szCs w:val="18"/>
              </w:rPr>
              <w:t>设备运转产生的机械噪声。</w:t>
            </w:r>
          </w:p>
        </w:tc>
      </w:tr>
    </w:tbl>
    <w:p w14:paraId="583E40A4" w14:textId="77777777" w:rsidR="00884983" w:rsidRPr="00ED28F8" w:rsidRDefault="00187531" w:rsidP="005F2BBB">
      <w:pPr>
        <w:pStyle w:val="affff8"/>
        <w:ind w:firstLine="422"/>
        <w:rPr>
          <w:b/>
          <w:color w:val="auto"/>
        </w:rPr>
      </w:pPr>
      <w:r w:rsidRPr="00ED28F8">
        <w:rPr>
          <w:rFonts w:hint="eastAsia"/>
          <w:b/>
          <w:color w:val="auto"/>
        </w:rPr>
        <w:t>1</w:t>
      </w:r>
      <w:r w:rsidRPr="00ED28F8">
        <w:rPr>
          <w:b/>
          <w:color w:val="auto"/>
        </w:rPr>
        <w:t>.6.1</w:t>
      </w:r>
      <w:r w:rsidRPr="00ED28F8">
        <w:rPr>
          <w:rFonts w:hint="eastAsia"/>
          <w:b/>
          <w:color w:val="auto"/>
        </w:rPr>
        <w:t>废气</w:t>
      </w:r>
    </w:p>
    <w:p w14:paraId="6742AE9D"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项目废气主要为</w:t>
      </w:r>
      <w:r w:rsidRPr="00ED28F8">
        <w:rPr>
          <w:rFonts w:hint="eastAsia"/>
          <w:szCs w:val="24"/>
        </w:rPr>
        <w:t>G</w:t>
      </w:r>
      <w:r w:rsidRPr="00ED28F8">
        <w:rPr>
          <w:szCs w:val="24"/>
        </w:rPr>
        <w:t>1</w:t>
      </w:r>
      <w:r w:rsidRPr="00ED28F8">
        <w:rPr>
          <w:rFonts w:hint="eastAsia"/>
          <w:szCs w:val="24"/>
        </w:rPr>
        <w:t>焊接粉尘、</w:t>
      </w:r>
      <w:r w:rsidR="0085456E" w:rsidRPr="00ED28F8">
        <w:rPr>
          <w:rFonts w:hint="eastAsia"/>
          <w:szCs w:val="24"/>
        </w:rPr>
        <w:t>G</w:t>
      </w:r>
      <w:r w:rsidR="0085456E" w:rsidRPr="00ED28F8">
        <w:rPr>
          <w:szCs w:val="24"/>
        </w:rPr>
        <w:t>2</w:t>
      </w:r>
      <w:r w:rsidR="0085456E" w:rsidRPr="00ED28F8">
        <w:rPr>
          <w:rFonts w:hint="eastAsia"/>
          <w:szCs w:val="24"/>
        </w:rPr>
        <w:t>一次性测试废气、</w:t>
      </w:r>
      <w:r w:rsidRPr="00ED28F8">
        <w:rPr>
          <w:rFonts w:hint="eastAsia"/>
          <w:szCs w:val="24"/>
        </w:rPr>
        <w:t>G</w:t>
      </w:r>
      <w:r w:rsidR="0085456E" w:rsidRPr="00ED28F8">
        <w:rPr>
          <w:szCs w:val="24"/>
        </w:rPr>
        <w:t>3</w:t>
      </w:r>
      <w:r w:rsidRPr="00ED28F8">
        <w:rPr>
          <w:rFonts w:hint="eastAsia"/>
          <w:szCs w:val="24"/>
        </w:rPr>
        <w:t>涂胶废气、</w:t>
      </w:r>
      <w:r w:rsidRPr="00ED28F8">
        <w:rPr>
          <w:rFonts w:hint="eastAsia"/>
          <w:szCs w:val="24"/>
        </w:rPr>
        <w:t>G</w:t>
      </w:r>
      <w:r w:rsidR="0085456E" w:rsidRPr="00ED28F8">
        <w:rPr>
          <w:szCs w:val="24"/>
        </w:rPr>
        <w:t>4</w:t>
      </w:r>
      <w:r w:rsidRPr="00ED28F8">
        <w:rPr>
          <w:rFonts w:hint="eastAsia"/>
          <w:szCs w:val="24"/>
        </w:rPr>
        <w:t>数码打印废气、</w:t>
      </w:r>
      <w:r w:rsidRPr="00ED28F8">
        <w:rPr>
          <w:rFonts w:hint="eastAsia"/>
          <w:szCs w:val="24"/>
        </w:rPr>
        <w:t>G</w:t>
      </w:r>
      <w:r w:rsidR="0085456E" w:rsidRPr="00ED28F8">
        <w:rPr>
          <w:szCs w:val="24"/>
        </w:rPr>
        <w:t>5</w:t>
      </w:r>
      <w:r w:rsidRPr="00ED28F8">
        <w:rPr>
          <w:rFonts w:hint="eastAsia"/>
          <w:szCs w:val="24"/>
        </w:rPr>
        <w:t>烘干废气、</w:t>
      </w:r>
      <w:r w:rsidRPr="00ED28F8">
        <w:rPr>
          <w:rFonts w:hint="eastAsia"/>
          <w:szCs w:val="24"/>
        </w:rPr>
        <w:t>G</w:t>
      </w:r>
      <w:r w:rsidR="0085456E" w:rsidRPr="00ED28F8">
        <w:rPr>
          <w:szCs w:val="24"/>
        </w:rPr>
        <w:t>6</w:t>
      </w:r>
      <w:r w:rsidRPr="00ED28F8">
        <w:rPr>
          <w:rFonts w:hint="eastAsia"/>
          <w:szCs w:val="24"/>
        </w:rPr>
        <w:t>清洁废气。根据废气设计方案，其设置情况如下。</w:t>
      </w:r>
    </w:p>
    <w:p w14:paraId="0431B17A" w14:textId="77777777" w:rsidR="00CC34F6" w:rsidRPr="00ED28F8" w:rsidRDefault="00CC34F6">
      <w:pPr>
        <w:adjustRightInd w:val="0"/>
        <w:snapToGrid w:val="0"/>
        <w:spacing w:line="360" w:lineRule="auto"/>
        <w:ind w:firstLineChars="200" w:firstLine="420"/>
        <w:rPr>
          <w:szCs w:val="24"/>
        </w:rPr>
      </w:pPr>
    </w:p>
    <w:p w14:paraId="01725324" w14:textId="77777777" w:rsidR="00CC34F6" w:rsidRPr="00ED28F8" w:rsidRDefault="00CC34F6">
      <w:pPr>
        <w:adjustRightInd w:val="0"/>
        <w:snapToGrid w:val="0"/>
        <w:spacing w:line="360" w:lineRule="auto"/>
        <w:ind w:firstLineChars="200" w:firstLine="420"/>
        <w:rPr>
          <w:szCs w:val="24"/>
        </w:rPr>
      </w:pPr>
    </w:p>
    <w:p w14:paraId="19EC39F0" w14:textId="77777777" w:rsidR="00CC34F6" w:rsidRPr="00ED28F8" w:rsidRDefault="00CC34F6">
      <w:pPr>
        <w:adjustRightInd w:val="0"/>
        <w:snapToGrid w:val="0"/>
        <w:spacing w:line="360" w:lineRule="auto"/>
        <w:ind w:firstLineChars="200" w:firstLine="420"/>
        <w:rPr>
          <w:szCs w:val="24"/>
        </w:rPr>
      </w:pPr>
    </w:p>
    <w:p w14:paraId="167765F6" w14:textId="77777777" w:rsidR="00CC34F6" w:rsidRPr="00ED28F8" w:rsidRDefault="00CC34F6">
      <w:pPr>
        <w:adjustRightInd w:val="0"/>
        <w:snapToGrid w:val="0"/>
        <w:spacing w:line="360" w:lineRule="auto"/>
        <w:ind w:firstLineChars="200" w:firstLine="420"/>
        <w:rPr>
          <w:szCs w:val="24"/>
        </w:rPr>
      </w:pPr>
    </w:p>
    <w:p w14:paraId="7D8F4F10" w14:textId="77777777" w:rsidR="00CC34F6" w:rsidRPr="00ED28F8" w:rsidRDefault="00CC34F6">
      <w:pPr>
        <w:adjustRightInd w:val="0"/>
        <w:snapToGrid w:val="0"/>
        <w:spacing w:line="360" w:lineRule="auto"/>
        <w:ind w:firstLineChars="200" w:firstLine="420"/>
        <w:rPr>
          <w:szCs w:val="24"/>
        </w:rPr>
      </w:pPr>
    </w:p>
    <w:p w14:paraId="7DD92650" w14:textId="77777777" w:rsidR="00884983" w:rsidRPr="00ED28F8" w:rsidRDefault="00187531">
      <w:pPr>
        <w:pStyle w:val="d"/>
        <w:numPr>
          <w:ilvl w:val="0"/>
          <w:numId w:val="21"/>
        </w:numPr>
      </w:pPr>
      <w:r w:rsidRPr="00ED28F8">
        <w:rPr>
          <w:rFonts w:hint="eastAsia"/>
        </w:rPr>
        <w:lastRenderedPageBreak/>
        <w:t>废气设计方案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871"/>
        <w:gridCol w:w="725"/>
        <w:gridCol w:w="1306"/>
        <w:gridCol w:w="726"/>
        <w:gridCol w:w="3337"/>
        <w:gridCol w:w="1016"/>
        <w:gridCol w:w="1056"/>
      </w:tblGrid>
      <w:tr w:rsidR="00ED28F8" w:rsidRPr="00ED28F8" w14:paraId="3A3790BB" w14:textId="77777777" w:rsidTr="00023849">
        <w:trPr>
          <w:trHeight w:val="340"/>
          <w:tblHeader/>
          <w:jc w:val="center"/>
        </w:trPr>
        <w:tc>
          <w:tcPr>
            <w:tcW w:w="704" w:type="dxa"/>
            <w:vAlign w:val="center"/>
          </w:tcPr>
          <w:p w14:paraId="0E9FB949" w14:textId="77777777" w:rsidR="00884983" w:rsidRPr="00ED28F8" w:rsidRDefault="00187531" w:rsidP="00023849">
            <w:pPr>
              <w:adjustRightInd w:val="0"/>
              <w:snapToGrid w:val="0"/>
              <w:ind w:leftChars="-50" w:left="-105" w:rightChars="-50" w:right="-105"/>
              <w:jc w:val="center"/>
              <w:rPr>
                <w:sz w:val="18"/>
                <w:szCs w:val="18"/>
              </w:rPr>
            </w:pPr>
            <w:r w:rsidRPr="00ED28F8">
              <w:rPr>
                <w:rFonts w:hint="eastAsia"/>
                <w:sz w:val="18"/>
                <w:szCs w:val="18"/>
              </w:rPr>
              <w:t>产品</w:t>
            </w:r>
          </w:p>
        </w:tc>
        <w:tc>
          <w:tcPr>
            <w:tcW w:w="851" w:type="dxa"/>
            <w:vAlign w:val="center"/>
          </w:tcPr>
          <w:p w14:paraId="2093E07E"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废气产生环节</w:t>
            </w:r>
          </w:p>
        </w:tc>
        <w:tc>
          <w:tcPr>
            <w:tcW w:w="708" w:type="dxa"/>
            <w:vAlign w:val="center"/>
          </w:tcPr>
          <w:p w14:paraId="6417F360"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产生</w:t>
            </w:r>
          </w:p>
          <w:p w14:paraId="05E08D29"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污染物</w:t>
            </w:r>
          </w:p>
        </w:tc>
        <w:tc>
          <w:tcPr>
            <w:tcW w:w="1276" w:type="dxa"/>
            <w:vAlign w:val="center"/>
          </w:tcPr>
          <w:p w14:paraId="129404DC"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废气收集措施</w:t>
            </w:r>
          </w:p>
        </w:tc>
        <w:tc>
          <w:tcPr>
            <w:tcW w:w="709" w:type="dxa"/>
            <w:vAlign w:val="center"/>
          </w:tcPr>
          <w:p w14:paraId="538B30C8" w14:textId="77777777" w:rsidR="00884983" w:rsidRPr="00ED28F8" w:rsidRDefault="00187531" w:rsidP="00023849">
            <w:pPr>
              <w:adjustRightInd w:val="0"/>
              <w:snapToGrid w:val="0"/>
              <w:ind w:leftChars="-50" w:left="-105" w:rightChars="-50" w:right="-105"/>
              <w:jc w:val="center"/>
              <w:rPr>
                <w:sz w:val="18"/>
                <w:szCs w:val="18"/>
              </w:rPr>
            </w:pPr>
            <w:r w:rsidRPr="00ED28F8">
              <w:rPr>
                <w:rFonts w:hint="eastAsia"/>
                <w:sz w:val="18"/>
                <w:szCs w:val="18"/>
              </w:rPr>
              <w:t>收集效率</w:t>
            </w:r>
            <w:r w:rsidRPr="00ED28F8">
              <w:rPr>
                <w:rFonts w:hint="eastAsia"/>
                <w:sz w:val="18"/>
                <w:szCs w:val="18"/>
              </w:rPr>
              <w:t>%</w:t>
            </w:r>
          </w:p>
        </w:tc>
        <w:tc>
          <w:tcPr>
            <w:tcW w:w="3260" w:type="dxa"/>
            <w:vAlign w:val="center"/>
          </w:tcPr>
          <w:p w14:paraId="1DDB3FBA" w14:textId="77777777" w:rsidR="00884983" w:rsidRPr="00ED28F8" w:rsidRDefault="00187531" w:rsidP="00023849">
            <w:pPr>
              <w:adjustRightInd w:val="0"/>
              <w:snapToGrid w:val="0"/>
              <w:ind w:leftChars="-50" w:left="-105" w:rightChars="-50" w:right="-105"/>
              <w:jc w:val="center"/>
              <w:rPr>
                <w:sz w:val="18"/>
                <w:szCs w:val="18"/>
              </w:rPr>
            </w:pPr>
            <w:r w:rsidRPr="00ED28F8">
              <w:rPr>
                <w:rFonts w:hint="eastAsia"/>
                <w:sz w:val="18"/>
                <w:szCs w:val="18"/>
              </w:rPr>
              <w:t>核算风量</w:t>
            </w:r>
            <w:r w:rsidRPr="00ED28F8">
              <w:rPr>
                <w:rFonts w:hint="eastAsia"/>
                <w:sz w:val="18"/>
                <w:szCs w:val="18"/>
              </w:rPr>
              <w:t>m</w:t>
            </w:r>
            <w:r w:rsidRPr="00ED28F8">
              <w:rPr>
                <w:sz w:val="18"/>
                <w:szCs w:val="18"/>
                <w:vertAlign w:val="superscript"/>
              </w:rPr>
              <w:t>3</w:t>
            </w:r>
            <w:r w:rsidRPr="00ED28F8">
              <w:rPr>
                <w:sz w:val="18"/>
                <w:szCs w:val="18"/>
              </w:rPr>
              <w:t>/</w:t>
            </w:r>
            <w:r w:rsidRPr="00ED28F8">
              <w:rPr>
                <w:rFonts w:hint="eastAsia"/>
                <w:sz w:val="18"/>
                <w:szCs w:val="18"/>
              </w:rPr>
              <w:t>h</w:t>
            </w:r>
          </w:p>
        </w:tc>
        <w:tc>
          <w:tcPr>
            <w:tcW w:w="992" w:type="dxa"/>
            <w:vAlign w:val="center"/>
          </w:tcPr>
          <w:p w14:paraId="7F287897"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拟采取的</w:t>
            </w:r>
          </w:p>
          <w:p w14:paraId="4EA737A2"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防治措施</w:t>
            </w:r>
          </w:p>
        </w:tc>
        <w:tc>
          <w:tcPr>
            <w:tcW w:w="1032" w:type="dxa"/>
            <w:vAlign w:val="center"/>
          </w:tcPr>
          <w:p w14:paraId="000E2895" w14:textId="77777777" w:rsidR="00884983" w:rsidRPr="00ED28F8" w:rsidRDefault="00187531" w:rsidP="00023849">
            <w:pPr>
              <w:adjustRightInd w:val="0"/>
              <w:snapToGrid w:val="0"/>
              <w:ind w:leftChars="-50" w:left="-105" w:rightChars="-50" w:right="-105"/>
              <w:jc w:val="center"/>
              <w:rPr>
                <w:sz w:val="18"/>
                <w:szCs w:val="18"/>
              </w:rPr>
            </w:pPr>
            <w:r w:rsidRPr="00ED28F8">
              <w:rPr>
                <w:sz w:val="18"/>
                <w:szCs w:val="18"/>
              </w:rPr>
              <w:t>排放去向</w:t>
            </w:r>
          </w:p>
        </w:tc>
      </w:tr>
      <w:tr w:rsidR="00ED28F8" w:rsidRPr="00ED28F8" w14:paraId="587318F3" w14:textId="77777777" w:rsidTr="00023849">
        <w:trPr>
          <w:trHeight w:val="340"/>
          <w:tblHeader/>
          <w:jc w:val="center"/>
        </w:trPr>
        <w:tc>
          <w:tcPr>
            <w:tcW w:w="704" w:type="dxa"/>
            <w:vMerge w:val="restart"/>
            <w:vAlign w:val="center"/>
          </w:tcPr>
          <w:p w14:paraId="00B81D0C" w14:textId="77777777" w:rsidR="00884983" w:rsidRPr="00ED28F8" w:rsidRDefault="00187531" w:rsidP="00023849">
            <w:pPr>
              <w:ind w:leftChars="-50" w:left="-105" w:rightChars="-50" w:right="-105"/>
              <w:jc w:val="center"/>
              <w:rPr>
                <w:sz w:val="18"/>
                <w:szCs w:val="18"/>
              </w:rPr>
            </w:pPr>
            <w:r w:rsidRPr="00ED28F8">
              <w:rPr>
                <w:rFonts w:hint="eastAsia"/>
                <w:sz w:val="18"/>
                <w:szCs w:val="18"/>
              </w:rPr>
              <w:t>数码印花设备</w:t>
            </w:r>
          </w:p>
        </w:tc>
        <w:tc>
          <w:tcPr>
            <w:tcW w:w="851" w:type="dxa"/>
            <w:vAlign w:val="center"/>
          </w:tcPr>
          <w:p w14:paraId="323EFE92" w14:textId="77777777" w:rsidR="00884983" w:rsidRPr="00ED28F8" w:rsidRDefault="00187531" w:rsidP="00023849">
            <w:pPr>
              <w:ind w:leftChars="-50" w:left="-105" w:rightChars="-50" w:right="-105"/>
              <w:jc w:val="center"/>
              <w:rPr>
                <w:sz w:val="18"/>
                <w:szCs w:val="18"/>
              </w:rPr>
            </w:pPr>
            <w:r w:rsidRPr="00ED28F8">
              <w:rPr>
                <w:rFonts w:hint="eastAsia"/>
                <w:sz w:val="18"/>
                <w:szCs w:val="18"/>
              </w:rPr>
              <w:t>焊接</w:t>
            </w:r>
          </w:p>
        </w:tc>
        <w:tc>
          <w:tcPr>
            <w:tcW w:w="708" w:type="dxa"/>
            <w:vAlign w:val="center"/>
          </w:tcPr>
          <w:p w14:paraId="35B8FD22" w14:textId="77777777" w:rsidR="00884983" w:rsidRPr="00ED28F8" w:rsidRDefault="00187531" w:rsidP="00023849">
            <w:pPr>
              <w:ind w:leftChars="-50" w:left="-105" w:rightChars="-50" w:right="-105"/>
              <w:jc w:val="center"/>
              <w:rPr>
                <w:sz w:val="18"/>
                <w:szCs w:val="18"/>
              </w:rPr>
            </w:pPr>
            <w:r w:rsidRPr="00ED28F8">
              <w:rPr>
                <w:rFonts w:hint="eastAsia"/>
                <w:sz w:val="18"/>
                <w:szCs w:val="18"/>
              </w:rPr>
              <w:t>颗粒物</w:t>
            </w:r>
          </w:p>
        </w:tc>
        <w:tc>
          <w:tcPr>
            <w:tcW w:w="1276" w:type="dxa"/>
            <w:vAlign w:val="center"/>
          </w:tcPr>
          <w:p w14:paraId="14D3DB62" w14:textId="77777777" w:rsidR="00884983" w:rsidRPr="00ED28F8" w:rsidRDefault="00187531" w:rsidP="00023849">
            <w:pPr>
              <w:ind w:leftChars="-50" w:left="-105" w:rightChars="-50" w:right="-105"/>
              <w:jc w:val="center"/>
              <w:rPr>
                <w:sz w:val="18"/>
                <w:szCs w:val="18"/>
              </w:rPr>
            </w:pPr>
            <w:r w:rsidRPr="00ED28F8">
              <w:rPr>
                <w:rFonts w:hint="eastAsia"/>
                <w:sz w:val="18"/>
                <w:szCs w:val="18"/>
              </w:rPr>
              <w:t>/</w:t>
            </w:r>
          </w:p>
        </w:tc>
        <w:tc>
          <w:tcPr>
            <w:tcW w:w="709" w:type="dxa"/>
            <w:vAlign w:val="center"/>
          </w:tcPr>
          <w:p w14:paraId="1E93E81D" w14:textId="77777777" w:rsidR="00884983" w:rsidRPr="00ED28F8" w:rsidRDefault="00187531" w:rsidP="00023849">
            <w:pPr>
              <w:ind w:leftChars="-50" w:left="-105" w:rightChars="-50" w:right="-105"/>
              <w:jc w:val="center"/>
              <w:rPr>
                <w:sz w:val="18"/>
                <w:szCs w:val="18"/>
              </w:rPr>
            </w:pPr>
            <w:r w:rsidRPr="00ED28F8">
              <w:rPr>
                <w:rFonts w:hint="eastAsia"/>
                <w:sz w:val="18"/>
                <w:szCs w:val="18"/>
              </w:rPr>
              <w:t>/</w:t>
            </w:r>
          </w:p>
        </w:tc>
        <w:tc>
          <w:tcPr>
            <w:tcW w:w="3260" w:type="dxa"/>
            <w:vAlign w:val="center"/>
          </w:tcPr>
          <w:p w14:paraId="2B3C6C24" w14:textId="77777777" w:rsidR="00884983" w:rsidRPr="00ED28F8" w:rsidRDefault="00187531" w:rsidP="00023849">
            <w:pPr>
              <w:ind w:leftChars="-50" w:left="-105" w:rightChars="-50" w:right="-105"/>
              <w:jc w:val="center"/>
              <w:rPr>
                <w:sz w:val="18"/>
                <w:szCs w:val="18"/>
              </w:rPr>
            </w:pPr>
            <w:r w:rsidRPr="00ED28F8">
              <w:rPr>
                <w:rFonts w:hint="eastAsia"/>
                <w:sz w:val="18"/>
                <w:szCs w:val="18"/>
              </w:rPr>
              <w:t>/</w:t>
            </w:r>
          </w:p>
        </w:tc>
        <w:tc>
          <w:tcPr>
            <w:tcW w:w="992" w:type="dxa"/>
            <w:vAlign w:val="center"/>
          </w:tcPr>
          <w:p w14:paraId="480D5F1E" w14:textId="77777777" w:rsidR="00884983"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4406EB06" w14:textId="77777777" w:rsidR="00884983" w:rsidRPr="00ED28F8" w:rsidRDefault="00187531" w:rsidP="00023849">
            <w:pPr>
              <w:ind w:leftChars="-50" w:left="-105" w:rightChars="-50" w:right="-105"/>
              <w:jc w:val="center"/>
              <w:rPr>
                <w:sz w:val="18"/>
                <w:szCs w:val="18"/>
              </w:rPr>
            </w:pPr>
            <w:r w:rsidRPr="00ED28F8">
              <w:rPr>
                <w:rFonts w:hint="eastAsia"/>
                <w:sz w:val="18"/>
                <w:szCs w:val="18"/>
              </w:rPr>
              <w:t>无组织排放</w:t>
            </w:r>
          </w:p>
        </w:tc>
      </w:tr>
      <w:tr w:rsidR="00ED28F8" w:rsidRPr="00ED28F8" w14:paraId="162ACE00" w14:textId="77777777" w:rsidTr="00023849">
        <w:trPr>
          <w:trHeight w:val="340"/>
          <w:tblHeader/>
          <w:jc w:val="center"/>
        </w:trPr>
        <w:tc>
          <w:tcPr>
            <w:tcW w:w="704" w:type="dxa"/>
            <w:vMerge/>
            <w:vAlign w:val="center"/>
          </w:tcPr>
          <w:p w14:paraId="5290FEF6" w14:textId="77777777" w:rsidR="0085456E" w:rsidRPr="00ED28F8" w:rsidRDefault="0085456E" w:rsidP="00023849">
            <w:pPr>
              <w:ind w:leftChars="-50" w:left="-105" w:rightChars="-50" w:right="-105"/>
              <w:jc w:val="center"/>
              <w:rPr>
                <w:sz w:val="18"/>
                <w:szCs w:val="18"/>
              </w:rPr>
            </w:pPr>
          </w:p>
        </w:tc>
        <w:tc>
          <w:tcPr>
            <w:tcW w:w="851" w:type="dxa"/>
            <w:vAlign w:val="center"/>
          </w:tcPr>
          <w:p w14:paraId="1F9217A8" w14:textId="77777777" w:rsidR="0085456E" w:rsidRPr="00ED28F8" w:rsidRDefault="0085456E" w:rsidP="00023849">
            <w:pPr>
              <w:ind w:leftChars="-50" w:left="-105" w:rightChars="-50" w:right="-105"/>
              <w:jc w:val="center"/>
              <w:rPr>
                <w:sz w:val="18"/>
                <w:szCs w:val="18"/>
              </w:rPr>
            </w:pPr>
            <w:r w:rsidRPr="00ED28F8">
              <w:rPr>
                <w:rFonts w:hint="eastAsia"/>
                <w:sz w:val="18"/>
                <w:szCs w:val="18"/>
              </w:rPr>
              <w:t>一次测试</w:t>
            </w:r>
          </w:p>
        </w:tc>
        <w:tc>
          <w:tcPr>
            <w:tcW w:w="708" w:type="dxa"/>
            <w:vAlign w:val="center"/>
          </w:tcPr>
          <w:p w14:paraId="42A25E46" w14:textId="77777777" w:rsidR="0085456E" w:rsidRPr="00ED28F8" w:rsidRDefault="0085456E" w:rsidP="00023849">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1276" w:type="dxa"/>
            <w:vAlign w:val="center"/>
          </w:tcPr>
          <w:p w14:paraId="6A077FE4"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709" w:type="dxa"/>
            <w:vAlign w:val="center"/>
          </w:tcPr>
          <w:p w14:paraId="3CC22D36"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3260" w:type="dxa"/>
            <w:vAlign w:val="center"/>
          </w:tcPr>
          <w:p w14:paraId="004D533A"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992" w:type="dxa"/>
            <w:vAlign w:val="center"/>
          </w:tcPr>
          <w:p w14:paraId="317E8D0C" w14:textId="77777777" w:rsidR="0085456E"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5EF5C8F2" w14:textId="77777777" w:rsidR="0085456E" w:rsidRPr="00ED28F8" w:rsidRDefault="0085456E" w:rsidP="00023849">
            <w:pPr>
              <w:ind w:leftChars="-50" w:left="-105" w:rightChars="-50" w:right="-105"/>
              <w:jc w:val="center"/>
              <w:rPr>
                <w:sz w:val="18"/>
                <w:szCs w:val="18"/>
              </w:rPr>
            </w:pPr>
            <w:r w:rsidRPr="00ED28F8">
              <w:rPr>
                <w:rFonts w:hint="eastAsia"/>
                <w:sz w:val="18"/>
                <w:szCs w:val="18"/>
              </w:rPr>
              <w:t>无组织排放</w:t>
            </w:r>
          </w:p>
        </w:tc>
      </w:tr>
      <w:tr w:rsidR="00ED28F8" w:rsidRPr="00ED28F8" w14:paraId="63F80F25" w14:textId="77777777" w:rsidTr="00023849">
        <w:trPr>
          <w:trHeight w:val="340"/>
          <w:tblHeader/>
          <w:jc w:val="center"/>
        </w:trPr>
        <w:tc>
          <w:tcPr>
            <w:tcW w:w="704" w:type="dxa"/>
            <w:vMerge/>
            <w:vAlign w:val="center"/>
          </w:tcPr>
          <w:p w14:paraId="032D8090" w14:textId="77777777" w:rsidR="0085456E" w:rsidRPr="00ED28F8" w:rsidRDefault="0085456E" w:rsidP="00023849">
            <w:pPr>
              <w:ind w:leftChars="-50" w:left="-105" w:rightChars="-50" w:right="-105"/>
              <w:jc w:val="center"/>
              <w:rPr>
                <w:sz w:val="18"/>
                <w:szCs w:val="18"/>
              </w:rPr>
            </w:pPr>
          </w:p>
        </w:tc>
        <w:tc>
          <w:tcPr>
            <w:tcW w:w="851" w:type="dxa"/>
            <w:vAlign w:val="center"/>
          </w:tcPr>
          <w:p w14:paraId="03A9CE63" w14:textId="77777777" w:rsidR="0085456E" w:rsidRPr="00ED28F8" w:rsidRDefault="0085456E" w:rsidP="00023849">
            <w:pPr>
              <w:ind w:leftChars="-50" w:left="-105" w:rightChars="-50" w:right="-105"/>
              <w:jc w:val="center"/>
              <w:rPr>
                <w:sz w:val="18"/>
                <w:szCs w:val="18"/>
              </w:rPr>
            </w:pPr>
            <w:r w:rsidRPr="00ED28F8">
              <w:rPr>
                <w:rFonts w:hint="eastAsia"/>
                <w:sz w:val="18"/>
                <w:szCs w:val="18"/>
              </w:rPr>
              <w:t>涂胶</w:t>
            </w:r>
          </w:p>
        </w:tc>
        <w:tc>
          <w:tcPr>
            <w:tcW w:w="708" w:type="dxa"/>
            <w:vAlign w:val="center"/>
          </w:tcPr>
          <w:p w14:paraId="245F56AE" w14:textId="77777777" w:rsidR="0085456E" w:rsidRPr="00ED28F8" w:rsidRDefault="0085456E" w:rsidP="00023849">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1276" w:type="dxa"/>
            <w:vAlign w:val="center"/>
          </w:tcPr>
          <w:p w14:paraId="788D09D8"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709" w:type="dxa"/>
            <w:vAlign w:val="center"/>
          </w:tcPr>
          <w:p w14:paraId="55BFA0B6"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3260" w:type="dxa"/>
            <w:vAlign w:val="center"/>
          </w:tcPr>
          <w:p w14:paraId="3385444E"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992" w:type="dxa"/>
            <w:vAlign w:val="center"/>
          </w:tcPr>
          <w:p w14:paraId="1A9A242D" w14:textId="77777777" w:rsidR="0085456E"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266AA2E6" w14:textId="77777777" w:rsidR="0085456E" w:rsidRPr="00ED28F8" w:rsidRDefault="0085456E" w:rsidP="00023849">
            <w:pPr>
              <w:ind w:leftChars="-50" w:left="-105" w:rightChars="-50" w:right="-105"/>
              <w:jc w:val="center"/>
              <w:rPr>
                <w:sz w:val="18"/>
                <w:szCs w:val="18"/>
              </w:rPr>
            </w:pPr>
            <w:r w:rsidRPr="00ED28F8">
              <w:rPr>
                <w:rFonts w:hint="eastAsia"/>
                <w:sz w:val="18"/>
                <w:szCs w:val="18"/>
              </w:rPr>
              <w:t>无组织排放</w:t>
            </w:r>
          </w:p>
        </w:tc>
      </w:tr>
      <w:tr w:rsidR="00ED28F8" w:rsidRPr="00ED28F8" w14:paraId="3E754126" w14:textId="77777777" w:rsidTr="00023849">
        <w:trPr>
          <w:trHeight w:val="340"/>
          <w:jc w:val="center"/>
        </w:trPr>
        <w:tc>
          <w:tcPr>
            <w:tcW w:w="704" w:type="dxa"/>
            <w:vMerge/>
            <w:vAlign w:val="center"/>
          </w:tcPr>
          <w:p w14:paraId="3E69E41F" w14:textId="77777777" w:rsidR="0085456E" w:rsidRPr="00ED28F8" w:rsidRDefault="0085456E" w:rsidP="00023849">
            <w:pPr>
              <w:ind w:leftChars="-50" w:left="-105" w:rightChars="-50" w:right="-105"/>
              <w:jc w:val="center"/>
              <w:rPr>
                <w:sz w:val="18"/>
                <w:szCs w:val="18"/>
              </w:rPr>
            </w:pPr>
          </w:p>
        </w:tc>
        <w:tc>
          <w:tcPr>
            <w:tcW w:w="851" w:type="dxa"/>
            <w:vAlign w:val="center"/>
          </w:tcPr>
          <w:p w14:paraId="7F613F64" w14:textId="77777777" w:rsidR="0085456E" w:rsidRPr="00ED28F8" w:rsidRDefault="0085456E" w:rsidP="00023849">
            <w:pPr>
              <w:ind w:leftChars="-50" w:left="-105" w:rightChars="-50" w:right="-105"/>
              <w:jc w:val="center"/>
              <w:rPr>
                <w:sz w:val="18"/>
                <w:szCs w:val="18"/>
              </w:rPr>
            </w:pPr>
            <w:r w:rsidRPr="00ED28F8">
              <w:rPr>
                <w:rFonts w:hint="eastAsia"/>
                <w:sz w:val="18"/>
                <w:szCs w:val="18"/>
              </w:rPr>
              <w:t>数码打印</w:t>
            </w:r>
          </w:p>
        </w:tc>
        <w:tc>
          <w:tcPr>
            <w:tcW w:w="708" w:type="dxa"/>
            <w:vAlign w:val="center"/>
          </w:tcPr>
          <w:p w14:paraId="50C9E021" w14:textId="77777777" w:rsidR="0085456E" w:rsidRPr="00ED28F8" w:rsidRDefault="0085456E" w:rsidP="00023849">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1276" w:type="dxa"/>
            <w:vAlign w:val="center"/>
          </w:tcPr>
          <w:p w14:paraId="6BA8351E" w14:textId="77777777" w:rsidR="0085456E" w:rsidRPr="00ED28F8" w:rsidRDefault="0085456E" w:rsidP="00023849">
            <w:pPr>
              <w:adjustRightInd w:val="0"/>
              <w:snapToGrid w:val="0"/>
              <w:ind w:leftChars="-50" w:left="-105" w:rightChars="-50" w:right="-105"/>
              <w:jc w:val="center"/>
              <w:rPr>
                <w:bCs/>
                <w:sz w:val="18"/>
                <w:szCs w:val="18"/>
              </w:rPr>
            </w:pPr>
            <w:r w:rsidRPr="00ED28F8">
              <w:rPr>
                <w:rFonts w:hint="eastAsia"/>
                <w:bCs/>
                <w:sz w:val="18"/>
                <w:szCs w:val="18"/>
              </w:rPr>
              <w:t>/</w:t>
            </w:r>
          </w:p>
        </w:tc>
        <w:tc>
          <w:tcPr>
            <w:tcW w:w="709" w:type="dxa"/>
            <w:vAlign w:val="center"/>
          </w:tcPr>
          <w:p w14:paraId="2F0AA5A7" w14:textId="77777777" w:rsidR="0085456E" w:rsidRPr="00ED28F8" w:rsidRDefault="0085456E" w:rsidP="00023849">
            <w:pPr>
              <w:adjustRightInd w:val="0"/>
              <w:snapToGrid w:val="0"/>
              <w:ind w:leftChars="-50" w:left="-105" w:rightChars="-50" w:right="-105"/>
              <w:jc w:val="center"/>
              <w:rPr>
                <w:bCs/>
                <w:sz w:val="18"/>
                <w:szCs w:val="18"/>
              </w:rPr>
            </w:pPr>
            <w:r w:rsidRPr="00ED28F8">
              <w:rPr>
                <w:rFonts w:hint="eastAsia"/>
                <w:bCs/>
                <w:sz w:val="18"/>
                <w:szCs w:val="18"/>
              </w:rPr>
              <w:t>/</w:t>
            </w:r>
          </w:p>
        </w:tc>
        <w:tc>
          <w:tcPr>
            <w:tcW w:w="3260" w:type="dxa"/>
            <w:vAlign w:val="center"/>
          </w:tcPr>
          <w:p w14:paraId="4681C4EB" w14:textId="77777777" w:rsidR="0085456E" w:rsidRPr="00ED28F8" w:rsidRDefault="0085456E" w:rsidP="00023849">
            <w:pPr>
              <w:adjustRightInd w:val="0"/>
              <w:snapToGrid w:val="0"/>
              <w:ind w:leftChars="-50" w:left="-105" w:rightChars="-50" w:right="-105"/>
              <w:jc w:val="center"/>
              <w:rPr>
                <w:bCs/>
                <w:sz w:val="18"/>
                <w:szCs w:val="18"/>
              </w:rPr>
            </w:pPr>
            <w:r w:rsidRPr="00ED28F8">
              <w:rPr>
                <w:bCs/>
                <w:sz w:val="18"/>
                <w:szCs w:val="18"/>
              </w:rPr>
              <w:t>/</w:t>
            </w:r>
          </w:p>
        </w:tc>
        <w:tc>
          <w:tcPr>
            <w:tcW w:w="992" w:type="dxa"/>
            <w:vAlign w:val="center"/>
          </w:tcPr>
          <w:p w14:paraId="7B6C4F9F" w14:textId="77777777" w:rsidR="0085456E"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05378851" w14:textId="77777777" w:rsidR="0085456E" w:rsidRPr="00ED28F8" w:rsidRDefault="0085456E" w:rsidP="00023849">
            <w:pPr>
              <w:ind w:leftChars="-50" w:left="-105" w:rightChars="-50" w:right="-105"/>
              <w:jc w:val="center"/>
              <w:rPr>
                <w:sz w:val="18"/>
                <w:szCs w:val="18"/>
              </w:rPr>
            </w:pPr>
            <w:r w:rsidRPr="00ED28F8">
              <w:rPr>
                <w:rFonts w:hint="eastAsia"/>
                <w:sz w:val="18"/>
                <w:szCs w:val="18"/>
              </w:rPr>
              <w:t>无组织排放</w:t>
            </w:r>
          </w:p>
        </w:tc>
      </w:tr>
      <w:tr w:rsidR="00ED28F8" w:rsidRPr="00ED28F8" w14:paraId="4EA629BB" w14:textId="77777777" w:rsidTr="00023849">
        <w:trPr>
          <w:trHeight w:val="340"/>
          <w:jc w:val="center"/>
        </w:trPr>
        <w:tc>
          <w:tcPr>
            <w:tcW w:w="704" w:type="dxa"/>
            <w:vMerge/>
            <w:vAlign w:val="center"/>
          </w:tcPr>
          <w:p w14:paraId="335131B6" w14:textId="77777777" w:rsidR="0085456E" w:rsidRPr="00ED28F8" w:rsidRDefault="0085456E" w:rsidP="00023849">
            <w:pPr>
              <w:ind w:leftChars="-50" w:left="-105" w:rightChars="-50" w:right="-105"/>
              <w:jc w:val="center"/>
              <w:rPr>
                <w:sz w:val="18"/>
                <w:szCs w:val="18"/>
              </w:rPr>
            </w:pPr>
          </w:p>
        </w:tc>
        <w:tc>
          <w:tcPr>
            <w:tcW w:w="851" w:type="dxa"/>
            <w:vAlign w:val="center"/>
          </w:tcPr>
          <w:p w14:paraId="4CECE3F7" w14:textId="77777777" w:rsidR="0085456E" w:rsidRPr="00ED28F8" w:rsidRDefault="0085456E" w:rsidP="00023849">
            <w:pPr>
              <w:ind w:leftChars="-50" w:left="-105" w:rightChars="-50" w:right="-105"/>
              <w:jc w:val="center"/>
              <w:rPr>
                <w:sz w:val="18"/>
                <w:szCs w:val="18"/>
              </w:rPr>
            </w:pPr>
            <w:r w:rsidRPr="00ED28F8">
              <w:rPr>
                <w:rFonts w:hint="eastAsia"/>
                <w:sz w:val="18"/>
                <w:szCs w:val="18"/>
              </w:rPr>
              <w:t>烘干</w:t>
            </w:r>
          </w:p>
        </w:tc>
        <w:tc>
          <w:tcPr>
            <w:tcW w:w="708" w:type="dxa"/>
            <w:vAlign w:val="center"/>
          </w:tcPr>
          <w:p w14:paraId="36F25432" w14:textId="77777777" w:rsidR="0085456E" w:rsidRPr="00ED28F8" w:rsidRDefault="0085456E" w:rsidP="00023849">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1276" w:type="dxa"/>
            <w:vAlign w:val="center"/>
          </w:tcPr>
          <w:p w14:paraId="0994D75C" w14:textId="77777777" w:rsidR="0085456E" w:rsidRPr="00ED28F8" w:rsidRDefault="00F72DAA" w:rsidP="00023849">
            <w:pPr>
              <w:adjustRightInd w:val="0"/>
              <w:snapToGrid w:val="0"/>
              <w:ind w:leftChars="-50" w:left="-105" w:rightChars="-50" w:right="-105"/>
              <w:jc w:val="center"/>
              <w:rPr>
                <w:bCs/>
                <w:sz w:val="18"/>
                <w:szCs w:val="18"/>
              </w:rPr>
            </w:pPr>
            <w:r w:rsidRPr="00ED28F8">
              <w:rPr>
                <w:rFonts w:hint="eastAsia"/>
                <w:sz w:val="18"/>
                <w:szCs w:val="18"/>
              </w:rPr>
              <w:t>通过进出口加装侧吸罩进行收集。</w:t>
            </w:r>
          </w:p>
        </w:tc>
        <w:tc>
          <w:tcPr>
            <w:tcW w:w="709" w:type="dxa"/>
            <w:vAlign w:val="center"/>
          </w:tcPr>
          <w:p w14:paraId="2E16AC0E" w14:textId="77777777" w:rsidR="0085456E" w:rsidRPr="00ED28F8" w:rsidRDefault="00FD27FE" w:rsidP="00023849">
            <w:pPr>
              <w:adjustRightInd w:val="0"/>
              <w:snapToGrid w:val="0"/>
              <w:ind w:leftChars="-50" w:left="-105" w:rightChars="-50" w:right="-105"/>
              <w:jc w:val="center"/>
              <w:rPr>
                <w:bCs/>
                <w:sz w:val="18"/>
                <w:szCs w:val="18"/>
              </w:rPr>
            </w:pPr>
            <w:r w:rsidRPr="00ED28F8">
              <w:rPr>
                <w:bCs/>
                <w:sz w:val="18"/>
                <w:szCs w:val="18"/>
              </w:rPr>
              <w:t>80</w:t>
            </w:r>
          </w:p>
        </w:tc>
        <w:tc>
          <w:tcPr>
            <w:tcW w:w="3260" w:type="dxa"/>
            <w:vAlign w:val="center"/>
          </w:tcPr>
          <w:p w14:paraId="36D36170" w14:textId="77777777" w:rsidR="0085456E" w:rsidRPr="00ED28F8" w:rsidRDefault="00F72DAA" w:rsidP="00023849">
            <w:pPr>
              <w:adjustRightInd w:val="0"/>
              <w:snapToGrid w:val="0"/>
              <w:ind w:leftChars="-50" w:left="-105" w:rightChars="-50" w:right="-105"/>
              <w:jc w:val="center"/>
              <w:rPr>
                <w:bCs/>
                <w:sz w:val="18"/>
                <w:szCs w:val="18"/>
              </w:rPr>
            </w:pPr>
            <w:r w:rsidRPr="00ED28F8">
              <w:rPr>
                <w:rFonts w:hint="eastAsia"/>
                <w:sz w:val="18"/>
                <w:szCs w:val="18"/>
              </w:rPr>
              <w:t>单个侧吸罩口面积为</w:t>
            </w:r>
            <w:r w:rsidRPr="00ED28F8">
              <w:rPr>
                <w:rFonts w:hint="eastAsia"/>
                <w:sz w:val="18"/>
                <w:szCs w:val="18"/>
              </w:rPr>
              <w:t>2</w:t>
            </w:r>
            <w:r w:rsidRPr="00ED28F8">
              <w:rPr>
                <w:sz w:val="18"/>
                <w:szCs w:val="18"/>
              </w:rPr>
              <w:t>.1m*0.2</w:t>
            </w:r>
            <w:r w:rsidRPr="00ED28F8">
              <w:rPr>
                <w:rFonts w:hint="eastAsia"/>
                <w:sz w:val="18"/>
                <w:szCs w:val="18"/>
              </w:rPr>
              <w:t>m</w:t>
            </w:r>
            <w:r w:rsidRPr="00ED28F8">
              <w:rPr>
                <w:rFonts w:hint="eastAsia"/>
                <w:sz w:val="18"/>
                <w:szCs w:val="18"/>
              </w:rPr>
              <w:t>，</w:t>
            </w:r>
            <w:r w:rsidRPr="00ED28F8">
              <w:rPr>
                <w:rFonts w:hint="eastAsia"/>
                <w:bCs/>
                <w:sz w:val="18"/>
                <w:szCs w:val="18"/>
              </w:rPr>
              <w:t>集气罩口断面平均风速不低于</w:t>
            </w:r>
            <w:r w:rsidRPr="00ED28F8">
              <w:rPr>
                <w:bCs/>
                <w:sz w:val="18"/>
                <w:szCs w:val="18"/>
              </w:rPr>
              <w:t>0.6m/s</w:t>
            </w:r>
            <w:r w:rsidRPr="00ED28F8">
              <w:rPr>
                <w:rFonts w:hint="eastAsia"/>
                <w:bCs/>
                <w:sz w:val="18"/>
                <w:szCs w:val="18"/>
              </w:rPr>
              <w:t>，由此核算单个侧吸罩集气风量为</w:t>
            </w:r>
            <w:r w:rsidRPr="00ED28F8">
              <w:rPr>
                <w:rFonts w:hint="eastAsia"/>
                <w:bCs/>
                <w:sz w:val="18"/>
                <w:szCs w:val="18"/>
              </w:rPr>
              <w:t>9</w:t>
            </w:r>
            <w:r w:rsidRPr="00ED28F8">
              <w:rPr>
                <w:bCs/>
                <w:sz w:val="18"/>
                <w:szCs w:val="18"/>
              </w:rPr>
              <w:t>07.2m</w:t>
            </w:r>
            <w:r w:rsidRPr="00ED28F8">
              <w:rPr>
                <w:bCs/>
                <w:sz w:val="18"/>
                <w:szCs w:val="18"/>
                <w:vertAlign w:val="superscript"/>
              </w:rPr>
              <w:t>3</w:t>
            </w:r>
            <w:r w:rsidRPr="00ED28F8">
              <w:rPr>
                <w:bCs/>
                <w:sz w:val="18"/>
                <w:szCs w:val="18"/>
              </w:rPr>
              <w:t>/h</w:t>
            </w:r>
            <w:r w:rsidRPr="00ED28F8">
              <w:rPr>
                <w:rFonts w:hint="eastAsia"/>
                <w:bCs/>
                <w:sz w:val="18"/>
                <w:szCs w:val="18"/>
              </w:rPr>
              <w:t>，则侧吸罩核算总风量为</w:t>
            </w:r>
            <w:r w:rsidRPr="00ED28F8">
              <w:rPr>
                <w:rFonts w:hint="eastAsia"/>
                <w:bCs/>
                <w:sz w:val="18"/>
                <w:szCs w:val="18"/>
              </w:rPr>
              <w:t>1</w:t>
            </w:r>
            <w:r w:rsidRPr="00ED28F8">
              <w:rPr>
                <w:bCs/>
                <w:sz w:val="18"/>
                <w:szCs w:val="18"/>
              </w:rPr>
              <w:t>814.4m</w:t>
            </w:r>
            <w:r w:rsidRPr="00ED28F8">
              <w:rPr>
                <w:bCs/>
                <w:sz w:val="18"/>
                <w:szCs w:val="18"/>
                <w:vertAlign w:val="superscript"/>
              </w:rPr>
              <w:t>3</w:t>
            </w:r>
            <w:r w:rsidRPr="00ED28F8">
              <w:rPr>
                <w:bCs/>
                <w:sz w:val="18"/>
                <w:szCs w:val="18"/>
              </w:rPr>
              <w:t>/h</w:t>
            </w:r>
            <w:r w:rsidRPr="00ED28F8">
              <w:rPr>
                <w:rFonts w:hint="eastAsia"/>
                <w:bCs/>
                <w:sz w:val="18"/>
                <w:szCs w:val="18"/>
              </w:rPr>
              <w:t>（环评取整按</w:t>
            </w:r>
            <w:r w:rsidRPr="00ED28F8">
              <w:rPr>
                <w:rFonts w:hint="eastAsia"/>
                <w:bCs/>
                <w:sz w:val="18"/>
                <w:szCs w:val="18"/>
              </w:rPr>
              <w:t>2</w:t>
            </w:r>
            <w:r w:rsidRPr="00ED28F8">
              <w:rPr>
                <w:bCs/>
                <w:sz w:val="18"/>
                <w:szCs w:val="18"/>
              </w:rPr>
              <w:t>000m</w:t>
            </w:r>
            <w:r w:rsidRPr="00ED28F8">
              <w:rPr>
                <w:bCs/>
                <w:sz w:val="18"/>
                <w:szCs w:val="18"/>
                <w:vertAlign w:val="superscript"/>
              </w:rPr>
              <w:t>3</w:t>
            </w:r>
            <w:r w:rsidRPr="00ED28F8">
              <w:rPr>
                <w:bCs/>
                <w:sz w:val="18"/>
                <w:szCs w:val="18"/>
              </w:rPr>
              <w:t>/h</w:t>
            </w:r>
            <w:r w:rsidRPr="00ED28F8" w:rsidDel="00F72DAA">
              <w:rPr>
                <w:rFonts w:hint="eastAsia"/>
                <w:bCs/>
                <w:sz w:val="18"/>
                <w:szCs w:val="18"/>
              </w:rPr>
              <w:t xml:space="preserve"> </w:t>
            </w:r>
          </w:p>
        </w:tc>
        <w:tc>
          <w:tcPr>
            <w:tcW w:w="992" w:type="dxa"/>
            <w:vAlign w:val="center"/>
          </w:tcPr>
          <w:p w14:paraId="664DE30C" w14:textId="77777777" w:rsidR="0085456E"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550C29A3" w14:textId="77777777" w:rsidR="0085456E" w:rsidRPr="00ED28F8" w:rsidRDefault="00F72DAA" w:rsidP="00023849">
            <w:pPr>
              <w:ind w:leftChars="-50" w:left="-105" w:rightChars="-50" w:right="-105"/>
              <w:jc w:val="center"/>
              <w:rPr>
                <w:sz w:val="18"/>
                <w:szCs w:val="18"/>
              </w:rPr>
            </w:pPr>
            <w:r w:rsidRPr="00ED28F8">
              <w:rPr>
                <w:rFonts w:hint="eastAsia"/>
                <w:sz w:val="18"/>
                <w:szCs w:val="18"/>
              </w:rPr>
              <w:t>DA</w:t>
            </w:r>
            <w:r w:rsidRPr="00ED28F8">
              <w:rPr>
                <w:sz w:val="18"/>
                <w:szCs w:val="18"/>
              </w:rPr>
              <w:t>001</w:t>
            </w:r>
          </w:p>
        </w:tc>
      </w:tr>
      <w:tr w:rsidR="00ED28F8" w:rsidRPr="00ED28F8" w14:paraId="51734405" w14:textId="77777777" w:rsidTr="00023849">
        <w:trPr>
          <w:trHeight w:val="340"/>
          <w:jc w:val="center"/>
        </w:trPr>
        <w:tc>
          <w:tcPr>
            <w:tcW w:w="704" w:type="dxa"/>
            <w:vMerge/>
            <w:vAlign w:val="center"/>
          </w:tcPr>
          <w:p w14:paraId="579BCAC4" w14:textId="77777777" w:rsidR="0085456E" w:rsidRPr="00ED28F8" w:rsidRDefault="0085456E" w:rsidP="00023849">
            <w:pPr>
              <w:ind w:leftChars="-50" w:left="-105" w:rightChars="-50" w:right="-105"/>
              <w:jc w:val="center"/>
              <w:rPr>
                <w:sz w:val="18"/>
                <w:szCs w:val="18"/>
              </w:rPr>
            </w:pPr>
          </w:p>
        </w:tc>
        <w:tc>
          <w:tcPr>
            <w:tcW w:w="851" w:type="dxa"/>
            <w:vAlign w:val="center"/>
          </w:tcPr>
          <w:p w14:paraId="0EBEA742" w14:textId="77777777" w:rsidR="0085456E" w:rsidRPr="00ED28F8" w:rsidRDefault="0085456E" w:rsidP="00023849">
            <w:pPr>
              <w:ind w:leftChars="-50" w:left="-105" w:rightChars="-50" w:right="-105"/>
              <w:jc w:val="center"/>
              <w:rPr>
                <w:sz w:val="18"/>
                <w:szCs w:val="18"/>
              </w:rPr>
            </w:pPr>
            <w:r w:rsidRPr="00ED28F8">
              <w:rPr>
                <w:rFonts w:hint="eastAsia"/>
                <w:sz w:val="18"/>
                <w:szCs w:val="18"/>
              </w:rPr>
              <w:t>喷头清洁</w:t>
            </w:r>
          </w:p>
        </w:tc>
        <w:tc>
          <w:tcPr>
            <w:tcW w:w="708" w:type="dxa"/>
            <w:vAlign w:val="center"/>
          </w:tcPr>
          <w:p w14:paraId="43235197" w14:textId="77777777" w:rsidR="0085456E" w:rsidRPr="00ED28F8" w:rsidRDefault="0085456E" w:rsidP="00023849">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1276" w:type="dxa"/>
            <w:vAlign w:val="center"/>
          </w:tcPr>
          <w:p w14:paraId="3CFDD3B0"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709" w:type="dxa"/>
            <w:vAlign w:val="center"/>
          </w:tcPr>
          <w:p w14:paraId="70AEEBDD"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3260" w:type="dxa"/>
            <w:vAlign w:val="center"/>
          </w:tcPr>
          <w:p w14:paraId="019B70D4" w14:textId="77777777" w:rsidR="0085456E" w:rsidRPr="00ED28F8" w:rsidRDefault="0085456E" w:rsidP="00023849">
            <w:pPr>
              <w:ind w:leftChars="-50" w:left="-105" w:rightChars="-50" w:right="-105"/>
              <w:jc w:val="center"/>
              <w:rPr>
                <w:sz w:val="18"/>
                <w:szCs w:val="18"/>
              </w:rPr>
            </w:pPr>
            <w:r w:rsidRPr="00ED28F8">
              <w:rPr>
                <w:rFonts w:hint="eastAsia"/>
                <w:sz w:val="18"/>
                <w:szCs w:val="18"/>
              </w:rPr>
              <w:t>/</w:t>
            </w:r>
          </w:p>
        </w:tc>
        <w:tc>
          <w:tcPr>
            <w:tcW w:w="992" w:type="dxa"/>
            <w:vAlign w:val="center"/>
          </w:tcPr>
          <w:p w14:paraId="43442C17" w14:textId="77777777" w:rsidR="0085456E" w:rsidRPr="00ED28F8" w:rsidRDefault="00F72DAA" w:rsidP="00023849">
            <w:pPr>
              <w:ind w:leftChars="-50" w:left="-105" w:rightChars="-50" w:right="-105"/>
              <w:jc w:val="center"/>
              <w:rPr>
                <w:sz w:val="18"/>
                <w:szCs w:val="18"/>
              </w:rPr>
            </w:pPr>
            <w:r w:rsidRPr="00ED28F8">
              <w:rPr>
                <w:rFonts w:hint="eastAsia"/>
                <w:sz w:val="18"/>
                <w:szCs w:val="18"/>
              </w:rPr>
              <w:t>/</w:t>
            </w:r>
          </w:p>
        </w:tc>
        <w:tc>
          <w:tcPr>
            <w:tcW w:w="1032" w:type="dxa"/>
            <w:vAlign w:val="center"/>
          </w:tcPr>
          <w:p w14:paraId="295C353E" w14:textId="77777777" w:rsidR="0085456E" w:rsidRPr="00ED28F8" w:rsidRDefault="0085456E" w:rsidP="00023849">
            <w:pPr>
              <w:ind w:leftChars="-50" w:left="-105" w:rightChars="-50" w:right="-105"/>
              <w:jc w:val="center"/>
              <w:rPr>
                <w:sz w:val="18"/>
                <w:szCs w:val="18"/>
              </w:rPr>
            </w:pPr>
            <w:r w:rsidRPr="00ED28F8">
              <w:rPr>
                <w:rFonts w:hint="eastAsia"/>
                <w:sz w:val="18"/>
                <w:szCs w:val="18"/>
              </w:rPr>
              <w:t>无组织排放</w:t>
            </w:r>
          </w:p>
        </w:tc>
      </w:tr>
    </w:tbl>
    <w:p w14:paraId="4E054C02"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1</w:t>
      </w:r>
      <w:r w:rsidRPr="00ED28F8">
        <w:rPr>
          <w:rFonts w:hint="eastAsia"/>
          <w:szCs w:val="24"/>
        </w:rPr>
        <w:t>、</w:t>
      </w:r>
      <w:r w:rsidRPr="00ED28F8">
        <w:rPr>
          <w:rFonts w:hint="eastAsia"/>
          <w:szCs w:val="24"/>
        </w:rPr>
        <w:t>G</w:t>
      </w:r>
      <w:r w:rsidRPr="00ED28F8">
        <w:rPr>
          <w:szCs w:val="24"/>
        </w:rPr>
        <w:t>1</w:t>
      </w:r>
      <w:r w:rsidRPr="00ED28F8">
        <w:rPr>
          <w:rFonts w:hint="eastAsia"/>
          <w:szCs w:val="24"/>
        </w:rPr>
        <w:t>焊接烟尘</w:t>
      </w:r>
    </w:p>
    <w:p w14:paraId="3C41BA8C"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焊接作业会产生焊接烟尘，主要污染物为含锡及其化合物的烟尘。企业工件组装时采用锡焊，参考《排污源统计调查产排污核算方法和系数手册》中的“机械行业系数手册”，手工电弧焊颗粒物产生量为</w:t>
      </w:r>
      <w:r w:rsidRPr="00ED28F8">
        <w:rPr>
          <w:rFonts w:hint="eastAsia"/>
          <w:szCs w:val="24"/>
        </w:rPr>
        <w:t>2</w:t>
      </w:r>
      <w:r w:rsidRPr="00ED28F8">
        <w:rPr>
          <w:szCs w:val="24"/>
        </w:rPr>
        <w:t>0.2kg/t-</w:t>
      </w:r>
      <w:r w:rsidRPr="00ED28F8">
        <w:rPr>
          <w:rFonts w:hint="eastAsia"/>
          <w:szCs w:val="24"/>
        </w:rPr>
        <w:t>原料，本项目焊条使用量为</w:t>
      </w:r>
      <w:r w:rsidRPr="00ED28F8">
        <w:rPr>
          <w:rFonts w:hint="eastAsia"/>
          <w:szCs w:val="24"/>
        </w:rPr>
        <w:t>5</w:t>
      </w:r>
      <w:r w:rsidRPr="00ED28F8">
        <w:rPr>
          <w:szCs w:val="24"/>
        </w:rPr>
        <w:t>0kg/a</w:t>
      </w:r>
      <w:r w:rsidRPr="00ED28F8">
        <w:rPr>
          <w:rFonts w:hint="eastAsia"/>
          <w:szCs w:val="24"/>
        </w:rPr>
        <w:t>，则焊接烟尘产生量为</w:t>
      </w:r>
      <w:r w:rsidRPr="00ED28F8">
        <w:rPr>
          <w:rFonts w:hint="eastAsia"/>
          <w:szCs w:val="24"/>
        </w:rPr>
        <w:t>0</w:t>
      </w:r>
      <w:r w:rsidRPr="00ED28F8">
        <w:rPr>
          <w:szCs w:val="24"/>
        </w:rPr>
        <w:t>.001t/a</w:t>
      </w:r>
      <w:r w:rsidRPr="00ED28F8">
        <w:rPr>
          <w:rFonts w:hint="eastAsia"/>
          <w:szCs w:val="24"/>
        </w:rPr>
        <w:t>，焊接粉尘产生源分散，无法集中收集，粉尘产生量较小，在车间无组织排放，建议企业加强车间通风，确保室内工作环境。</w:t>
      </w:r>
    </w:p>
    <w:p w14:paraId="409E7430" w14:textId="77777777" w:rsidR="0085456E" w:rsidRPr="00ED28F8" w:rsidRDefault="00187531">
      <w:pPr>
        <w:adjustRightInd w:val="0"/>
        <w:snapToGrid w:val="0"/>
        <w:spacing w:line="360" w:lineRule="auto"/>
        <w:ind w:firstLineChars="200" w:firstLine="420"/>
        <w:rPr>
          <w:szCs w:val="24"/>
        </w:rPr>
      </w:pPr>
      <w:r w:rsidRPr="00ED28F8">
        <w:rPr>
          <w:szCs w:val="24"/>
        </w:rPr>
        <w:t>2</w:t>
      </w:r>
      <w:r w:rsidRPr="00ED28F8">
        <w:rPr>
          <w:rFonts w:hint="eastAsia"/>
          <w:szCs w:val="24"/>
        </w:rPr>
        <w:t>、</w:t>
      </w:r>
      <w:bookmarkStart w:id="13" w:name="OLE_LINK9"/>
      <w:r w:rsidR="0085456E" w:rsidRPr="00ED28F8">
        <w:rPr>
          <w:rFonts w:hint="eastAsia"/>
          <w:szCs w:val="24"/>
        </w:rPr>
        <w:t>G</w:t>
      </w:r>
      <w:r w:rsidR="0085456E" w:rsidRPr="00ED28F8">
        <w:rPr>
          <w:szCs w:val="24"/>
        </w:rPr>
        <w:t>2</w:t>
      </w:r>
      <w:r w:rsidR="0085456E" w:rsidRPr="00ED28F8">
        <w:rPr>
          <w:rFonts w:hint="eastAsia"/>
          <w:szCs w:val="24"/>
        </w:rPr>
        <w:t>一次测试废气</w:t>
      </w:r>
    </w:p>
    <w:p w14:paraId="19DC1B6C" w14:textId="77777777" w:rsidR="0085456E" w:rsidRPr="00ED28F8" w:rsidRDefault="0085456E">
      <w:pPr>
        <w:adjustRightInd w:val="0"/>
        <w:snapToGrid w:val="0"/>
        <w:spacing w:line="360" w:lineRule="auto"/>
        <w:ind w:firstLineChars="200" w:firstLine="420"/>
        <w:rPr>
          <w:szCs w:val="24"/>
        </w:rPr>
      </w:pPr>
      <w:r w:rsidRPr="00ED28F8">
        <w:rPr>
          <w:rFonts w:hint="eastAsia"/>
          <w:szCs w:val="24"/>
        </w:rPr>
        <w:t>一次测试过程中需使用少量墨水进行数码打印测试（不烘干），该过程在常温下进行，</w:t>
      </w:r>
      <w:r w:rsidR="0049673F" w:rsidRPr="00ED28F8">
        <w:rPr>
          <w:rFonts w:hint="eastAsia"/>
          <w:szCs w:val="24"/>
        </w:rPr>
        <w:t>根据环保墨水</w:t>
      </w:r>
      <w:r w:rsidR="0049673F" w:rsidRPr="00ED28F8">
        <w:rPr>
          <w:rFonts w:hint="eastAsia"/>
          <w:szCs w:val="24"/>
        </w:rPr>
        <w:t>M</w:t>
      </w:r>
      <w:r w:rsidR="0049673F" w:rsidRPr="00ED28F8">
        <w:rPr>
          <w:szCs w:val="24"/>
        </w:rPr>
        <w:t>SDS</w:t>
      </w:r>
      <w:r w:rsidR="0049673F" w:rsidRPr="00ED28F8">
        <w:rPr>
          <w:rFonts w:hint="eastAsia"/>
          <w:szCs w:val="24"/>
        </w:rPr>
        <w:t>成分，</w:t>
      </w:r>
      <w:r w:rsidRPr="00ED28F8">
        <w:rPr>
          <w:rFonts w:hint="eastAsia"/>
          <w:szCs w:val="24"/>
        </w:rPr>
        <w:t>该过程有机废气产生量较微，本环评不进行定量分析。</w:t>
      </w:r>
    </w:p>
    <w:p w14:paraId="2C14CABD" w14:textId="77777777" w:rsidR="00884983" w:rsidRPr="00ED28F8" w:rsidRDefault="0049673F">
      <w:pPr>
        <w:adjustRightInd w:val="0"/>
        <w:snapToGrid w:val="0"/>
        <w:spacing w:line="360" w:lineRule="auto"/>
        <w:ind w:firstLineChars="200" w:firstLine="420"/>
        <w:rPr>
          <w:szCs w:val="24"/>
        </w:rPr>
      </w:pPr>
      <w:r w:rsidRPr="00ED28F8">
        <w:rPr>
          <w:szCs w:val="24"/>
        </w:rPr>
        <w:t>3</w:t>
      </w:r>
      <w:r w:rsidRPr="00ED28F8">
        <w:rPr>
          <w:rFonts w:hint="eastAsia"/>
          <w:szCs w:val="24"/>
        </w:rPr>
        <w:t>、</w:t>
      </w:r>
      <w:r w:rsidR="00187531" w:rsidRPr="00ED28F8">
        <w:rPr>
          <w:rFonts w:hint="eastAsia"/>
          <w:szCs w:val="24"/>
        </w:rPr>
        <w:t>G</w:t>
      </w:r>
      <w:r w:rsidR="0085456E" w:rsidRPr="00ED28F8">
        <w:rPr>
          <w:szCs w:val="24"/>
        </w:rPr>
        <w:t>3</w:t>
      </w:r>
      <w:r w:rsidR="00187531" w:rsidRPr="00ED28F8">
        <w:rPr>
          <w:rFonts w:hint="eastAsia"/>
          <w:szCs w:val="24"/>
        </w:rPr>
        <w:t>涂胶废气</w:t>
      </w:r>
      <w:bookmarkEnd w:id="13"/>
    </w:p>
    <w:p w14:paraId="34B27998"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为了确保布与印花平面的贴合性，需要在印花平面上涂胶，会产生少量的涂胶废气，其主要污染物为</w:t>
      </w:r>
      <w:r w:rsidRPr="00ED28F8">
        <w:rPr>
          <w:rFonts w:hint="eastAsia"/>
          <w:szCs w:val="24"/>
        </w:rPr>
        <w:t>N</w:t>
      </w:r>
      <w:r w:rsidRPr="00ED28F8">
        <w:rPr>
          <w:szCs w:val="24"/>
        </w:rPr>
        <w:t>MHC</w:t>
      </w:r>
      <w:r w:rsidRPr="00ED28F8">
        <w:rPr>
          <w:rFonts w:hint="eastAsia"/>
          <w:szCs w:val="24"/>
        </w:rPr>
        <w:t>。丁苯乳胶年使用量为</w:t>
      </w:r>
      <w:r w:rsidRPr="00ED28F8">
        <w:rPr>
          <w:rFonts w:hint="eastAsia"/>
          <w:szCs w:val="24"/>
        </w:rPr>
        <w:t>6</w:t>
      </w:r>
      <w:r w:rsidRPr="00ED28F8">
        <w:rPr>
          <w:szCs w:val="24"/>
        </w:rPr>
        <w:t>t/a</w:t>
      </w:r>
      <w:r w:rsidRPr="00ED28F8">
        <w:rPr>
          <w:rFonts w:hint="eastAsia"/>
          <w:szCs w:val="24"/>
        </w:rPr>
        <w:t>，</w:t>
      </w:r>
      <w:r w:rsidRPr="00ED28F8">
        <w:rPr>
          <w:rFonts w:hint="eastAsia"/>
          <w:szCs w:val="24"/>
        </w:rPr>
        <w:t>V</w:t>
      </w:r>
      <w:r w:rsidRPr="00ED28F8">
        <w:rPr>
          <w:szCs w:val="24"/>
        </w:rPr>
        <w:t>OCs</w:t>
      </w:r>
      <w:r w:rsidRPr="00ED28F8">
        <w:rPr>
          <w:rFonts w:hint="eastAsia"/>
          <w:szCs w:val="24"/>
        </w:rPr>
        <w:t>挥发比例为</w:t>
      </w:r>
      <w:r w:rsidRPr="00ED28F8">
        <w:rPr>
          <w:rFonts w:hint="eastAsia"/>
          <w:szCs w:val="24"/>
        </w:rPr>
        <w:t>0</w:t>
      </w:r>
      <w:r w:rsidRPr="00ED28F8">
        <w:rPr>
          <w:szCs w:val="24"/>
        </w:rPr>
        <w:t>.96%</w:t>
      </w:r>
      <w:r w:rsidRPr="00ED28F8">
        <w:rPr>
          <w:rFonts w:hint="eastAsia"/>
          <w:szCs w:val="24"/>
        </w:rPr>
        <w:t>，则涂胶废气产生量为</w:t>
      </w:r>
      <w:r w:rsidRPr="00ED28F8">
        <w:rPr>
          <w:rFonts w:hint="eastAsia"/>
          <w:szCs w:val="24"/>
        </w:rPr>
        <w:t>0</w:t>
      </w:r>
      <w:r w:rsidRPr="00ED28F8">
        <w:rPr>
          <w:szCs w:val="24"/>
        </w:rPr>
        <w:t>.058t/a</w:t>
      </w:r>
      <w:r w:rsidRPr="00ED28F8">
        <w:rPr>
          <w:rFonts w:hint="eastAsia"/>
          <w:szCs w:val="24"/>
        </w:rPr>
        <w:t>。根据《关于支持低挥发性有机物含量原辅材料源头替代的意见》（浙环发</w:t>
      </w:r>
      <w:r w:rsidRPr="00ED28F8">
        <w:rPr>
          <w:rFonts w:hint="eastAsia"/>
          <w:szCs w:val="24"/>
        </w:rPr>
        <w:t>[2021]13</w:t>
      </w:r>
      <w:r w:rsidRPr="00ED28F8">
        <w:rPr>
          <w:rFonts w:hint="eastAsia"/>
          <w:szCs w:val="24"/>
        </w:rPr>
        <w:t>号）文件精神：使用低</w:t>
      </w:r>
      <w:r w:rsidRPr="00ED28F8">
        <w:rPr>
          <w:rFonts w:hint="eastAsia"/>
          <w:szCs w:val="24"/>
        </w:rPr>
        <w:t>VOCs</w:t>
      </w:r>
      <w:r w:rsidRPr="00ED28F8">
        <w:rPr>
          <w:rFonts w:hint="eastAsia"/>
          <w:szCs w:val="24"/>
        </w:rPr>
        <w:t>原辅材料，排放浓度稳定达标且排放速率满足相关规定的，相应生产工序可不要求建设</w:t>
      </w:r>
      <w:r w:rsidRPr="00ED28F8">
        <w:rPr>
          <w:rFonts w:hint="eastAsia"/>
          <w:szCs w:val="24"/>
        </w:rPr>
        <w:t>VOCs</w:t>
      </w:r>
      <w:r w:rsidRPr="00ED28F8">
        <w:rPr>
          <w:rFonts w:hint="eastAsia"/>
          <w:szCs w:val="24"/>
        </w:rPr>
        <w:t>末端治理设施。使用的原辅材料</w:t>
      </w:r>
      <w:r w:rsidRPr="00ED28F8">
        <w:rPr>
          <w:rFonts w:hint="eastAsia"/>
          <w:szCs w:val="24"/>
        </w:rPr>
        <w:t>VOCs</w:t>
      </w:r>
      <w:r w:rsidRPr="00ED28F8">
        <w:rPr>
          <w:rFonts w:hint="eastAsia"/>
          <w:szCs w:val="24"/>
        </w:rPr>
        <w:t>含量（质量比）低于</w:t>
      </w:r>
      <w:r w:rsidRPr="00ED28F8">
        <w:rPr>
          <w:rFonts w:hint="eastAsia"/>
          <w:szCs w:val="24"/>
        </w:rPr>
        <w:t>10%</w:t>
      </w:r>
      <w:r w:rsidRPr="00ED28F8">
        <w:rPr>
          <w:rFonts w:hint="eastAsia"/>
          <w:szCs w:val="24"/>
        </w:rPr>
        <w:t>的工序，无组织排放浓度达标的，可不要求采取</w:t>
      </w:r>
      <w:r w:rsidRPr="00ED28F8">
        <w:rPr>
          <w:rFonts w:hint="eastAsia"/>
          <w:szCs w:val="24"/>
        </w:rPr>
        <w:t>VOCs</w:t>
      </w:r>
      <w:r w:rsidRPr="00ED28F8">
        <w:rPr>
          <w:rFonts w:hint="eastAsia"/>
          <w:szCs w:val="24"/>
        </w:rPr>
        <w:t>无组织排放收集措施。</w:t>
      </w:r>
      <w:r w:rsidR="0049673F" w:rsidRPr="00ED28F8">
        <w:rPr>
          <w:rFonts w:hint="eastAsia"/>
          <w:szCs w:val="24"/>
        </w:rPr>
        <w:t>涂胶废气产生源分散，</w:t>
      </w:r>
      <w:r w:rsidR="006D0810" w:rsidRPr="00ED28F8">
        <w:rPr>
          <w:rFonts w:hint="eastAsia"/>
          <w:szCs w:val="24"/>
        </w:rPr>
        <w:t>无法集中收集，</w:t>
      </w:r>
      <w:r w:rsidRPr="00ED28F8">
        <w:rPr>
          <w:rFonts w:hint="eastAsia"/>
          <w:szCs w:val="24"/>
        </w:rPr>
        <w:t>本项目丁苯乳胶中</w:t>
      </w:r>
      <w:r w:rsidRPr="00ED28F8">
        <w:rPr>
          <w:rFonts w:hint="eastAsia"/>
          <w:szCs w:val="24"/>
        </w:rPr>
        <w:t>VOCs</w:t>
      </w:r>
      <w:r w:rsidRPr="00ED28F8">
        <w:rPr>
          <w:rFonts w:hint="eastAsia"/>
          <w:szCs w:val="24"/>
        </w:rPr>
        <w:t>含量为</w:t>
      </w:r>
      <w:r w:rsidRPr="00ED28F8">
        <w:rPr>
          <w:rFonts w:hint="eastAsia"/>
          <w:szCs w:val="24"/>
        </w:rPr>
        <w:t>0.</w:t>
      </w:r>
      <w:r w:rsidRPr="00ED28F8">
        <w:rPr>
          <w:szCs w:val="24"/>
        </w:rPr>
        <w:t>96</w:t>
      </w:r>
      <w:r w:rsidRPr="00ED28F8">
        <w:rPr>
          <w:rFonts w:hint="eastAsia"/>
          <w:szCs w:val="24"/>
        </w:rPr>
        <w:t>%</w:t>
      </w:r>
      <w:r w:rsidRPr="00ED28F8">
        <w:rPr>
          <w:rFonts w:hint="eastAsia"/>
          <w:szCs w:val="24"/>
        </w:rPr>
        <w:t>，属于低</w:t>
      </w:r>
      <w:r w:rsidRPr="00ED28F8">
        <w:rPr>
          <w:rFonts w:hint="eastAsia"/>
          <w:szCs w:val="24"/>
        </w:rPr>
        <w:t>VOCs</w:t>
      </w:r>
      <w:r w:rsidRPr="00ED28F8">
        <w:rPr>
          <w:rFonts w:hint="eastAsia"/>
          <w:szCs w:val="24"/>
        </w:rPr>
        <w:t>原辅料，废气产生量较少，可达标排放，因此可不进行收集处理。要求企业加强车间密闭，采取必要的集中通排风措施，降低无组织环境影响。</w:t>
      </w:r>
    </w:p>
    <w:p w14:paraId="3DEF9A41" w14:textId="77777777" w:rsidR="00355831" w:rsidRPr="00ED28F8" w:rsidRDefault="006D0810">
      <w:pPr>
        <w:adjustRightInd w:val="0"/>
        <w:snapToGrid w:val="0"/>
        <w:spacing w:line="360" w:lineRule="auto"/>
        <w:ind w:firstLineChars="200" w:firstLine="420"/>
        <w:rPr>
          <w:szCs w:val="24"/>
        </w:rPr>
      </w:pPr>
      <w:r w:rsidRPr="00ED28F8">
        <w:rPr>
          <w:szCs w:val="24"/>
        </w:rPr>
        <w:t>4</w:t>
      </w:r>
      <w:r w:rsidR="00187531" w:rsidRPr="00ED28F8">
        <w:rPr>
          <w:rFonts w:hint="eastAsia"/>
          <w:szCs w:val="24"/>
        </w:rPr>
        <w:t>、</w:t>
      </w:r>
      <w:r w:rsidR="00187531" w:rsidRPr="00ED28F8">
        <w:rPr>
          <w:rFonts w:hint="eastAsia"/>
          <w:szCs w:val="24"/>
        </w:rPr>
        <w:t>G</w:t>
      </w:r>
      <w:r w:rsidR="00187531" w:rsidRPr="00ED28F8">
        <w:rPr>
          <w:szCs w:val="24"/>
        </w:rPr>
        <w:t>3</w:t>
      </w:r>
      <w:r w:rsidR="00187531" w:rsidRPr="00ED28F8">
        <w:rPr>
          <w:rFonts w:hint="eastAsia"/>
          <w:szCs w:val="24"/>
        </w:rPr>
        <w:t>数码打印废气</w:t>
      </w:r>
    </w:p>
    <w:p w14:paraId="2BFD87E1" w14:textId="77777777" w:rsidR="00355831" w:rsidRPr="00ED28F8" w:rsidRDefault="00355831" w:rsidP="00355831">
      <w:pPr>
        <w:adjustRightInd w:val="0"/>
        <w:snapToGrid w:val="0"/>
        <w:spacing w:line="360" w:lineRule="auto"/>
        <w:ind w:firstLineChars="200" w:firstLine="420"/>
        <w:rPr>
          <w:szCs w:val="24"/>
        </w:rPr>
      </w:pPr>
      <w:r w:rsidRPr="00ED28F8">
        <w:rPr>
          <w:rFonts w:hint="eastAsia"/>
          <w:szCs w:val="24"/>
        </w:rPr>
        <w:t>二次测试过程中需使用少量墨水进行数码打印测试，该过程在常温下进行，根据环保墨水</w:t>
      </w:r>
      <w:r w:rsidRPr="00ED28F8">
        <w:rPr>
          <w:rFonts w:hint="eastAsia"/>
          <w:szCs w:val="24"/>
        </w:rPr>
        <w:t>M</w:t>
      </w:r>
      <w:r w:rsidRPr="00ED28F8">
        <w:rPr>
          <w:szCs w:val="24"/>
        </w:rPr>
        <w:t>SDS</w:t>
      </w:r>
      <w:r w:rsidRPr="00ED28F8">
        <w:rPr>
          <w:rFonts w:hint="eastAsia"/>
          <w:szCs w:val="24"/>
        </w:rPr>
        <w:t>成分，该过程有机废气产生量较微，本环评不进行定量分析。</w:t>
      </w:r>
    </w:p>
    <w:p w14:paraId="38529B87" w14:textId="77777777" w:rsidR="00884983" w:rsidRPr="00ED28F8" w:rsidRDefault="00355831">
      <w:pPr>
        <w:adjustRightInd w:val="0"/>
        <w:snapToGrid w:val="0"/>
        <w:spacing w:line="360" w:lineRule="auto"/>
        <w:ind w:firstLineChars="200" w:firstLine="420"/>
        <w:rPr>
          <w:szCs w:val="24"/>
        </w:rPr>
      </w:pPr>
      <w:r w:rsidRPr="00ED28F8">
        <w:rPr>
          <w:rFonts w:hint="eastAsia"/>
          <w:szCs w:val="24"/>
        </w:rPr>
        <w:t>5</w:t>
      </w:r>
      <w:r w:rsidRPr="00ED28F8">
        <w:rPr>
          <w:rFonts w:hint="eastAsia"/>
          <w:szCs w:val="24"/>
        </w:rPr>
        <w:t>、</w:t>
      </w:r>
      <w:r w:rsidR="00187531" w:rsidRPr="00ED28F8">
        <w:rPr>
          <w:rFonts w:hint="eastAsia"/>
          <w:szCs w:val="24"/>
        </w:rPr>
        <w:t>G</w:t>
      </w:r>
      <w:r w:rsidR="00187531" w:rsidRPr="00ED28F8">
        <w:rPr>
          <w:szCs w:val="24"/>
        </w:rPr>
        <w:t>4</w:t>
      </w:r>
      <w:r w:rsidR="00187531" w:rsidRPr="00ED28F8">
        <w:rPr>
          <w:rFonts w:hint="eastAsia"/>
          <w:szCs w:val="24"/>
        </w:rPr>
        <w:t>烘干废气</w:t>
      </w:r>
    </w:p>
    <w:p w14:paraId="54256D3F"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本项目烘干温度为</w:t>
      </w:r>
      <w:r w:rsidR="00767352" w:rsidRPr="00ED28F8">
        <w:rPr>
          <w:szCs w:val="24"/>
        </w:rPr>
        <w:t>80</w:t>
      </w:r>
      <w:r w:rsidRPr="00ED28F8">
        <w:rPr>
          <w:rFonts w:hint="eastAsia"/>
          <w:szCs w:val="24"/>
        </w:rPr>
        <w:t>℃，该过程产生有机废气和油烟，有机废气以非甲烷总烃进行表征，根据环保墨水</w:t>
      </w:r>
      <w:r w:rsidRPr="00ED28F8">
        <w:rPr>
          <w:rFonts w:hint="eastAsia"/>
          <w:szCs w:val="24"/>
        </w:rPr>
        <w:t>M</w:t>
      </w:r>
      <w:r w:rsidRPr="00ED28F8">
        <w:rPr>
          <w:szCs w:val="24"/>
        </w:rPr>
        <w:t>SDS</w:t>
      </w:r>
      <w:r w:rsidRPr="00ED28F8">
        <w:rPr>
          <w:rFonts w:hint="eastAsia"/>
          <w:szCs w:val="24"/>
        </w:rPr>
        <w:t>各组分的理化性质可知，非甲烷总烃主要由树脂挥发产生的，非甲烷总烃的产生量按</w:t>
      </w:r>
      <w:r w:rsidRPr="00ED28F8">
        <w:rPr>
          <w:rFonts w:hint="eastAsia"/>
          <w:szCs w:val="24"/>
        </w:rPr>
        <w:t>0</w:t>
      </w:r>
      <w:r w:rsidRPr="00ED28F8">
        <w:rPr>
          <w:szCs w:val="24"/>
        </w:rPr>
        <w:t>.1%</w:t>
      </w:r>
      <w:r w:rsidRPr="00ED28F8">
        <w:rPr>
          <w:rFonts w:hint="eastAsia"/>
          <w:szCs w:val="24"/>
        </w:rPr>
        <w:t>取值，</w:t>
      </w:r>
      <w:r w:rsidR="00767352" w:rsidRPr="00ED28F8">
        <w:rPr>
          <w:rFonts w:hint="eastAsia"/>
          <w:szCs w:val="24"/>
        </w:rPr>
        <w:t>由于本项目烘干温度较低，因此产生的油烟较微，不进行定量分析。</w:t>
      </w:r>
      <w:r w:rsidRPr="00ED28F8">
        <w:rPr>
          <w:rFonts w:hint="eastAsia"/>
          <w:szCs w:val="24"/>
        </w:rPr>
        <w:t>环保墨水年使用量为</w:t>
      </w:r>
      <w:r w:rsidR="00355831" w:rsidRPr="00ED28F8">
        <w:rPr>
          <w:szCs w:val="24"/>
        </w:rPr>
        <w:t>0.480</w:t>
      </w:r>
      <w:r w:rsidRPr="00ED28F8">
        <w:rPr>
          <w:szCs w:val="24"/>
        </w:rPr>
        <w:t>t/a</w:t>
      </w:r>
      <w:r w:rsidRPr="00ED28F8">
        <w:rPr>
          <w:rFonts w:hint="eastAsia"/>
          <w:szCs w:val="24"/>
        </w:rPr>
        <w:t>，因此烘干废气</w:t>
      </w:r>
      <w:r w:rsidR="00355831" w:rsidRPr="00ED28F8">
        <w:rPr>
          <w:rFonts w:hint="eastAsia"/>
          <w:szCs w:val="24"/>
        </w:rPr>
        <w:t>非甲烷总烃</w:t>
      </w:r>
      <w:r w:rsidRPr="00ED28F8">
        <w:rPr>
          <w:rFonts w:hint="eastAsia"/>
          <w:szCs w:val="24"/>
        </w:rPr>
        <w:t>产生量为</w:t>
      </w:r>
      <w:r w:rsidRPr="00ED28F8">
        <w:rPr>
          <w:rFonts w:hint="eastAsia"/>
          <w:szCs w:val="24"/>
        </w:rPr>
        <w:t>0</w:t>
      </w:r>
      <w:r w:rsidRPr="00ED28F8">
        <w:rPr>
          <w:szCs w:val="24"/>
        </w:rPr>
        <w:t>.0</w:t>
      </w:r>
      <w:r w:rsidR="00355831" w:rsidRPr="00ED28F8">
        <w:rPr>
          <w:szCs w:val="24"/>
        </w:rPr>
        <w:t>005</w:t>
      </w:r>
      <w:r w:rsidRPr="00ED28F8">
        <w:rPr>
          <w:szCs w:val="24"/>
        </w:rPr>
        <w:t>t/a</w:t>
      </w:r>
      <w:r w:rsidRPr="00ED28F8">
        <w:rPr>
          <w:rFonts w:hint="eastAsia"/>
          <w:szCs w:val="24"/>
        </w:rPr>
        <w:t>。</w:t>
      </w:r>
    </w:p>
    <w:p w14:paraId="3ADCF69C" w14:textId="77777777" w:rsidR="00355831" w:rsidRPr="00ED28F8" w:rsidRDefault="00011FFA">
      <w:pPr>
        <w:adjustRightInd w:val="0"/>
        <w:snapToGrid w:val="0"/>
        <w:spacing w:line="360" w:lineRule="auto"/>
        <w:ind w:firstLineChars="200" w:firstLine="420"/>
        <w:rPr>
          <w:bCs/>
        </w:rPr>
      </w:pPr>
      <w:r w:rsidRPr="00ED28F8">
        <w:rPr>
          <w:rFonts w:hint="eastAsia"/>
          <w:szCs w:val="24"/>
        </w:rPr>
        <w:lastRenderedPageBreak/>
        <w:t>本项目烘箱仅</w:t>
      </w:r>
      <w:r w:rsidRPr="00ED28F8">
        <w:rPr>
          <w:rFonts w:hint="eastAsia"/>
          <w:szCs w:val="24"/>
        </w:rPr>
        <w:t>1</w:t>
      </w:r>
      <w:r w:rsidRPr="00ED28F8">
        <w:rPr>
          <w:rFonts w:hint="eastAsia"/>
          <w:szCs w:val="24"/>
        </w:rPr>
        <w:t>台，有效容积为</w:t>
      </w:r>
      <w:r w:rsidRPr="00ED28F8">
        <w:rPr>
          <w:rFonts w:hint="eastAsia"/>
          <w:szCs w:val="24"/>
        </w:rPr>
        <w:t>2</w:t>
      </w:r>
      <w:r w:rsidRPr="00ED28F8">
        <w:rPr>
          <w:szCs w:val="24"/>
        </w:rPr>
        <w:t>.1m*0.36m*0.85</w:t>
      </w:r>
      <w:r w:rsidRPr="00ED28F8">
        <w:rPr>
          <w:rFonts w:hint="eastAsia"/>
          <w:szCs w:val="24"/>
        </w:rPr>
        <w:t>m</w:t>
      </w:r>
      <w:r w:rsidRPr="00ED28F8">
        <w:rPr>
          <w:rFonts w:hint="eastAsia"/>
          <w:szCs w:val="24"/>
        </w:rPr>
        <w:t>，仅留布料进出口通道，烘干废气通过进出口加装侧吸罩进行收集</w:t>
      </w:r>
      <w:r w:rsidR="00C14E45" w:rsidRPr="00ED28F8">
        <w:rPr>
          <w:rFonts w:hint="eastAsia"/>
          <w:szCs w:val="24"/>
        </w:rPr>
        <w:t>后高空排放（</w:t>
      </w:r>
      <w:r w:rsidR="00C14E45" w:rsidRPr="00ED28F8">
        <w:rPr>
          <w:rFonts w:hint="eastAsia"/>
          <w:szCs w:val="24"/>
        </w:rPr>
        <w:t>2</w:t>
      </w:r>
      <w:r w:rsidR="00C14E45" w:rsidRPr="00ED28F8">
        <w:rPr>
          <w:szCs w:val="24"/>
        </w:rPr>
        <w:t>0m</w:t>
      </w:r>
      <w:r w:rsidR="00C14E45" w:rsidRPr="00ED28F8">
        <w:rPr>
          <w:rFonts w:hint="eastAsia"/>
          <w:szCs w:val="24"/>
        </w:rPr>
        <w:t>）</w:t>
      </w:r>
      <w:r w:rsidRPr="00ED28F8">
        <w:rPr>
          <w:rFonts w:hint="eastAsia"/>
          <w:szCs w:val="24"/>
        </w:rPr>
        <w:t>，单个侧吸罩口面积为</w:t>
      </w:r>
      <w:r w:rsidRPr="00ED28F8">
        <w:rPr>
          <w:rFonts w:hint="eastAsia"/>
          <w:szCs w:val="24"/>
        </w:rPr>
        <w:t>2</w:t>
      </w:r>
      <w:r w:rsidRPr="00ED28F8">
        <w:rPr>
          <w:szCs w:val="24"/>
        </w:rPr>
        <w:t>.1m*0.2</w:t>
      </w:r>
      <w:r w:rsidRPr="00ED28F8">
        <w:rPr>
          <w:rFonts w:hint="eastAsia"/>
          <w:szCs w:val="24"/>
        </w:rPr>
        <w:t>m</w:t>
      </w:r>
      <w:r w:rsidRPr="00ED28F8">
        <w:rPr>
          <w:rFonts w:hint="eastAsia"/>
          <w:szCs w:val="24"/>
        </w:rPr>
        <w:t>，</w:t>
      </w:r>
      <w:r w:rsidRPr="00ED28F8">
        <w:rPr>
          <w:rFonts w:hint="eastAsia"/>
          <w:bCs/>
        </w:rPr>
        <w:t>集气罩口断面平均风速不低于</w:t>
      </w:r>
      <w:r w:rsidRPr="00ED28F8">
        <w:rPr>
          <w:bCs/>
        </w:rPr>
        <w:t>0.6m/s</w:t>
      </w:r>
      <w:r w:rsidRPr="00ED28F8">
        <w:rPr>
          <w:rFonts w:hint="eastAsia"/>
          <w:bCs/>
        </w:rPr>
        <w:t>，由此核算单个侧吸罩集气风量为</w:t>
      </w:r>
      <w:r w:rsidR="00C14E45" w:rsidRPr="00ED28F8">
        <w:rPr>
          <w:rFonts w:hint="eastAsia"/>
          <w:bCs/>
        </w:rPr>
        <w:t>9</w:t>
      </w:r>
      <w:r w:rsidR="00C14E45" w:rsidRPr="00ED28F8">
        <w:rPr>
          <w:bCs/>
        </w:rPr>
        <w:t>07.2</w:t>
      </w:r>
      <w:r w:rsidRPr="00ED28F8">
        <w:rPr>
          <w:bCs/>
        </w:rPr>
        <w:t>m</w:t>
      </w:r>
      <w:r w:rsidRPr="00ED28F8">
        <w:rPr>
          <w:bCs/>
          <w:vertAlign w:val="superscript"/>
        </w:rPr>
        <w:t>3</w:t>
      </w:r>
      <w:r w:rsidRPr="00ED28F8">
        <w:rPr>
          <w:bCs/>
        </w:rPr>
        <w:t>/h</w:t>
      </w:r>
      <w:r w:rsidRPr="00ED28F8">
        <w:rPr>
          <w:rFonts w:hint="eastAsia"/>
          <w:bCs/>
        </w:rPr>
        <w:t>，则</w:t>
      </w:r>
      <w:r w:rsidR="00C14E45" w:rsidRPr="00ED28F8">
        <w:rPr>
          <w:rFonts w:hint="eastAsia"/>
          <w:bCs/>
        </w:rPr>
        <w:t>侧吸罩</w:t>
      </w:r>
      <w:r w:rsidRPr="00ED28F8">
        <w:rPr>
          <w:rFonts w:hint="eastAsia"/>
          <w:bCs/>
        </w:rPr>
        <w:t>核算总风量为</w:t>
      </w:r>
      <w:r w:rsidR="00C14E45" w:rsidRPr="00ED28F8">
        <w:rPr>
          <w:rFonts w:hint="eastAsia"/>
          <w:bCs/>
        </w:rPr>
        <w:t>1</w:t>
      </w:r>
      <w:r w:rsidR="00C14E45" w:rsidRPr="00ED28F8">
        <w:rPr>
          <w:bCs/>
        </w:rPr>
        <w:t>814.4</w:t>
      </w:r>
      <w:r w:rsidRPr="00ED28F8">
        <w:rPr>
          <w:bCs/>
        </w:rPr>
        <w:t>m</w:t>
      </w:r>
      <w:r w:rsidRPr="00ED28F8">
        <w:rPr>
          <w:bCs/>
          <w:vertAlign w:val="superscript"/>
        </w:rPr>
        <w:t>3</w:t>
      </w:r>
      <w:r w:rsidRPr="00ED28F8">
        <w:rPr>
          <w:bCs/>
        </w:rPr>
        <w:t>/h</w:t>
      </w:r>
      <w:r w:rsidR="00C14E45" w:rsidRPr="00ED28F8">
        <w:rPr>
          <w:rFonts w:hint="eastAsia"/>
          <w:bCs/>
        </w:rPr>
        <w:t>（环评取整按</w:t>
      </w:r>
      <w:r w:rsidR="00C14E45" w:rsidRPr="00ED28F8">
        <w:rPr>
          <w:rFonts w:hint="eastAsia"/>
          <w:bCs/>
        </w:rPr>
        <w:t>2</w:t>
      </w:r>
      <w:r w:rsidR="00C14E45" w:rsidRPr="00ED28F8">
        <w:rPr>
          <w:bCs/>
        </w:rPr>
        <w:t>000m</w:t>
      </w:r>
      <w:r w:rsidR="00C14E45" w:rsidRPr="00ED28F8">
        <w:rPr>
          <w:bCs/>
          <w:vertAlign w:val="superscript"/>
        </w:rPr>
        <w:t>3</w:t>
      </w:r>
      <w:r w:rsidR="00C14E45" w:rsidRPr="00ED28F8">
        <w:rPr>
          <w:bCs/>
        </w:rPr>
        <w:t>/h</w:t>
      </w:r>
      <w:r w:rsidR="00C14E45" w:rsidRPr="00ED28F8">
        <w:rPr>
          <w:rFonts w:hint="eastAsia"/>
          <w:bCs/>
        </w:rPr>
        <w:t>）</w:t>
      </w:r>
      <w:r w:rsidRPr="00ED28F8">
        <w:rPr>
          <w:rFonts w:hint="eastAsia"/>
          <w:bCs/>
        </w:rPr>
        <w:t>，废气收集效率按</w:t>
      </w:r>
      <w:r w:rsidR="00FD27FE" w:rsidRPr="00ED28F8">
        <w:rPr>
          <w:bCs/>
        </w:rPr>
        <w:t>80</w:t>
      </w:r>
      <w:r w:rsidRPr="00ED28F8">
        <w:rPr>
          <w:bCs/>
        </w:rPr>
        <w:t>%</w:t>
      </w:r>
      <w:r w:rsidRPr="00ED28F8">
        <w:rPr>
          <w:rFonts w:hint="eastAsia"/>
          <w:bCs/>
        </w:rPr>
        <w:t>计。</w:t>
      </w:r>
    </w:p>
    <w:p w14:paraId="49ED87A7" w14:textId="77777777" w:rsidR="00CC34F6" w:rsidRPr="00ED28F8" w:rsidRDefault="00CC34F6" w:rsidP="00023849">
      <w:pPr>
        <w:pStyle w:val="d"/>
        <w:numPr>
          <w:ilvl w:val="0"/>
          <w:numId w:val="21"/>
        </w:numPr>
        <w:ind w:left="0" w:firstLine="0"/>
      </w:pPr>
      <w:r w:rsidRPr="00ED28F8">
        <w:rPr>
          <w:rFonts w:hint="eastAsia"/>
        </w:rPr>
        <w:t>烘干废气产排情况</w:t>
      </w:r>
    </w:p>
    <w:tbl>
      <w:tblPr>
        <w:tblW w:w="5000" w:type="pct"/>
        <w:jc w:val="center"/>
        <w:tblCellMar>
          <w:left w:w="0" w:type="dxa"/>
          <w:right w:w="0" w:type="dxa"/>
        </w:tblCellMar>
        <w:tblLook w:val="04A0" w:firstRow="1" w:lastRow="0" w:firstColumn="1" w:lastColumn="0" w:noHBand="0" w:noVBand="1"/>
      </w:tblPr>
      <w:tblGrid>
        <w:gridCol w:w="1096"/>
        <w:gridCol w:w="793"/>
        <w:gridCol w:w="951"/>
        <w:gridCol w:w="951"/>
        <w:gridCol w:w="476"/>
        <w:gridCol w:w="478"/>
        <w:gridCol w:w="951"/>
        <w:gridCol w:w="951"/>
        <w:gridCol w:w="993"/>
        <w:gridCol w:w="636"/>
        <w:gridCol w:w="529"/>
        <w:gridCol w:w="747"/>
      </w:tblGrid>
      <w:tr w:rsidR="00ED28F8" w:rsidRPr="00ED28F8" w14:paraId="7061DDAC" w14:textId="77777777" w:rsidTr="00023849">
        <w:trPr>
          <w:trHeight w:val="340"/>
          <w:jc w:val="center"/>
        </w:trPr>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3879E85C" w14:textId="77777777" w:rsidR="00C14E45" w:rsidRPr="00ED28F8" w:rsidRDefault="00C14E45" w:rsidP="00023849">
            <w:pPr>
              <w:widowControl/>
              <w:jc w:val="center"/>
              <w:rPr>
                <w:sz w:val="18"/>
                <w:szCs w:val="18"/>
              </w:rPr>
            </w:pPr>
            <w:r w:rsidRPr="00ED28F8">
              <w:rPr>
                <w:rFonts w:hint="eastAsia"/>
                <w:sz w:val="18"/>
                <w:szCs w:val="18"/>
              </w:rPr>
              <w:t>工序</w:t>
            </w:r>
            <w:r w:rsidRPr="00ED28F8">
              <w:rPr>
                <w:sz w:val="18"/>
                <w:szCs w:val="18"/>
              </w:rPr>
              <w:t>/</w:t>
            </w:r>
            <w:r w:rsidRPr="00ED28F8">
              <w:rPr>
                <w:rFonts w:hint="eastAsia"/>
                <w:sz w:val="18"/>
                <w:szCs w:val="18"/>
              </w:rPr>
              <w:t>生产线</w:t>
            </w:r>
          </w:p>
        </w:tc>
        <w:tc>
          <w:tcPr>
            <w:tcW w:w="415" w:type="pct"/>
            <w:vMerge w:val="restart"/>
            <w:tcBorders>
              <w:top w:val="single" w:sz="4" w:space="0" w:color="auto"/>
              <w:left w:val="single" w:sz="4" w:space="0" w:color="auto"/>
              <w:bottom w:val="single" w:sz="4" w:space="0" w:color="auto"/>
              <w:right w:val="single" w:sz="4" w:space="0" w:color="auto"/>
            </w:tcBorders>
            <w:vAlign w:val="center"/>
            <w:hideMark/>
          </w:tcPr>
          <w:p w14:paraId="37D3F155" w14:textId="77777777" w:rsidR="00C14E45" w:rsidRPr="00ED28F8" w:rsidRDefault="00C14E45">
            <w:pPr>
              <w:widowControl/>
              <w:jc w:val="center"/>
              <w:rPr>
                <w:sz w:val="18"/>
                <w:szCs w:val="18"/>
              </w:rPr>
            </w:pPr>
            <w:r w:rsidRPr="00ED28F8">
              <w:rPr>
                <w:rFonts w:hint="eastAsia"/>
                <w:sz w:val="18"/>
                <w:szCs w:val="18"/>
              </w:rPr>
              <w:t>污染物</w:t>
            </w:r>
          </w:p>
        </w:tc>
        <w:tc>
          <w:tcPr>
            <w:tcW w:w="996" w:type="pct"/>
            <w:gridSpan w:val="2"/>
            <w:tcBorders>
              <w:top w:val="single" w:sz="4" w:space="0" w:color="auto"/>
              <w:left w:val="nil"/>
              <w:bottom w:val="single" w:sz="4" w:space="0" w:color="auto"/>
              <w:right w:val="single" w:sz="4" w:space="0" w:color="auto"/>
            </w:tcBorders>
            <w:vAlign w:val="center"/>
            <w:hideMark/>
          </w:tcPr>
          <w:p w14:paraId="58DE1089" w14:textId="77777777" w:rsidR="00C14E45" w:rsidRPr="00ED28F8" w:rsidRDefault="00C14E45">
            <w:pPr>
              <w:widowControl/>
              <w:jc w:val="center"/>
              <w:rPr>
                <w:sz w:val="18"/>
                <w:szCs w:val="18"/>
              </w:rPr>
            </w:pPr>
            <w:r w:rsidRPr="00ED28F8">
              <w:rPr>
                <w:rFonts w:hint="eastAsia"/>
                <w:sz w:val="18"/>
                <w:szCs w:val="18"/>
              </w:rPr>
              <w:t>产生情况</w:t>
            </w:r>
          </w:p>
        </w:tc>
        <w:tc>
          <w:tcPr>
            <w:tcW w:w="249" w:type="pct"/>
            <w:vMerge w:val="restart"/>
            <w:tcBorders>
              <w:top w:val="single" w:sz="4" w:space="0" w:color="auto"/>
              <w:left w:val="single" w:sz="4" w:space="0" w:color="auto"/>
              <w:bottom w:val="single" w:sz="4" w:space="0" w:color="auto"/>
              <w:right w:val="single" w:sz="4" w:space="0" w:color="auto"/>
            </w:tcBorders>
            <w:vAlign w:val="center"/>
            <w:hideMark/>
          </w:tcPr>
          <w:p w14:paraId="5A2D3C9F" w14:textId="77777777" w:rsidR="00C14E45" w:rsidRPr="00ED28F8" w:rsidRDefault="00C14E45">
            <w:pPr>
              <w:widowControl/>
              <w:jc w:val="center"/>
              <w:rPr>
                <w:sz w:val="18"/>
                <w:szCs w:val="18"/>
              </w:rPr>
            </w:pPr>
            <w:r w:rsidRPr="00ED28F8">
              <w:rPr>
                <w:rFonts w:hint="eastAsia"/>
                <w:sz w:val="18"/>
                <w:szCs w:val="18"/>
              </w:rPr>
              <w:t>收集效率</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14:paraId="147B8C56" w14:textId="77777777" w:rsidR="00C14E45" w:rsidRPr="00ED28F8" w:rsidRDefault="00C14E45">
            <w:pPr>
              <w:widowControl/>
              <w:jc w:val="center"/>
              <w:rPr>
                <w:sz w:val="18"/>
                <w:szCs w:val="18"/>
              </w:rPr>
            </w:pPr>
            <w:r w:rsidRPr="00ED28F8">
              <w:rPr>
                <w:rFonts w:hint="eastAsia"/>
                <w:sz w:val="18"/>
                <w:szCs w:val="18"/>
              </w:rPr>
              <w:t>处理效率</w:t>
            </w:r>
          </w:p>
        </w:tc>
        <w:tc>
          <w:tcPr>
            <w:tcW w:w="1515" w:type="pct"/>
            <w:gridSpan w:val="3"/>
            <w:tcBorders>
              <w:top w:val="single" w:sz="4" w:space="0" w:color="auto"/>
              <w:left w:val="nil"/>
              <w:bottom w:val="single" w:sz="4" w:space="0" w:color="auto"/>
              <w:right w:val="single" w:sz="4" w:space="0" w:color="auto"/>
            </w:tcBorders>
            <w:vAlign w:val="center"/>
            <w:hideMark/>
          </w:tcPr>
          <w:p w14:paraId="62C37A49" w14:textId="77777777" w:rsidR="00C14E45" w:rsidRPr="00ED28F8" w:rsidRDefault="00C14E45">
            <w:pPr>
              <w:widowControl/>
              <w:jc w:val="center"/>
              <w:rPr>
                <w:sz w:val="18"/>
                <w:szCs w:val="18"/>
              </w:rPr>
            </w:pPr>
            <w:r w:rsidRPr="00ED28F8">
              <w:rPr>
                <w:rFonts w:hint="eastAsia"/>
                <w:sz w:val="18"/>
                <w:szCs w:val="18"/>
              </w:rPr>
              <w:t>有组织排放（</w:t>
            </w:r>
            <w:r w:rsidRPr="00ED28F8">
              <w:rPr>
                <w:sz w:val="18"/>
                <w:szCs w:val="18"/>
              </w:rPr>
              <w:t>DA001</w:t>
            </w:r>
            <w:r w:rsidRPr="00ED28F8">
              <w:rPr>
                <w:rFonts w:hint="eastAsia"/>
                <w:sz w:val="18"/>
                <w:szCs w:val="18"/>
              </w:rPr>
              <w:t>）</w:t>
            </w:r>
          </w:p>
        </w:tc>
        <w:tc>
          <w:tcPr>
            <w:tcW w:w="610" w:type="pct"/>
            <w:gridSpan w:val="2"/>
            <w:tcBorders>
              <w:top w:val="single" w:sz="4" w:space="0" w:color="auto"/>
              <w:left w:val="nil"/>
              <w:bottom w:val="single" w:sz="4" w:space="0" w:color="auto"/>
              <w:right w:val="single" w:sz="4" w:space="0" w:color="auto"/>
            </w:tcBorders>
            <w:vAlign w:val="center"/>
            <w:hideMark/>
          </w:tcPr>
          <w:p w14:paraId="00372175" w14:textId="77777777" w:rsidR="00C14E45" w:rsidRPr="00ED28F8" w:rsidRDefault="00C14E45">
            <w:pPr>
              <w:widowControl/>
              <w:jc w:val="center"/>
              <w:rPr>
                <w:sz w:val="18"/>
                <w:szCs w:val="18"/>
              </w:rPr>
            </w:pPr>
            <w:r w:rsidRPr="00ED28F8">
              <w:rPr>
                <w:rFonts w:hint="eastAsia"/>
                <w:sz w:val="18"/>
                <w:szCs w:val="18"/>
              </w:rPr>
              <w:t>无组织排放</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14:paraId="5E0B3E4C" w14:textId="77777777" w:rsidR="00C14E45" w:rsidRPr="00ED28F8" w:rsidRDefault="00C14E45">
            <w:pPr>
              <w:widowControl/>
              <w:jc w:val="center"/>
              <w:rPr>
                <w:sz w:val="18"/>
                <w:szCs w:val="18"/>
              </w:rPr>
            </w:pPr>
            <w:r w:rsidRPr="00ED28F8">
              <w:rPr>
                <w:rFonts w:hint="eastAsia"/>
                <w:sz w:val="18"/>
                <w:szCs w:val="18"/>
              </w:rPr>
              <w:t>合计排放量</w:t>
            </w:r>
            <w:r w:rsidRPr="00ED28F8">
              <w:rPr>
                <w:sz w:val="18"/>
                <w:szCs w:val="18"/>
              </w:rPr>
              <w:t>(t/a)</w:t>
            </w:r>
          </w:p>
        </w:tc>
      </w:tr>
      <w:tr w:rsidR="00ED28F8" w:rsidRPr="00ED28F8" w14:paraId="2F53DFE2" w14:textId="77777777" w:rsidTr="00C14E45">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20592" w14:textId="77777777" w:rsidR="00C14E45" w:rsidRPr="00ED28F8" w:rsidRDefault="00C14E45">
            <w:pPr>
              <w:widowControl/>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C9612" w14:textId="77777777" w:rsidR="00C14E45" w:rsidRPr="00ED28F8" w:rsidRDefault="00C14E45">
            <w:pPr>
              <w:widowControl/>
              <w:jc w:val="left"/>
              <w:rPr>
                <w:sz w:val="18"/>
                <w:szCs w:val="18"/>
              </w:rPr>
            </w:pPr>
          </w:p>
        </w:tc>
        <w:tc>
          <w:tcPr>
            <w:tcW w:w="498" w:type="pct"/>
            <w:tcBorders>
              <w:top w:val="nil"/>
              <w:left w:val="nil"/>
              <w:bottom w:val="single" w:sz="4" w:space="0" w:color="auto"/>
              <w:right w:val="single" w:sz="4" w:space="0" w:color="auto"/>
            </w:tcBorders>
            <w:vAlign w:val="center"/>
            <w:hideMark/>
          </w:tcPr>
          <w:p w14:paraId="1BB5F6E6" w14:textId="77777777" w:rsidR="00C14E45" w:rsidRPr="00ED28F8" w:rsidRDefault="00C14E45">
            <w:pPr>
              <w:widowControl/>
              <w:jc w:val="center"/>
              <w:rPr>
                <w:sz w:val="18"/>
                <w:szCs w:val="18"/>
              </w:rPr>
            </w:pPr>
            <w:r w:rsidRPr="00ED28F8">
              <w:rPr>
                <w:rFonts w:hint="eastAsia"/>
                <w:sz w:val="18"/>
                <w:szCs w:val="18"/>
              </w:rPr>
              <w:t>产生量</w:t>
            </w:r>
            <w:r w:rsidRPr="00ED28F8">
              <w:rPr>
                <w:sz w:val="18"/>
                <w:szCs w:val="18"/>
              </w:rPr>
              <w:t>(t/a)</w:t>
            </w:r>
          </w:p>
        </w:tc>
        <w:tc>
          <w:tcPr>
            <w:tcW w:w="498" w:type="pct"/>
            <w:tcBorders>
              <w:top w:val="nil"/>
              <w:left w:val="nil"/>
              <w:bottom w:val="single" w:sz="4" w:space="0" w:color="auto"/>
              <w:right w:val="single" w:sz="4" w:space="0" w:color="auto"/>
            </w:tcBorders>
            <w:vAlign w:val="center"/>
            <w:hideMark/>
          </w:tcPr>
          <w:p w14:paraId="2ECD9E89" w14:textId="77777777" w:rsidR="00C14E45" w:rsidRPr="00ED28F8" w:rsidRDefault="00C14E45">
            <w:pPr>
              <w:widowControl/>
              <w:jc w:val="center"/>
              <w:rPr>
                <w:sz w:val="18"/>
                <w:szCs w:val="18"/>
              </w:rPr>
            </w:pPr>
            <w:r w:rsidRPr="00ED28F8">
              <w:rPr>
                <w:rFonts w:hint="eastAsia"/>
                <w:sz w:val="18"/>
                <w:szCs w:val="18"/>
              </w:rPr>
              <w:t>速率</w:t>
            </w:r>
            <w:r w:rsidRPr="00ED28F8">
              <w:rPr>
                <w:sz w:val="18"/>
                <w:szCs w:val="18"/>
              </w:rPr>
              <w:t>(kg/h)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7C477" w14:textId="77777777" w:rsidR="00C14E45" w:rsidRPr="00ED28F8" w:rsidRDefault="00C14E45">
            <w:pPr>
              <w:widowControl/>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8C2C6" w14:textId="77777777" w:rsidR="00C14E45" w:rsidRPr="00ED28F8" w:rsidRDefault="00C14E45">
            <w:pPr>
              <w:widowControl/>
              <w:jc w:val="left"/>
              <w:rPr>
                <w:sz w:val="18"/>
                <w:szCs w:val="18"/>
              </w:rPr>
            </w:pPr>
          </w:p>
        </w:tc>
        <w:tc>
          <w:tcPr>
            <w:tcW w:w="498" w:type="pct"/>
            <w:tcBorders>
              <w:top w:val="nil"/>
              <w:left w:val="nil"/>
              <w:bottom w:val="single" w:sz="4" w:space="0" w:color="auto"/>
              <w:right w:val="single" w:sz="4" w:space="0" w:color="auto"/>
            </w:tcBorders>
            <w:vAlign w:val="center"/>
            <w:hideMark/>
          </w:tcPr>
          <w:p w14:paraId="576512F3" w14:textId="77777777" w:rsidR="00C14E45" w:rsidRPr="00ED28F8" w:rsidRDefault="00C14E45">
            <w:pPr>
              <w:widowControl/>
              <w:jc w:val="center"/>
              <w:rPr>
                <w:sz w:val="18"/>
                <w:szCs w:val="18"/>
              </w:rPr>
            </w:pPr>
            <w:r w:rsidRPr="00ED28F8">
              <w:rPr>
                <w:rFonts w:hint="eastAsia"/>
                <w:sz w:val="18"/>
                <w:szCs w:val="18"/>
              </w:rPr>
              <w:t>排放量</w:t>
            </w:r>
            <w:r w:rsidRPr="00ED28F8">
              <w:rPr>
                <w:sz w:val="18"/>
                <w:szCs w:val="18"/>
              </w:rPr>
              <w:t>(t/a)</w:t>
            </w:r>
          </w:p>
        </w:tc>
        <w:tc>
          <w:tcPr>
            <w:tcW w:w="498" w:type="pct"/>
            <w:tcBorders>
              <w:top w:val="nil"/>
              <w:left w:val="nil"/>
              <w:bottom w:val="single" w:sz="4" w:space="0" w:color="auto"/>
              <w:right w:val="single" w:sz="4" w:space="0" w:color="auto"/>
            </w:tcBorders>
            <w:vAlign w:val="center"/>
            <w:hideMark/>
          </w:tcPr>
          <w:p w14:paraId="5B94D921" w14:textId="77777777" w:rsidR="00C14E45" w:rsidRPr="00ED28F8" w:rsidRDefault="00C14E45">
            <w:pPr>
              <w:widowControl/>
              <w:jc w:val="center"/>
              <w:rPr>
                <w:sz w:val="18"/>
                <w:szCs w:val="18"/>
              </w:rPr>
            </w:pPr>
            <w:r w:rsidRPr="00ED28F8">
              <w:rPr>
                <w:rFonts w:hint="eastAsia"/>
                <w:sz w:val="18"/>
                <w:szCs w:val="18"/>
              </w:rPr>
              <w:t>速率</w:t>
            </w:r>
            <w:r w:rsidRPr="00ED28F8">
              <w:rPr>
                <w:sz w:val="18"/>
                <w:szCs w:val="18"/>
              </w:rPr>
              <w:t>(kg/h)</w:t>
            </w:r>
          </w:p>
        </w:tc>
        <w:tc>
          <w:tcPr>
            <w:tcW w:w="520" w:type="pct"/>
            <w:tcBorders>
              <w:top w:val="nil"/>
              <w:left w:val="nil"/>
              <w:bottom w:val="single" w:sz="4" w:space="0" w:color="auto"/>
              <w:right w:val="single" w:sz="4" w:space="0" w:color="auto"/>
            </w:tcBorders>
            <w:noWrap/>
            <w:vAlign w:val="center"/>
            <w:hideMark/>
          </w:tcPr>
          <w:p w14:paraId="785AB38E" w14:textId="77777777" w:rsidR="00C14E45" w:rsidRPr="00ED28F8" w:rsidRDefault="00C14E45">
            <w:pPr>
              <w:widowControl/>
              <w:jc w:val="center"/>
              <w:rPr>
                <w:sz w:val="18"/>
                <w:szCs w:val="18"/>
              </w:rPr>
            </w:pPr>
            <w:r w:rsidRPr="00ED28F8">
              <w:rPr>
                <w:rFonts w:hint="eastAsia"/>
                <w:sz w:val="18"/>
                <w:szCs w:val="18"/>
              </w:rPr>
              <w:t>浓度</w:t>
            </w:r>
          </w:p>
          <w:p w14:paraId="4AA7565B" w14:textId="77777777" w:rsidR="00C14E45" w:rsidRPr="00ED28F8" w:rsidRDefault="00C14E45">
            <w:pPr>
              <w:widowControl/>
              <w:jc w:val="center"/>
              <w:rPr>
                <w:sz w:val="18"/>
                <w:szCs w:val="18"/>
              </w:rPr>
            </w:pPr>
            <w:r w:rsidRPr="00ED28F8">
              <w:rPr>
                <w:sz w:val="18"/>
                <w:szCs w:val="18"/>
              </w:rPr>
              <w:t>(mg/m</w:t>
            </w:r>
            <w:r w:rsidRPr="00ED28F8">
              <w:rPr>
                <w:sz w:val="18"/>
                <w:szCs w:val="18"/>
                <w:vertAlign w:val="superscript"/>
              </w:rPr>
              <w:t>3</w:t>
            </w:r>
            <w:r w:rsidRPr="00ED28F8">
              <w:rPr>
                <w:sz w:val="18"/>
                <w:szCs w:val="18"/>
              </w:rPr>
              <w:t>)</w:t>
            </w:r>
          </w:p>
        </w:tc>
        <w:tc>
          <w:tcPr>
            <w:tcW w:w="333" w:type="pct"/>
            <w:tcBorders>
              <w:top w:val="nil"/>
              <w:left w:val="nil"/>
              <w:bottom w:val="single" w:sz="4" w:space="0" w:color="auto"/>
              <w:right w:val="single" w:sz="4" w:space="0" w:color="auto"/>
            </w:tcBorders>
            <w:vAlign w:val="center"/>
            <w:hideMark/>
          </w:tcPr>
          <w:p w14:paraId="10A8BFFF" w14:textId="77777777" w:rsidR="00C14E45" w:rsidRPr="00ED28F8" w:rsidRDefault="00C14E45">
            <w:pPr>
              <w:widowControl/>
              <w:jc w:val="center"/>
              <w:rPr>
                <w:sz w:val="18"/>
                <w:szCs w:val="18"/>
              </w:rPr>
            </w:pPr>
            <w:r w:rsidRPr="00ED28F8">
              <w:rPr>
                <w:rFonts w:hint="eastAsia"/>
                <w:sz w:val="18"/>
                <w:szCs w:val="18"/>
              </w:rPr>
              <w:t>排放量</w:t>
            </w:r>
            <w:r w:rsidRPr="00ED28F8">
              <w:rPr>
                <w:sz w:val="18"/>
                <w:szCs w:val="18"/>
              </w:rPr>
              <w:t>(t/a)</w:t>
            </w:r>
          </w:p>
        </w:tc>
        <w:tc>
          <w:tcPr>
            <w:tcW w:w="277" w:type="pct"/>
            <w:tcBorders>
              <w:top w:val="nil"/>
              <w:left w:val="nil"/>
              <w:bottom w:val="single" w:sz="4" w:space="0" w:color="auto"/>
              <w:right w:val="single" w:sz="4" w:space="0" w:color="auto"/>
            </w:tcBorders>
            <w:vAlign w:val="center"/>
            <w:hideMark/>
          </w:tcPr>
          <w:p w14:paraId="34DA526F" w14:textId="77777777" w:rsidR="00C14E45" w:rsidRPr="00ED28F8" w:rsidRDefault="00C14E45">
            <w:pPr>
              <w:widowControl/>
              <w:jc w:val="center"/>
              <w:rPr>
                <w:sz w:val="18"/>
                <w:szCs w:val="18"/>
              </w:rPr>
            </w:pPr>
            <w:r w:rsidRPr="00ED28F8">
              <w:rPr>
                <w:rFonts w:hint="eastAsia"/>
                <w:sz w:val="18"/>
                <w:szCs w:val="18"/>
              </w:rPr>
              <w:t>速率</w:t>
            </w:r>
            <w:r w:rsidRPr="00ED28F8">
              <w:rPr>
                <w:sz w:val="18"/>
                <w:szCs w:val="18"/>
              </w:rPr>
              <w:t>(kg/h)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993A07" w14:textId="77777777" w:rsidR="00C14E45" w:rsidRPr="00ED28F8" w:rsidRDefault="00C14E45">
            <w:pPr>
              <w:widowControl/>
              <w:jc w:val="left"/>
              <w:rPr>
                <w:sz w:val="18"/>
                <w:szCs w:val="18"/>
              </w:rPr>
            </w:pPr>
          </w:p>
        </w:tc>
      </w:tr>
      <w:tr w:rsidR="00ED28F8" w:rsidRPr="00ED28F8" w14:paraId="25FE1420" w14:textId="77777777" w:rsidTr="00C14E45">
        <w:trPr>
          <w:trHeight w:val="340"/>
          <w:jc w:val="center"/>
        </w:trPr>
        <w:tc>
          <w:tcPr>
            <w:tcW w:w="573" w:type="pct"/>
            <w:tcBorders>
              <w:top w:val="single" w:sz="4" w:space="0" w:color="auto"/>
              <w:left w:val="single" w:sz="4" w:space="0" w:color="auto"/>
              <w:bottom w:val="single" w:sz="4" w:space="0" w:color="auto"/>
              <w:right w:val="single" w:sz="4" w:space="0" w:color="auto"/>
            </w:tcBorders>
            <w:vAlign w:val="center"/>
            <w:hideMark/>
          </w:tcPr>
          <w:p w14:paraId="3FC0A390" w14:textId="77777777" w:rsidR="00C14E45" w:rsidRPr="00ED28F8" w:rsidRDefault="00C14E45">
            <w:pPr>
              <w:widowControl/>
              <w:jc w:val="center"/>
              <w:rPr>
                <w:sz w:val="18"/>
                <w:szCs w:val="18"/>
              </w:rPr>
            </w:pPr>
            <w:r w:rsidRPr="00ED28F8">
              <w:rPr>
                <w:rFonts w:hint="eastAsia"/>
                <w:sz w:val="18"/>
                <w:szCs w:val="18"/>
              </w:rPr>
              <w:t>烘干</w:t>
            </w:r>
          </w:p>
        </w:tc>
        <w:tc>
          <w:tcPr>
            <w:tcW w:w="415" w:type="pct"/>
            <w:tcBorders>
              <w:top w:val="nil"/>
              <w:left w:val="nil"/>
              <w:bottom w:val="single" w:sz="4" w:space="0" w:color="auto"/>
              <w:right w:val="single" w:sz="4" w:space="0" w:color="auto"/>
            </w:tcBorders>
            <w:vAlign w:val="center"/>
            <w:hideMark/>
          </w:tcPr>
          <w:p w14:paraId="5C4FA992" w14:textId="77777777" w:rsidR="00C14E45" w:rsidRPr="00ED28F8" w:rsidRDefault="00C14E45">
            <w:pPr>
              <w:jc w:val="center"/>
              <w:rPr>
                <w:sz w:val="18"/>
                <w:szCs w:val="18"/>
              </w:rPr>
            </w:pPr>
            <w:r w:rsidRPr="00ED28F8">
              <w:rPr>
                <w:sz w:val="18"/>
                <w:szCs w:val="18"/>
              </w:rPr>
              <w:t>NMHC</w:t>
            </w:r>
          </w:p>
        </w:tc>
        <w:tc>
          <w:tcPr>
            <w:tcW w:w="498" w:type="pct"/>
            <w:tcBorders>
              <w:top w:val="nil"/>
              <w:left w:val="nil"/>
              <w:bottom w:val="single" w:sz="4" w:space="0" w:color="auto"/>
              <w:right w:val="single" w:sz="4" w:space="0" w:color="auto"/>
            </w:tcBorders>
            <w:vAlign w:val="center"/>
            <w:hideMark/>
          </w:tcPr>
          <w:p w14:paraId="77293335" w14:textId="77777777" w:rsidR="00C14E45" w:rsidRPr="00ED28F8" w:rsidRDefault="00767352">
            <w:pPr>
              <w:widowControl/>
              <w:jc w:val="center"/>
              <w:rPr>
                <w:sz w:val="18"/>
                <w:szCs w:val="18"/>
              </w:rPr>
            </w:pPr>
            <w:r w:rsidRPr="00ED28F8">
              <w:rPr>
                <w:sz w:val="18"/>
                <w:szCs w:val="18"/>
              </w:rPr>
              <w:t>0.0005</w:t>
            </w:r>
            <w:r w:rsidR="00C14E45" w:rsidRPr="00ED28F8">
              <w:rPr>
                <w:sz w:val="18"/>
                <w:szCs w:val="18"/>
              </w:rPr>
              <w:t xml:space="preserve"> </w:t>
            </w:r>
          </w:p>
        </w:tc>
        <w:tc>
          <w:tcPr>
            <w:tcW w:w="498" w:type="pct"/>
            <w:tcBorders>
              <w:top w:val="nil"/>
              <w:left w:val="nil"/>
              <w:bottom w:val="single" w:sz="4" w:space="0" w:color="auto"/>
              <w:right w:val="single" w:sz="4" w:space="0" w:color="auto"/>
            </w:tcBorders>
            <w:vAlign w:val="center"/>
            <w:hideMark/>
          </w:tcPr>
          <w:p w14:paraId="029E6B0C" w14:textId="77777777" w:rsidR="00C14E45" w:rsidRPr="00ED28F8" w:rsidRDefault="00F72DAA">
            <w:pPr>
              <w:widowControl/>
              <w:jc w:val="center"/>
              <w:rPr>
                <w:sz w:val="18"/>
                <w:szCs w:val="18"/>
              </w:rPr>
            </w:pPr>
            <w:r w:rsidRPr="00ED28F8">
              <w:rPr>
                <w:sz w:val="18"/>
                <w:szCs w:val="18"/>
              </w:rPr>
              <w:t>0.002</w:t>
            </w:r>
            <w:r w:rsidR="00C14E45" w:rsidRPr="00ED28F8">
              <w:rPr>
                <w:sz w:val="18"/>
                <w:szCs w:val="18"/>
              </w:rPr>
              <w:t xml:space="preserve"> </w:t>
            </w:r>
          </w:p>
        </w:tc>
        <w:tc>
          <w:tcPr>
            <w:tcW w:w="249" w:type="pct"/>
            <w:tcBorders>
              <w:top w:val="nil"/>
              <w:left w:val="nil"/>
              <w:bottom w:val="single" w:sz="4" w:space="0" w:color="auto"/>
              <w:right w:val="single" w:sz="4" w:space="0" w:color="auto"/>
            </w:tcBorders>
            <w:vAlign w:val="center"/>
            <w:hideMark/>
          </w:tcPr>
          <w:p w14:paraId="127D6954" w14:textId="77777777" w:rsidR="00C14E45" w:rsidRPr="00ED28F8" w:rsidRDefault="00767352">
            <w:pPr>
              <w:widowControl/>
              <w:jc w:val="center"/>
              <w:rPr>
                <w:sz w:val="18"/>
                <w:szCs w:val="18"/>
              </w:rPr>
            </w:pPr>
            <w:r w:rsidRPr="00ED28F8">
              <w:rPr>
                <w:sz w:val="18"/>
                <w:szCs w:val="18"/>
              </w:rPr>
              <w:t>80</w:t>
            </w:r>
            <w:r w:rsidR="00C14E45" w:rsidRPr="00ED28F8">
              <w:rPr>
                <w:sz w:val="18"/>
                <w:szCs w:val="18"/>
              </w:rPr>
              <w:t>%</w:t>
            </w:r>
          </w:p>
        </w:tc>
        <w:tc>
          <w:tcPr>
            <w:tcW w:w="250" w:type="pct"/>
            <w:tcBorders>
              <w:top w:val="nil"/>
              <w:left w:val="nil"/>
              <w:bottom w:val="single" w:sz="4" w:space="0" w:color="auto"/>
              <w:right w:val="single" w:sz="4" w:space="0" w:color="auto"/>
            </w:tcBorders>
            <w:vAlign w:val="center"/>
            <w:hideMark/>
          </w:tcPr>
          <w:p w14:paraId="703E774F" w14:textId="77777777" w:rsidR="00C14E45" w:rsidRPr="00ED28F8" w:rsidRDefault="00F72DAA">
            <w:pPr>
              <w:widowControl/>
              <w:jc w:val="center"/>
              <w:rPr>
                <w:sz w:val="18"/>
                <w:szCs w:val="18"/>
              </w:rPr>
            </w:pPr>
            <w:r w:rsidRPr="00ED28F8">
              <w:rPr>
                <w:sz w:val="18"/>
                <w:szCs w:val="18"/>
              </w:rPr>
              <w:t>0</w:t>
            </w:r>
            <w:r w:rsidR="00C14E45" w:rsidRPr="00ED28F8">
              <w:rPr>
                <w:sz w:val="18"/>
                <w:szCs w:val="18"/>
              </w:rPr>
              <w:t>%</w:t>
            </w:r>
          </w:p>
        </w:tc>
        <w:tc>
          <w:tcPr>
            <w:tcW w:w="498" w:type="pct"/>
            <w:tcBorders>
              <w:top w:val="nil"/>
              <w:left w:val="nil"/>
              <w:bottom w:val="single" w:sz="4" w:space="0" w:color="auto"/>
              <w:right w:val="single" w:sz="4" w:space="0" w:color="auto"/>
            </w:tcBorders>
            <w:vAlign w:val="center"/>
            <w:hideMark/>
          </w:tcPr>
          <w:p w14:paraId="27740098" w14:textId="77777777" w:rsidR="00C14E45" w:rsidRPr="00ED28F8" w:rsidRDefault="00F72DAA">
            <w:pPr>
              <w:jc w:val="center"/>
              <w:rPr>
                <w:rFonts w:eastAsia="等线"/>
                <w:sz w:val="18"/>
                <w:szCs w:val="18"/>
              </w:rPr>
            </w:pPr>
            <w:r w:rsidRPr="00ED28F8">
              <w:rPr>
                <w:rFonts w:eastAsia="等线"/>
                <w:sz w:val="18"/>
                <w:szCs w:val="18"/>
              </w:rPr>
              <w:t>0.0004</w:t>
            </w:r>
          </w:p>
        </w:tc>
        <w:tc>
          <w:tcPr>
            <w:tcW w:w="498" w:type="pct"/>
            <w:tcBorders>
              <w:top w:val="nil"/>
              <w:left w:val="nil"/>
              <w:bottom w:val="single" w:sz="4" w:space="0" w:color="auto"/>
              <w:right w:val="single" w:sz="4" w:space="0" w:color="auto"/>
            </w:tcBorders>
            <w:vAlign w:val="center"/>
            <w:hideMark/>
          </w:tcPr>
          <w:p w14:paraId="28479A77" w14:textId="77777777" w:rsidR="00C14E45" w:rsidRPr="00ED28F8" w:rsidRDefault="00F72DAA">
            <w:pPr>
              <w:jc w:val="center"/>
              <w:rPr>
                <w:rFonts w:eastAsia="等线"/>
                <w:sz w:val="18"/>
                <w:szCs w:val="18"/>
              </w:rPr>
            </w:pPr>
            <w:r w:rsidRPr="00ED28F8">
              <w:rPr>
                <w:rFonts w:eastAsia="等线" w:hint="eastAsia"/>
                <w:sz w:val="18"/>
                <w:szCs w:val="18"/>
              </w:rPr>
              <w:t>0</w:t>
            </w:r>
            <w:r w:rsidRPr="00ED28F8">
              <w:rPr>
                <w:rFonts w:eastAsia="等线"/>
                <w:sz w:val="18"/>
                <w:szCs w:val="18"/>
              </w:rPr>
              <w:t>.002</w:t>
            </w:r>
          </w:p>
        </w:tc>
        <w:tc>
          <w:tcPr>
            <w:tcW w:w="520" w:type="pct"/>
            <w:tcBorders>
              <w:top w:val="nil"/>
              <w:left w:val="nil"/>
              <w:bottom w:val="single" w:sz="4" w:space="0" w:color="auto"/>
              <w:right w:val="single" w:sz="4" w:space="0" w:color="auto"/>
            </w:tcBorders>
            <w:vAlign w:val="center"/>
            <w:hideMark/>
          </w:tcPr>
          <w:p w14:paraId="5DFD9980" w14:textId="77777777" w:rsidR="00C14E45" w:rsidRPr="00ED28F8" w:rsidRDefault="00F72DAA">
            <w:pPr>
              <w:widowControl/>
              <w:jc w:val="center"/>
              <w:rPr>
                <w:sz w:val="18"/>
                <w:szCs w:val="18"/>
              </w:rPr>
            </w:pPr>
            <w:r w:rsidRPr="00ED28F8">
              <w:rPr>
                <w:rFonts w:hint="eastAsia"/>
                <w:sz w:val="18"/>
                <w:szCs w:val="18"/>
              </w:rPr>
              <w:t>1</w:t>
            </w:r>
            <w:r w:rsidRPr="00ED28F8">
              <w:rPr>
                <w:sz w:val="18"/>
                <w:szCs w:val="18"/>
              </w:rPr>
              <w:t>.0</w:t>
            </w:r>
          </w:p>
        </w:tc>
        <w:tc>
          <w:tcPr>
            <w:tcW w:w="333" w:type="pct"/>
            <w:tcBorders>
              <w:top w:val="nil"/>
              <w:left w:val="nil"/>
              <w:bottom w:val="single" w:sz="4" w:space="0" w:color="auto"/>
              <w:right w:val="single" w:sz="4" w:space="0" w:color="auto"/>
            </w:tcBorders>
            <w:vAlign w:val="center"/>
            <w:hideMark/>
          </w:tcPr>
          <w:p w14:paraId="64F6AE45" w14:textId="77777777" w:rsidR="00C14E45" w:rsidRPr="00ED28F8" w:rsidRDefault="00F72DAA" w:rsidP="00023849">
            <w:pPr>
              <w:jc w:val="center"/>
              <w:rPr>
                <w:rFonts w:eastAsia="等线"/>
                <w:sz w:val="18"/>
                <w:szCs w:val="18"/>
              </w:rPr>
            </w:pPr>
            <w:r w:rsidRPr="00ED28F8">
              <w:rPr>
                <w:rFonts w:eastAsia="等线" w:hint="eastAsia"/>
                <w:sz w:val="18"/>
                <w:szCs w:val="18"/>
              </w:rPr>
              <w:t>0</w:t>
            </w:r>
            <w:r w:rsidRPr="00ED28F8">
              <w:rPr>
                <w:rFonts w:eastAsia="等线"/>
                <w:sz w:val="18"/>
                <w:szCs w:val="18"/>
              </w:rPr>
              <w:t>.0001</w:t>
            </w:r>
          </w:p>
        </w:tc>
        <w:tc>
          <w:tcPr>
            <w:tcW w:w="277" w:type="pct"/>
            <w:tcBorders>
              <w:top w:val="nil"/>
              <w:left w:val="nil"/>
              <w:bottom w:val="single" w:sz="4" w:space="0" w:color="auto"/>
              <w:right w:val="single" w:sz="4" w:space="0" w:color="auto"/>
            </w:tcBorders>
            <w:vAlign w:val="center"/>
            <w:hideMark/>
          </w:tcPr>
          <w:p w14:paraId="6688870C" w14:textId="77777777" w:rsidR="00C14E45" w:rsidRPr="00ED28F8" w:rsidRDefault="00F72DAA">
            <w:pPr>
              <w:jc w:val="center"/>
              <w:rPr>
                <w:rFonts w:eastAsia="等线"/>
                <w:sz w:val="18"/>
                <w:szCs w:val="18"/>
              </w:rPr>
            </w:pPr>
            <w:r w:rsidRPr="00ED28F8">
              <w:rPr>
                <w:rFonts w:eastAsia="等线" w:hint="eastAsia"/>
                <w:sz w:val="18"/>
                <w:szCs w:val="18"/>
              </w:rPr>
              <w:t>0</w:t>
            </w:r>
            <w:r w:rsidRPr="00ED28F8">
              <w:rPr>
                <w:rFonts w:eastAsia="等线"/>
                <w:sz w:val="18"/>
                <w:szCs w:val="18"/>
              </w:rPr>
              <w:t>.0004</w:t>
            </w:r>
          </w:p>
        </w:tc>
        <w:tc>
          <w:tcPr>
            <w:tcW w:w="391" w:type="pct"/>
            <w:tcBorders>
              <w:top w:val="nil"/>
              <w:left w:val="nil"/>
              <w:bottom w:val="single" w:sz="4" w:space="0" w:color="auto"/>
              <w:right w:val="single" w:sz="4" w:space="0" w:color="auto"/>
            </w:tcBorders>
            <w:vAlign w:val="center"/>
            <w:hideMark/>
          </w:tcPr>
          <w:p w14:paraId="1EB1CC7A" w14:textId="77777777" w:rsidR="00C14E45" w:rsidRPr="00ED28F8" w:rsidRDefault="00F72DAA">
            <w:pPr>
              <w:widowControl/>
              <w:jc w:val="center"/>
              <w:rPr>
                <w:sz w:val="18"/>
                <w:szCs w:val="18"/>
              </w:rPr>
            </w:pPr>
            <w:r w:rsidRPr="00ED28F8">
              <w:rPr>
                <w:sz w:val="18"/>
                <w:szCs w:val="18"/>
              </w:rPr>
              <w:t>0.0005</w:t>
            </w:r>
          </w:p>
        </w:tc>
      </w:tr>
    </w:tbl>
    <w:p w14:paraId="1F56E51F" w14:textId="77777777" w:rsidR="00884983" w:rsidRPr="00ED28F8" w:rsidRDefault="00F72DAA">
      <w:pPr>
        <w:adjustRightInd w:val="0"/>
        <w:snapToGrid w:val="0"/>
        <w:spacing w:line="360" w:lineRule="auto"/>
        <w:ind w:firstLineChars="200" w:firstLine="420"/>
        <w:rPr>
          <w:szCs w:val="24"/>
        </w:rPr>
      </w:pPr>
      <w:r w:rsidRPr="00ED28F8">
        <w:rPr>
          <w:szCs w:val="24"/>
        </w:rPr>
        <w:t>6</w:t>
      </w:r>
      <w:r w:rsidR="00187531" w:rsidRPr="00ED28F8">
        <w:rPr>
          <w:rFonts w:hint="eastAsia"/>
          <w:szCs w:val="24"/>
        </w:rPr>
        <w:t>、</w:t>
      </w:r>
      <w:r w:rsidR="00187531" w:rsidRPr="00ED28F8">
        <w:rPr>
          <w:rFonts w:hint="eastAsia"/>
          <w:szCs w:val="24"/>
        </w:rPr>
        <w:t>G</w:t>
      </w:r>
      <w:r w:rsidR="0019750E" w:rsidRPr="00ED28F8">
        <w:rPr>
          <w:szCs w:val="24"/>
        </w:rPr>
        <w:t>6</w:t>
      </w:r>
      <w:r w:rsidR="00D621F8" w:rsidRPr="00ED28F8">
        <w:rPr>
          <w:rFonts w:hint="eastAsia"/>
          <w:szCs w:val="24"/>
        </w:rPr>
        <w:t>清洁</w:t>
      </w:r>
      <w:r w:rsidR="00187531" w:rsidRPr="00ED28F8">
        <w:rPr>
          <w:rFonts w:hint="eastAsia"/>
          <w:szCs w:val="24"/>
        </w:rPr>
        <w:t>废气</w:t>
      </w:r>
    </w:p>
    <w:p w14:paraId="63A09367" w14:textId="77777777" w:rsidR="00884983" w:rsidRPr="00ED28F8" w:rsidRDefault="0045277B">
      <w:pPr>
        <w:adjustRightInd w:val="0"/>
        <w:snapToGrid w:val="0"/>
        <w:spacing w:line="360" w:lineRule="auto"/>
        <w:ind w:firstLineChars="200" w:firstLine="420"/>
        <w:rPr>
          <w:szCs w:val="24"/>
        </w:rPr>
      </w:pPr>
      <w:r w:rsidRPr="00ED28F8">
        <w:rPr>
          <w:rFonts w:hint="eastAsia"/>
          <w:szCs w:val="24"/>
        </w:rPr>
        <w:t>清洁喷头需要使用抹布吸收少量乙醇擦拭</w:t>
      </w:r>
      <w:r w:rsidR="00187531" w:rsidRPr="00ED28F8">
        <w:rPr>
          <w:rFonts w:hint="eastAsia"/>
          <w:szCs w:val="24"/>
        </w:rPr>
        <w:t>，因此有部分乙醇残留于抹布上（本环评按</w:t>
      </w:r>
      <w:r w:rsidR="00187531" w:rsidRPr="00ED28F8">
        <w:rPr>
          <w:rFonts w:hint="eastAsia"/>
          <w:szCs w:val="24"/>
        </w:rPr>
        <w:t>1</w:t>
      </w:r>
      <w:r w:rsidR="00187531" w:rsidRPr="00ED28F8">
        <w:rPr>
          <w:szCs w:val="24"/>
        </w:rPr>
        <w:t>0%</w:t>
      </w:r>
      <w:r w:rsidR="00187531" w:rsidRPr="00ED28F8">
        <w:rPr>
          <w:rFonts w:hint="eastAsia"/>
          <w:szCs w:val="24"/>
        </w:rPr>
        <w:t>考虑），部分乙醇作为废乙醇（本环评按</w:t>
      </w:r>
      <w:r w:rsidR="00187531" w:rsidRPr="00ED28F8">
        <w:rPr>
          <w:rFonts w:hint="eastAsia"/>
          <w:szCs w:val="24"/>
        </w:rPr>
        <w:t>4</w:t>
      </w:r>
      <w:r w:rsidR="00187531" w:rsidRPr="00ED28F8">
        <w:rPr>
          <w:szCs w:val="24"/>
        </w:rPr>
        <w:t>0</w:t>
      </w:r>
      <w:r w:rsidR="00187531" w:rsidRPr="00ED28F8">
        <w:rPr>
          <w:rFonts w:hint="eastAsia"/>
          <w:szCs w:val="24"/>
        </w:rPr>
        <w:t>%</w:t>
      </w:r>
      <w:r w:rsidR="00187531" w:rsidRPr="00ED28F8">
        <w:rPr>
          <w:rFonts w:hint="eastAsia"/>
          <w:szCs w:val="24"/>
        </w:rPr>
        <w:t>考虑），产生的废抹布和废乙醇收集在密封桶中，作为危废交由有资质的单位处置。根据物料衡算，清洁过程中乙醇的年使用量为</w:t>
      </w:r>
      <w:r w:rsidR="00187531" w:rsidRPr="00ED28F8">
        <w:rPr>
          <w:szCs w:val="24"/>
        </w:rPr>
        <w:t>0.036t/a</w:t>
      </w:r>
      <w:r w:rsidR="00187531" w:rsidRPr="00ED28F8">
        <w:rPr>
          <w:rFonts w:hint="eastAsia"/>
          <w:szCs w:val="24"/>
        </w:rPr>
        <w:t>，则清洁废气年产生量为</w:t>
      </w:r>
      <w:r w:rsidR="00187531" w:rsidRPr="00ED28F8">
        <w:rPr>
          <w:rFonts w:hint="eastAsia"/>
          <w:szCs w:val="24"/>
        </w:rPr>
        <w:t>0</w:t>
      </w:r>
      <w:r w:rsidR="00187531" w:rsidRPr="00ED28F8">
        <w:rPr>
          <w:szCs w:val="24"/>
        </w:rPr>
        <w:t>.018t/a</w:t>
      </w:r>
      <w:r w:rsidR="00187531" w:rsidRPr="00ED28F8">
        <w:rPr>
          <w:rFonts w:hint="eastAsia"/>
          <w:szCs w:val="24"/>
        </w:rPr>
        <w:t>。</w:t>
      </w:r>
    </w:p>
    <w:p w14:paraId="2243B8A7" w14:textId="77777777" w:rsidR="00884983" w:rsidRPr="00ED28F8" w:rsidRDefault="0045277B">
      <w:pPr>
        <w:adjustRightInd w:val="0"/>
        <w:snapToGrid w:val="0"/>
        <w:spacing w:line="360" w:lineRule="auto"/>
        <w:ind w:firstLineChars="200" w:firstLine="420"/>
        <w:rPr>
          <w:szCs w:val="24"/>
        </w:rPr>
      </w:pPr>
      <w:r w:rsidRPr="00ED28F8">
        <w:rPr>
          <w:szCs w:val="24"/>
        </w:rPr>
        <w:t>7</w:t>
      </w:r>
      <w:r w:rsidR="00187531" w:rsidRPr="00ED28F8">
        <w:rPr>
          <w:rFonts w:hint="eastAsia"/>
          <w:szCs w:val="24"/>
        </w:rPr>
        <w:t>、汇总</w:t>
      </w:r>
    </w:p>
    <w:p w14:paraId="1B0F972B" w14:textId="77777777" w:rsidR="00884983" w:rsidRPr="00ED28F8" w:rsidRDefault="00187531">
      <w:pPr>
        <w:adjustRightInd w:val="0"/>
        <w:snapToGrid w:val="0"/>
        <w:spacing w:line="360" w:lineRule="auto"/>
        <w:ind w:firstLineChars="200" w:firstLine="420"/>
        <w:rPr>
          <w:sz w:val="24"/>
          <w:szCs w:val="24"/>
        </w:rPr>
      </w:pPr>
      <w:r w:rsidRPr="00ED28F8">
        <w:rPr>
          <w:rFonts w:hint="eastAsia"/>
          <w:szCs w:val="24"/>
        </w:rPr>
        <w:t>根据企业废气收集处理方案，废气产排情况如下。</w:t>
      </w:r>
    </w:p>
    <w:p w14:paraId="4026FE73" w14:textId="77777777" w:rsidR="00884983" w:rsidRPr="00ED28F8" w:rsidRDefault="00187531">
      <w:pPr>
        <w:pStyle w:val="d"/>
        <w:numPr>
          <w:ilvl w:val="0"/>
          <w:numId w:val="21"/>
        </w:numPr>
      </w:pPr>
      <w:r w:rsidRPr="00ED28F8">
        <w:rPr>
          <w:rFonts w:hint="eastAsia"/>
        </w:rPr>
        <w:t>废气产排情况</w:t>
      </w:r>
    </w:p>
    <w:tbl>
      <w:tblPr>
        <w:tblW w:w="499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618"/>
        <w:gridCol w:w="630"/>
        <w:gridCol w:w="634"/>
        <w:gridCol w:w="636"/>
        <w:gridCol w:w="634"/>
        <w:gridCol w:w="601"/>
        <w:gridCol w:w="506"/>
        <w:gridCol w:w="649"/>
        <w:gridCol w:w="573"/>
        <w:gridCol w:w="620"/>
        <w:gridCol w:w="382"/>
        <w:gridCol w:w="632"/>
        <w:gridCol w:w="473"/>
        <w:gridCol w:w="460"/>
        <w:gridCol w:w="536"/>
        <w:gridCol w:w="559"/>
        <w:gridCol w:w="401"/>
      </w:tblGrid>
      <w:tr w:rsidR="00ED28F8" w:rsidRPr="00ED28F8" w14:paraId="4675A4FC" w14:textId="77777777" w:rsidTr="0019750E">
        <w:trPr>
          <w:trHeight w:val="340"/>
        </w:trPr>
        <w:tc>
          <w:tcPr>
            <w:tcW w:w="324" w:type="pct"/>
            <w:vMerge w:val="restart"/>
            <w:vAlign w:val="center"/>
          </w:tcPr>
          <w:p w14:paraId="32FC539A" w14:textId="77777777" w:rsidR="00884983" w:rsidRPr="00ED28F8" w:rsidRDefault="00187531" w:rsidP="0019750E">
            <w:pPr>
              <w:widowControl/>
              <w:ind w:leftChars="-50" w:left="-105" w:rightChars="-50" w:right="-105"/>
              <w:jc w:val="center"/>
              <w:rPr>
                <w:sz w:val="18"/>
                <w:szCs w:val="18"/>
              </w:rPr>
            </w:pPr>
            <w:r w:rsidRPr="00ED28F8">
              <w:rPr>
                <w:sz w:val="18"/>
                <w:szCs w:val="18"/>
              </w:rPr>
              <w:t>工序</w:t>
            </w:r>
            <w:r w:rsidRPr="00ED28F8">
              <w:rPr>
                <w:sz w:val="18"/>
                <w:szCs w:val="18"/>
              </w:rPr>
              <w:t>/</w:t>
            </w:r>
          </w:p>
          <w:p w14:paraId="151FFBE9" w14:textId="77777777" w:rsidR="00884983" w:rsidRPr="00ED28F8" w:rsidRDefault="00187531" w:rsidP="0019750E">
            <w:pPr>
              <w:widowControl/>
              <w:ind w:leftChars="-50" w:left="-105" w:rightChars="-50" w:right="-105"/>
              <w:jc w:val="center"/>
              <w:rPr>
                <w:sz w:val="18"/>
                <w:szCs w:val="18"/>
              </w:rPr>
            </w:pPr>
            <w:r w:rsidRPr="00ED28F8">
              <w:rPr>
                <w:sz w:val="18"/>
                <w:szCs w:val="18"/>
              </w:rPr>
              <w:t>生产线</w:t>
            </w:r>
          </w:p>
        </w:tc>
        <w:tc>
          <w:tcPr>
            <w:tcW w:w="330" w:type="pct"/>
            <w:vMerge w:val="restart"/>
            <w:vAlign w:val="center"/>
          </w:tcPr>
          <w:p w14:paraId="070FDFA2" w14:textId="77777777" w:rsidR="00884983" w:rsidRPr="00ED28F8" w:rsidRDefault="00187531" w:rsidP="0019750E">
            <w:pPr>
              <w:widowControl/>
              <w:ind w:leftChars="-50" w:left="-105" w:rightChars="-50" w:right="-105"/>
              <w:jc w:val="center"/>
              <w:rPr>
                <w:sz w:val="18"/>
                <w:szCs w:val="18"/>
              </w:rPr>
            </w:pPr>
            <w:r w:rsidRPr="00ED28F8">
              <w:rPr>
                <w:sz w:val="18"/>
                <w:szCs w:val="18"/>
              </w:rPr>
              <w:t>装置</w:t>
            </w:r>
          </w:p>
        </w:tc>
        <w:tc>
          <w:tcPr>
            <w:tcW w:w="332" w:type="pct"/>
            <w:vMerge w:val="restart"/>
            <w:vAlign w:val="center"/>
          </w:tcPr>
          <w:p w14:paraId="0702EFFE" w14:textId="77777777" w:rsidR="00884983" w:rsidRPr="00ED28F8" w:rsidRDefault="00187531" w:rsidP="0019750E">
            <w:pPr>
              <w:widowControl/>
              <w:ind w:leftChars="-50" w:left="-105" w:rightChars="-50" w:right="-105"/>
              <w:jc w:val="center"/>
              <w:rPr>
                <w:sz w:val="18"/>
                <w:szCs w:val="18"/>
              </w:rPr>
            </w:pPr>
            <w:r w:rsidRPr="00ED28F8">
              <w:rPr>
                <w:sz w:val="18"/>
                <w:szCs w:val="18"/>
              </w:rPr>
              <w:t>污染源</w:t>
            </w:r>
          </w:p>
        </w:tc>
        <w:tc>
          <w:tcPr>
            <w:tcW w:w="333" w:type="pct"/>
            <w:vMerge w:val="restart"/>
            <w:vAlign w:val="center"/>
          </w:tcPr>
          <w:p w14:paraId="16BDA836" w14:textId="77777777" w:rsidR="00884983" w:rsidRPr="00ED28F8" w:rsidRDefault="00187531" w:rsidP="0019750E">
            <w:pPr>
              <w:widowControl/>
              <w:ind w:leftChars="-50" w:left="-105" w:rightChars="-50" w:right="-105"/>
              <w:jc w:val="center"/>
              <w:rPr>
                <w:sz w:val="18"/>
                <w:szCs w:val="18"/>
              </w:rPr>
            </w:pPr>
            <w:r w:rsidRPr="00ED28F8">
              <w:rPr>
                <w:sz w:val="18"/>
                <w:szCs w:val="18"/>
              </w:rPr>
              <w:t>污染物</w:t>
            </w:r>
          </w:p>
        </w:tc>
        <w:tc>
          <w:tcPr>
            <w:tcW w:w="1552" w:type="pct"/>
            <w:gridSpan w:val="5"/>
            <w:vAlign w:val="center"/>
          </w:tcPr>
          <w:p w14:paraId="04EAD74B" w14:textId="77777777" w:rsidR="00884983" w:rsidRPr="00ED28F8" w:rsidRDefault="00187531" w:rsidP="0019750E">
            <w:pPr>
              <w:widowControl/>
              <w:ind w:leftChars="-50" w:left="-105" w:rightChars="-50" w:right="-105"/>
              <w:jc w:val="center"/>
              <w:rPr>
                <w:sz w:val="18"/>
                <w:szCs w:val="18"/>
              </w:rPr>
            </w:pPr>
            <w:r w:rsidRPr="00ED28F8">
              <w:rPr>
                <w:sz w:val="18"/>
                <w:szCs w:val="18"/>
              </w:rPr>
              <w:t>污染物产生</w:t>
            </w:r>
          </w:p>
        </w:tc>
        <w:tc>
          <w:tcPr>
            <w:tcW w:w="525" w:type="pct"/>
            <w:gridSpan w:val="2"/>
            <w:vAlign w:val="center"/>
          </w:tcPr>
          <w:p w14:paraId="40520A26" w14:textId="77777777" w:rsidR="00884983" w:rsidRPr="00ED28F8" w:rsidRDefault="00187531" w:rsidP="0019750E">
            <w:pPr>
              <w:widowControl/>
              <w:ind w:leftChars="-50" w:left="-105" w:rightChars="-50" w:right="-105"/>
              <w:jc w:val="center"/>
              <w:rPr>
                <w:sz w:val="18"/>
                <w:szCs w:val="18"/>
              </w:rPr>
            </w:pPr>
            <w:r w:rsidRPr="00ED28F8">
              <w:rPr>
                <w:sz w:val="18"/>
                <w:szCs w:val="18"/>
              </w:rPr>
              <w:t>治理措施</w:t>
            </w:r>
          </w:p>
        </w:tc>
        <w:tc>
          <w:tcPr>
            <w:tcW w:w="1394" w:type="pct"/>
            <w:gridSpan w:val="5"/>
            <w:vAlign w:val="center"/>
          </w:tcPr>
          <w:p w14:paraId="265C2C99" w14:textId="77777777" w:rsidR="00884983" w:rsidRPr="00ED28F8" w:rsidRDefault="00187531" w:rsidP="0019750E">
            <w:pPr>
              <w:widowControl/>
              <w:ind w:leftChars="-50" w:left="-105" w:rightChars="-50" w:right="-105"/>
              <w:jc w:val="center"/>
              <w:rPr>
                <w:sz w:val="18"/>
                <w:szCs w:val="18"/>
              </w:rPr>
            </w:pPr>
            <w:r w:rsidRPr="00ED28F8">
              <w:rPr>
                <w:sz w:val="18"/>
                <w:szCs w:val="18"/>
              </w:rPr>
              <w:t>污染物排放</w:t>
            </w:r>
          </w:p>
        </w:tc>
        <w:tc>
          <w:tcPr>
            <w:tcW w:w="210" w:type="pct"/>
            <w:vMerge w:val="restart"/>
            <w:vAlign w:val="center"/>
          </w:tcPr>
          <w:p w14:paraId="3927A66D" w14:textId="77777777" w:rsidR="00884983" w:rsidRPr="00ED28F8" w:rsidRDefault="00187531" w:rsidP="0019750E">
            <w:pPr>
              <w:widowControl/>
              <w:ind w:leftChars="-50" w:left="-105" w:rightChars="-50" w:right="-105"/>
              <w:jc w:val="center"/>
              <w:rPr>
                <w:sz w:val="18"/>
                <w:szCs w:val="18"/>
              </w:rPr>
            </w:pPr>
            <w:r w:rsidRPr="00ED28F8">
              <w:rPr>
                <w:sz w:val="18"/>
                <w:szCs w:val="18"/>
              </w:rPr>
              <w:t>排放</w:t>
            </w:r>
          </w:p>
          <w:p w14:paraId="412869F5" w14:textId="77777777" w:rsidR="00884983" w:rsidRPr="00ED28F8" w:rsidRDefault="00187531" w:rsidP="0019750E">
            <w:pPr>
              <w:widowControl/>
              <w:ind w:leftChars="-50" w:left="-105" w:rightChars="-50" w:right="-105"/>
              <w:jc w:val="center"/>
              <w:rPr>
                <w:sz w:val="18"/>
                <w:szCs w:val="18"/>
              </w:rPr>
            </w:pPr>
            <w:r w:rsidRPr="00ED28F8">
              <w:rPr>
                <w:sz w:val="18"/>
                <w:szCs w:val="18"/>
              </w:rPr>
              <w:t>时间</w:t>
            </w:r>
          </w:p>
        </w:tc>
      </w:tr>
      <w:tr w:rsidR="00ED28F8" w:rsidRPr="00ED28F8" w14:paraId="076DD40E" w14:textId="77777777" w:rsidTr="0019750E">
        <w:trPr>
          <w:trHeight w:val="340"/>
        </w:trPr>
        <w:tc>
          <w:tcPr>
            <w:tcW w:w="324" w:type="pct"/>
            <w:vMerge/>
            <w:vAlign w:val="center"/>
          </w:tcPr>
          <w:p w14:paraId="2A472E3E" w14:textId="77777777" w:rsidR="00884983" w:rsidRPr="00ED28F8" w:rsidRDefault="00884983" w:rsidP="0019750E">
            <w:pPr>
              <w:widowControl/>
              <w:ind w:leftChars="-50" w:left="-105" w:rightChars="-50" w:right="-105"/>
              <w:jc w:val="center"/>
              <w:rPr>
                <w:sz w:val="18"/>
                <w:szCs w:val="18"/>
              </w:rPr>
            </w:pPr>
          </w:p>
        </w:tc>
        <w:tc>
          <w:tcPr>
            <w:tcW w:w="330" w:type="pct"/>
            <w:vMerge/>
            <w:vAlign w:val="center"/>
          </w:tcPr>
          <w:p w14:paraId="07C5BA12" w14:textId="77777777" w:rsidR="00884983" w:rsidRPr="00ED28F8" w:rsidRDefault="00884983" w:rsidP="0019750E">
            <w:pPr>
              <w:widowControl/>
              <w:ind w:leftChars="-50" w:left="-105" w:rightChars="-50" w:right="-105"/>
              <w:jc w:val="center"/>
              <w:rPr>
                <w:sz w:val="18"/>
                <w:szCs w:val="18"/>
              </w:rPr>
            </w:pPr>
          </w:p>
        </w:tc>
        <w:tc>
          <w:tcPr>
            <w:tcW w:w="332" w:type="pct"/>
            <w:vMerge/>
            <w:vAlign w:val="center"/>
          </w:tcPr>
          <w:p w14:paraId="47800B32" w14:textId="77777777" w:rsidR="00884983" w:rsidRPr="00ED28F8" w:rsidRDefault="00884983" w:rsidP="0019750E">
            <w:pPr>
              <w:widowControl/>
              <w:ind w:leftChars="-50" w:left="-105" w:rightChars="-50" w:right="-105"/>
              <w:jc w:val="center"/>
              <w:rPr>
                <w:sz w:val="18"/>
                <w:szCs w:val="18"/>
              </w:rPr>
            </w:pPr>
          </w:p>
        </w:tc>
        <w:tc>
          <w:tcPr>
            <w:tcW w:w="333" w:type="pct"/>
            <w:vMerge/>
            <w:vAlign w:val="center"/>
          </w:tcPr>
          <w:p w14:paraId="163A6205" w14:textId="77777777" w:rsidR="00884983" w:rsidRPr="00ED28F8" w:rsidRDefault="00884983" w:rsidP="0019750E">
            <w:pPr>
              <w:widowControl/>
              <w:ind w:leftChars="-50" w:left="-105" w:rightChars="-50" w:right="-105"/>
              <w:jc w:val="center"/>
              <w:rPr>
                <w:sz w:val="18"/>
                <w:szCs w:val="18"/>
              </w:rPr>
            </w:pPr>
          </w:p>
        </w:tc>
        <w:tc>
          <w:tcPr>
            <w:tcW w:w="332" w:type="pct"/>
            <w:vMerge w:val="restart"/>
            <w:vAlign w:val="center"/>
          </w:tcPr>
          <w:p w14:paraId="58CF2006" w14:textId="77777777" w:rsidR="00884983" w:rsidRPr="00ED28F8" w:rsidRDefault="00187531" w:rsidP="0019750E">
            <w:pPr>
              <w:widowControl/>
              <w:ind w:leftChars="-50" w:left="-105" w:rightChars="-50" w:right="-105"/>
              <w:jc w:val="center"/>
              <w:rPr>
                <w:sz w:val="18"/>
                <w:szCs w:val="18"/>
              </w:rPr>
            </w:pPr>
            <w:r w:rsidRPr="00ED28F8">
              <w:rPr>
                <w:sz w:val="18"/>
                <w:szCs w:val="18"/>
              </w:rPr>
              <w:t>核算</w:t>
            </w:r>
          </w:p>
          <w:p w14:paraId="1D0C6797" w14:textId="77777777" w:rsidR="00884983" w:rsidRPr="00ED28F8" w:rsidRDefault="00187531" w:rsidP="0019750E">
            <w:pPr>
              <w:widowControl/>
              <w:ind w:leftChars="-50" w:left="-105" w:rightChars="-50" w:right="-105"/>
              <w:jc w:val="center"/>
              <w:rPr>
                <w:sz w:val="18"/>
                <w:szCs w:val="18"/>
              </w:rPr>
            </w:pPr>
            <w:r w:rsidRPr="00ED28F8">
              <w:rPr>
                <w:sz w:val="18"/>
                <w:szCs w:val="18"/>
              </w:rPr>
              <w:t>方法</w:t>
            </w:r>
          </w:p>
        </w:tc>
        <w:tc>
          <w:tcPr>
            <w:tcW w:w="315" w:type="pct"/>
            <w:vAlign w:val="center"/>
          </w:tcPr>
          <w:p w14:paraId="7FEEC46C" w14:textId="77777777" w:rsidR="00884983" w:rsidRPr="00ED28F8" w:rsidRDefault="00187531" w:rsidP="0019750E">
            <w:pPr>
              <w:widowControl/>
              <w:ind w:leftChars="-50" w:left="-105" w:rightChars="-50" w:right="-105"/>
              <w:jc w:val="center"/>
              <w:rPr>
                <w:sz w:val="18"/>
                <w:szCs w:val="18"/>
              </w:rPr>
            </w:pPr>
            <w:r w:rsidRPr="00ED28F8">
              <w:rPr>
                <w:sz w:val="18"/>
                <w:szCs w:val="18"/>
              </w:rPr>
              <w:t>废气量</w:t>
            </w:r>
          </w:p>
        </w:tc>
        <w:tc>
          <w:tcPr>
            <w:tcW w:w="265" w:type="pct"/>
            <w:vAlign w:val="center"/>
          </w:tcPr>
          <w:p w14:paraId="05F268C3"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产生</w:t>
            </w:r>
          </w:p>
          <w:p w14:paraId="3FA9A854"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速率</w:t>
            </w:r>
          </w:p>
        </w:tc>
        <w:tc>
          <w:tcPr>
            <w:tcW w:w="340" w:type="pct"/>
            <w:vAlign w:val="center"/>
          </w:tcPr>
          <w:p w14:paraId="6AAB6DCA" w14:textId="77777777" w:rsidR="00884983" w:rsidRPr="00ED28F8" w:rsidRDefault="00187531" w:rsidP="0019750E">
            <w:pPr>
              <w:widowControl/>
              <w:ind w:leftChars="-50" w:left="-105" w:rightChars="-50" w:right="-105"/>
              <w:jc w:val="center"/>
              <w:rPr>
                <w:sz w:val="18"/>
                <w:szCs w:val="18"/>
              </w:rPr>
            </w:pPr>
            <w:r w:rsidRPr="00ED28F8">
              <w:rPr>
                <w:sz w:val="18"/>
                <w:szCs w:val="18"/>
              </w:rPr>
              <w:t>产生</w:t>
            </w:r>
          </w:p>
          <w:p w14:paraId="4D9FBEF7" w14:textId="77777777" w:rsidR="00884983" w:rsidRPr="00ED28F8" w:rsidRDefault="00187531" w:rsidP="0019750E">
            <w:pPr>
              <w:widowControl/>
              <w:ind w:leftChars="-50" w:left="-105" w:rightChars="-50" w:right="-105"/>
              <w:jc w:val="center"/>
              <w:rPr>
                <w:sz w:val="18"/>
                <w:szCs w:val="18"/>
              </w:rPr>
            </w:pPr>
            <w:r w:rsidRPr="00ED28F8">
              <w:rPr>
                <w:sz w:val="18"/>
                <w:szCs w:val="18"/>
              </w:rPr>
              <w:t>浓度</w:t>
            </w:r>
          </w:p>
        </w:tc>
        <w:tc>
          <w:tcPr>
            <w:tcW w:w="300" w:type="pct"/>
            <w:vAlign w:val="center"/>
          </w:tcPr>
          <w:p w14:paraId="046DE8BE" w14:textId="77777777" w:rsidR="00884983" w:rsidRPr="00ED28F8" w:rsidRDefault="00187531" w:rsidP="0019750E">
            <w:pPr>
              <w:widowControl/>
              <w:ind w:leftChars="-50" w:left="-105" w:rightChars="-50" w:right="-105"/>
              <w:jc w:val="center"/>
              <w:rPr>
                <w:sz w:val="18"/>
                <w:szCs w:val="18"/>
              </w:rPr>
            </w:pPr>
            <w:r w:rsidRPr="00ED28F8">
              <w:rPr>
                <w:sz w:val="18"/>
                <w:szCs w:val="18"/>
              </w:rPr>
              <w:t>产生量</w:t>
            </w:r>
          </w:p>
        </w:tc>
        <w:tc>
          <w:tcPr>
            <w:tcW w:w="325" w:type="pct"/>
            <w:vMerge w:val="restart"/>
            <w:vAlign w:val="center"/>
          </w:tcPr>
          <w:p w14:paraId="078680CB" w14:textId="77777777" w:rsidR="00884983" w:rsidRPr="00ED28F8" w:rsidRDefault="00187531" w:rsidP="0019750E">
            <w:pPr>
              <w:widowControl/>
              <w:ind w:leftChars="-50" w:left="-105" w:rightChars="-50" w:right="-105"/>
              <w:jc w:val="center"/>
              <w:rPr>
                <w:sz w:val="18"/>
                <w:szCs w:val="18"/>
              </w:rPr>
            </w:pPr>
            <w:r w:rsidRPr="00ED28F8">
              <w:rPr>
                <w:sz w:val="18"/>
                <w:szCs w:val="18"/>
              </w:rPr>
              <w:t>工艺</w:t>
            </w:r>
          </w:p>
        </w:tc>
        <w:tc>
          <w:tcPr>
            <w:tcW w:w="200" w:type="pct"/>
            <w:vMerge w:val="restart"/>
            <w:vAlign w:val="center"/>
          </w:tcPr>
          <w:p w14:paraId="4E078EF6" w14:textId="77777777" w:rsidR="00884983" w:rsidRPr="00ED28F8" w:rsidRDefault="00187531" w:rsidP="0019750E">
            <w:pPr>
              <w:widowControl/>
              <w:ind w:leftChars="-50" w:left="-105" w:rightChars="-50" w:right="-105"/>
              <w:jc w:val="center"/>
              <w:rPr>
                <w:sz w:val="18"/>
                <w:szCs w:val="18"/>
              </w:rPr>
            </w:pPr>
            <w:r w:rsidRPr="00ED28F8">
              <w:rPr>
                <w:sz w:val="18"/>
                <w:szCs w:val="18"/>
              </w:rPr>
              <w:t>效率</w:t>
            </w:r>
          </w:p>
        </w:tc>
        <w:tc>
          <w:tcPr>
            <w:tcW w:w="331" w:type="pct"/>
            <w:vMerge w:val="restart"/>
            <w:vAlign w:val="center"/>
          </w:tcPr>
          <w:p w14:paraId="13045B72" w14:textId="77777777" w:rsidR="00884983" w:rsidRPr="00ED28F8" w:rsidRDefault="00187531" w:rsidP="0019750E">
            <w:pPr>
              <w:widowControl/>
              <w:ind w:leftChars="-50" w:left="-105" w:rightChars="-50" w:right="-105"/>
              <w:jc w:val="center"/>
              <w:rPr>
                <w:sz w:val="18"/>
                <w:szCs w:val="18"/>
              </w:rPr>
            </w:pPr>
            <w:r w:rsidRPr="00ED28F8">
              <w:rPr>
                <w:sz w:val="18"/>
                <w:szCs w:val="18"/>
              </w:rPr>
              <w:t>核算</w:t>
            </w:r>
          </w:p>
          <w:p w14:paraId="2934E35B" w14:textId="77777777" w:rsidR="00884983" w:rsidRPr="00ED28F8" w:rsidRDefault="00187531" w:rsidP="0019750E">
            <w:pPr>
              <w:widowControl/>
              <w:ind w:leftChars="-50" w:left="-105" w:rightChars="-50" w:right="-105"/>
              <w:jc w:val="center"/>
              <w:rPr>
                <w:sz w:val="18"/>
                <w:szCs w:val="18"/>
              </w:rPr>
            </w:pPr>
            <w:r w:rsidRPr="00ED28F8">
              <w:rPr>
                <w:sz w:val="18"/>
                <w:szCs w:val="18"/>
              </w:rPr>
              <w:t>方法</w:t>
            </w:r>
          </w:p>
        </w:tc>
        <w:tc>
          <w:tcPr>
            <w:tcW w:w="248" w:type="pct"/>
            <w:vAlign w:val="center"/>
          </w:tcPr>
          <w:p w14:paraId="6D02E3B6" w14:textId="77777777" w:rsidR="00884983" w:rsidRPr="00ED28F8" w:rsidRDefault="00187531" w:rsidP="0019750E">
            <w:pPr>
              <w:widowControl/>
              <w:ind w:leftChars="-50" w:left="-105" w:rightChars="-50" w:right="-105"/>
              <w:jc w:val="center"/>
              <w:rPr>
                <w:sz w:val="18"/>
                <w:szCs w:val="18"/>
              </w:rPr>
            </w:pPr>
            <w:r w:rsidRPr="00ED28F8">
              <w:rPr>
                <w:sz w:val="18"/>
                <w:szCs w:val="18"/>
              </w:rPr>
              <w:t>废气</w:t>
            </w:r>
          </w:p>
          <w:p w14:paraId="22E6AC2A" w14:textId="77777777" w:rsidR="00884983" w:rsidRPr="00ED28F8" w:rsidRDefault="00187531" w:rsidP="0019750E">
            <w:pPr>
              <w:widowControl/>
              <w:ind w:leftChars="-50" w:left="-105" w:rightChars="-50" w:right="-105"/>
              <w:jc w:val="center"/>
              <w:rPr>
                <w:sz w:val="18"/>
                <w:szCs w:val="18"/>
              </w:rPr>
            </w:pPr>
            <w:r w:rsidRPr="00ED28F8">
              <w:rPr>
                <w:sz w:val="18"/>
                <w:szCs w:val="18"/>
              </w:rPr>
              <w:t>量</w:t>
            </w:r>
          </w:p>
        </w:tc>
        <w:tc>
          <w:tcPr>
            <w:tcW w:w="241" w:type="pct"/>
            <w:vAlign w:val="center"/>
          </w:tcPr>
          <w:p w14:paraId="0667823B"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排放</w:t>
            </w:r>
          </w:p>
          <w:p w14:paraId="4BFBC309"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速率</w:t>
            </w:r>
          </w:p>
        </w:tc>
        <w:tc>
          <w:tcPr>
            <w:tcW w:w="281" w:type="pct"/>
            <w:vAlign w:val="center"/>
          </w:tcPr>
          <w:p w14:paraId="1476138D" w14:textId="77777777" w:rsidR="00884983" w:rsidRPr="00ED28F8" w:rsidRDefault="00187531" w:rsidP="0019750E">
            <w:pPr>
              <w:widowControl/>
              <w:ind w:leftChars="-50" w:left="-105" w:rightChars="-50" w:right="-105"/>
              <w:jc w:val="center"/>
              <w:rPr>
                <w:sz w:val="18"/>
                <w:szCs w:val="18"/>
              </w:rPr>
            </w:pPr>
            <w:r w:rsidRPr="00ED28F8">
              <w:rPr>
                <w:sz w:val="18"/>
                <w:szCs w:val="18"/>
              </w:rPr>
              <w:t>排放</w:t>
            </w:r>
          </w:p>
          <w:p w14:paraId="10D8D58D" w14:textId="77777777" w:rsidR="00884983" w:rsidRPr="00ED28F8" w:rsidRDefault="00187531" w:rsidP="0019750E">
            <w:pPr>
              <w:widowControl/>
              <w:ind w:leftChars="-50" w:left="-105" w:rightChars="-50" w:right="-105"/>
              <w:jc w:val="center"/>
              <w:rPr>
                <w:sz w:val="18"/>
                <w:szCs w:val="18"/>
              </w:rPr>
            </w:pPr>
            <w:r w:rsidRPr="00ED28F8">
              <w:rPr>
                <w:sz w:val="18"/>
                <w:szCs w:val="18"/>
              </w:rPr>
              <w:t>浓度</w:t>
            </w:r>
          </w:p>
        </w:tc>
        <w:tc>
          <w:tcPr>
            <w:tcW w:w="293" w:type="pct"/>
            <w:vAlign w:val="center"/>
          </w:tcPr>
          <w:p w14:paraId="69854714" w14:textId="77777777" w:rsidR="00884983" w:rsidRPr="00ED28F8" w:rsidRDefault="00187531" w:rsidP="0019750E">
            <w:pPr>
              <w:widowControl/>
              <w:ind w:leftChars="-50" w:left="-105" w:rightChars="-50" w:right="-105"/>
              <w:jc w:val="center"/>
              <w:rPr>
                <w:sz w:val="18"/>
                <w:szCs w:val="18"/>
              </w:rPr>
            </w:pPr>
            <w:r w:rsidRPr="00ED28F8">
              <w:rPr>
                <w:sz w:val="18"/>
                <w:szCs w:val="18"/>
              </w:rPr>
              <w:t>排放量</w:t>
            </w:r>
          </w:p>
        </w:tc>
        <w:tc>
          <w:tcPr>
            <w:tcW w:w="210" w:type="pct"/>
            <w:vMerge/>
            <w:vAlign w:val="center"/>
          </w:tcPr>
          <w:p w14:paraId="3904C7B2" w14:textId="77777777" w:rsidR="00884983" w:rsidRPr="00ED28F8" w:rsidRDefault="00884983" w:rsidP="0019750E">
            <w:pPr>
              <w:widowControl/>
              <w:ind w:leftChars="-50" w:left="-105" w:rightChars="-50" w:right="-105"/>
              <w:jc w:val="center"/>
              <w:rPr>
                <w:sz w:val="18"/>
                <w:szCs w:val="18"/>
              </w:rPr>
            </w:pPr>
          </w:p>
        </w:tc>
      </w:tr>
      <w:tr w:rsidR="00ED28F8" w:rsidRPr="00ED28F8" w14:paraId="01D2DA1B" w14:textId="77777777" w:rsidTr="0019750E">
        <w:trPr>
          <w:trHeight w:val="340"/>
        </w:trPr>
        <w:tc>
          <w:tcPr>
            <w:tcW w:w="324" w:type="pct"/>
            <w:vMerge/>
            <w:vAlign w:val="center"/>
          </w:tcPr>
          <w:p w14:paraId="1B6CCF24" w14:textId="77777777" w:rsidR="00884983" w:rsidRPr="00ED28F8" w:rsidRDefault="00884983" w:rsidP="0019750E">
            <w:pPr>
              <w:widowControl/>
              <w:ind w:leftChars="-50" w:left="-105" w:rightChars="-50" w:right="-105"/>
              <w:jc w:val="center"/>
              <w:rPr>
                <w:sz w:val="18"/>
                <w:szCs w:val="18"/>
              </w:rPr>
            </w:pPr>
          </w:p>
        </w:tc>
        <w:tc>
          <w:tcPr>
            <w:tcW w:w="330" w:type="pct"/>
            <w:vMerge/>
            <w:vAlign w:val="center"/>
          </w:tcPr>
          <w:p w14:paraId="38535871" w14:textId="77777777" w:rsidR="00884983" w:rsidRPr="00ED28F8" w:rsidRDefault="00884983" w:rsidP="0019750E">
            <w:pPr>
              <w:widowControl/>
              <w:ind w:leftChars="-50" w:left="-105" w:rightChars="-50" w:right="-105"/>
              <w:jc w:val="center"/>
              <w:rPr>
                <w:sz w:val="18"/>
                <w:szCs w:val="18"/>
              </w:rPr>
            </w:pPr>
          </w:p>
        </w:tc>
        <w:tc>
          <w:tcPr>
            <w:tcW w:w="332" w:type="pct"/>
            <w:vMerge/>
            <w:vAlign w:val="center"/>
          </w:tcPr>
          <w:p w14:paraId="7074C203" w14:textId="77777777" w:rsidR="00884983" w:rsidRPr="00ED28F8" w:rsidRDefault="00884983" w:rsidP="0019750E">
            <w:pPr>
              <w:widowControl/>
              <w:ind w:leftChars="-50" w:left="-105" w:rightChars="-50" w:right="-105"/>
              <w:jc w:val="center"/>
              <w:rPr>
                <w:sz w:val="18"/>
                <w:szCs w:val="18"/>
              </w:rPr>
            </w:pPr>
          </w:p>
        </w:tc>
        <w:tc>
          <w:tcPr>
            <w:tcW w:w="333" w:type="pct"/>
            <w:vMerge/>
            <w:vAlign w:val="center"/>
          </w:tcPr>
          <w:p w14:paraId="4A43DA8F" w14:textId="77777777" w:rsidR="00884983" w:rsidRPr="00ED28F8" w:rsidRDefault="00884983" w:rsidP="0019750E">
            <w:pPr>
              <w:widowControl/>
              <w:ind w:leftChars="-50" w:left="-105" w:rightChars="-50" w:right="-105"/>
              <w:jc w:val="center"/>
              <w:rPr>
                <w:sz w:val="18"/>
                <w:szCs w:val="18"/>
              </w:rPr>
            </w:pPr>
          </w:p>
        </w:tc>
        <w:tc>
          <w:tcPr>
            <w:tcW w:w="332" w:type="pct"/>
            <w:vMerge/>
            <w:vAlign w:val="center"/>
          </w:tcPr>
          <w:p w14:paraId="28248853" w14:textId="77777777" w:rsidR="00884983" w:rsidRPr="00ED28F8" w:rsidRDefault="00884983" w:rsidP="0019750E">
            <w:pPr>
              <w:ind w:leftChars="-50" w:left="-105" w:rightChars="-50" w:right="-105"/>
              <w:jc w:val="center"/>
              <w:rPr>
                <w:sz w:val="18"/>
                <w:szCs w:val="18"/>
              </w:rPr>
            </w:pPr>
          </w:p>
        </w:tc>
        <w:tc>
          <w:tcPr>
            <w:tcW w:w="315" w:type="pct"/>
            <w:vAlign w:val="center"/>
          </w:tcPr>
          <w:p w14:paraId="1C8EB2F8" w14:textId="77777777" w:rsidR="00884983" w:rsidRPr="00ED28F8" w:rsidRDefault="00187531" w:rsidP="0019750E">
            <w:pPr>
              <w:widowControl/>
              <w:ind w:leftChars="-50" w:left="-105" w:rightChars="-50" w:right="-105"/>
              <w:jc w:val="center"/>
              <w:rPr>
                <w:sz w:val="18"/>
                <w:szCs w:val="18"/>
              </w:rPr>
            </w:pPr>
            <w:r w:rsidRPr="00ED28F8">
              <w:rPr>
                <w:sz w:val="18"/>
                <w:szCs w:val="18"/>
              </w:rPr>
              <w:t>m</w:t>
            </w:r>
            <w:r w:rsidRPr="00ED28F8">
              <w:rPr>
                <w:sz w:val="18"/>
                <w:szCs w:val="18"/>
                <w:vertAlign w:val="superscript"/>
              </w:rPr>
              <w:t>3</w:t>
            </w:r>
            <w:r w:rsidRPr="00ED28F8">
              <w:rPr>
                <w:sz w:val="18"/>
                <w:szCs w:val="18"/>
              </w:rPr>
              <w:t>/h</w:t>
            </w:r>
          </w:p>
        </w:tc>
        <w:tc>
          <w:tcPr>
            <w:tcW w:w="265" w:type="pct"/>
            <w:vAlign w:val="center"/>
          </w:tcPr>
          <w:p w14:paraId="29748D44"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k</w:t>
            </w:r>
            <w:r w:rsidRPr="00ED28F8">
              <w:rPr>
                <w:sz w:val="18"/>
                <w:szCs w:val="18"/>
              </w:rPr>
              <w:t>g/h</w:t>
            </w:r>
          </w:p>
        </w:tc>
        <w:tc>
          <w:tcPr>
            <w:tcW w:w="340" w:type="pct"/>
            <w:vAlign w:val="center"/>
          </w:tcPr>
          <w:p w14:paraId="775C33E1" w14:textId="77777777" w:rsidR="00884983" w:rsidRPr="00ED28F8" w:rsidRDefault="00187531" w:rsidP="0019750E">
            <w:pPr>
              <w:widowControl/>
              <w:ind w:leftChars="-50" w:left="-105" w:rightChars="-50" w:right="-105"/>
              <w:jc w:val="center"/>
              <w:rPr>
                <w:sz w:val="18"/>
                <w:szCs w:val="18"/>
              </w:rPr>
            </w:pPr>
            <w:r w:rsidRPr="00ED28F8">
              <w:rPr>
                <w:sz w:val="18"/>
                <w:szCs w:val="18"/>
              </w:rPr>
              <w:t>mg/m</w:t>
            </w:r>
            <w:r w:rsidRPr="00ED28F8">
              <w:rPr>
                <w:sz w:val="18"/>
                <w:szCs w:val="18"/>
                <w:vertAlign w:val="superscript"/>
              </w:rPr>
              <w:t>3</w:t>
            </w:r>
          </w:p>
        </w:tc>
        <w:tc>
          <w:tcPr>
            <w:tcW w:w="300" w:type="pct"/>
            <w:vAlign w:val="center"/>
          </w:tcPr>
          <w:p w14:paraId="273F3833" w14:textId="77777777" w:rsidR="00884983" w:rsidRPr="00ED28F8" w:rsidRDefault="00187531" w:rsidP="0019750E">
            <w:pPr>
              <w:widowControl/>
              <w:ind w:leftChars="-50" w:left="-105" w:rightChars="-50" w:right="-105"/>
              <w:jc w:val="center"/>
              <w:rPr>
                <w:sz w:val="18"/>
                <w:szCs w:val="18"/>
              </w:rPr>
            </w:pPr>
            <w:r w:rsidRPr="00ED28F8">
              <w:rPr>
                <w:rFonts w:hint="eastAsia"/>
                <w:sz w:val="18"/>
                <w:szCs w:val="18"/>
              </w:rPr>
              <w:t>t</w:t>
            </w:r>
            <w:r w:rsidRPr="00ED28F8">
              <w:rPr>
                <w:sz w:val="18"/>
                <w:szCs w:val="18"/>
              </w:rPr>
              <w:t>/a</w:t>
            </w:r>
          </w:p>
        </w:tc>
        <w:tc>
          <w:tcPr>
            <w:tcW w:w="325" w:type="pct"/>
            <w:vMerge/>
            <w:vAlign w:val="center"/>
          </w:tcPr>
          <w:p w14:paraId="3F5BC0F0" w14:textId="77777777" w:rsidR="00884983" w:rsidRPr="00ED28F8" w:rsidRDefault="00884983" w:rsidP="0019750E">
            <w:pPr>
              <w:widowControl/>
              <w:ind w:leftChars="-50" w:left="-105" w:rightChars="-50" w:right="-105"/>
              <w:jc w:val="center"/>
              <w:rPr>
                <w:sz w:val="18"/>
                <w:szCs w:val="18"/>
              </w:rPr>
            </w:pPr>
          </w:p>
        </w:tc>
        <w:tc>
          <w:tcPr>
            <w:tcW w:w="200" w:type="pct"/>
            <w:vMerge/>
            <w:vAlign w:val="center"/>
          </w:tcPr>
          <w:p w14:paraId="3E058ACF" w14:textId="77777777" w:rsidR="00884983" w:rsidRPr="00ED28F8" w:rsidRDefault="00884983" w:rsidP="0019750E">
            <w:pPr>
              <w:widowControl/>
              <w:ind w:leftChars="-50" w:left="-105" w:rightChars="-50" w:right="-105"/>
              <w:jc w:val="center"/>
              <w:rPr>
                <w:sz w:val="18"/>
                <w:szCs w:val="18"/>
              </w:rPr>
            </w:pPr>
          </w:p>
        </w:tc>
        <w:tc>
          <w:tcPr>
            <w:tcW w:w="331" w:type="pct"/>
            <w:vMerge/>
            <w:vAlign w:val="center"/>
          </w:tcPr>
          <w:p w14:paraId="75AAF5F2" w14:textId="77777777" w:rsidR="00884983" w:rsidRPr="00ED28F8" w:rsidRDefault="00884983" w:rsidP="0019750E">
            <w:pPr>
              <w:widowControl/>
              <w:ind w:leftChars="-50" w:left="-105" w:rightChars="-50" w:right="-105"/>
              <w:jc w:val="center"/>
              <w:rPr>
                <w:sz w:val="18"/>
                <w:szCs w:val="18"/>
              </w:rPr>
            </w:pPr>
          </w:p>
        </w:tc>
        <w:tc>
          <w:tcPr>
            <w:tcW w:w="248" w:type="pct"/>
            <w:vAlign w:val="center"/>
          </w:tcPr>
          <w:p w14:paraId="3AAA4172" w14:textId="77777777" w:rsidR="00884983" w:rsidRPr="00ED28F8" w:rsidRDefault="00187531" w:rsidP="0019750E">
            <w:pPr>
              <w:widowControl/>
              <w:ind w:leftChars="-50" w:left="-105" w:rightChars="-50" w:right="-105"/>
              <w:jc w:val="center"/>
              <w:rPr>
                <w:sz w:val="18"/>
                <w:szCs w:val="18"/>
              </w:rPr>
            </w:pPr>
            <w:r w:rsidRPr="00ED28F8">
              <w:rPr>
                <w:sz w:val="18"/>
                <w:szCs w:val="18"/>
              </w:rPr>
              <w:t>m</w:t>
            </w:r>
            <w:r w:rsidRPr="00ED28F8">
              <w:rPr>
                <w:sz w:val="18"/>
                <w:szCs w:val="18"/>
                <w:vertAlign w:val="superscript"/>
              </w:rPr>
              <w:t>3</w:t>
            </w:r>
            <w:r w:rsidRPr="00ED28F8">
              <w:rPr>
                <w:sz w:val="18"/>
                <w:szCs w:val="18"/>
              </w:rPr>
              <w:t>/h</w:t>
            </w:r>
          </w:p>
        </w:tc>
        <w:tc>
          <w:tcPr>
            <w:tcW w:w="241" w:type="pct"/>
            <w:vAlign w:val="center"/>
          </w:tcPr>
          <w:p w14:paraId="309D880F" w14:textId="77777777" w:rsidR="00884983" w:rsidRPr="00ED28F8" w:rsidRDefault="00187531" w:rsidP="0019750E">
            <w:pPr>
              <w:ind w:leftChars="-50" w:left="-105" w:rightChars="-50" w:right="-105"/>
              <w:jc w:val="center"/>
              <w:rPr>
                <w:sz w:val="18"/>
                <w:szCs w:val="18"/>
              </w:rPr>
            </w:pPr>
            <w:r w:rsidRPr="00ED28F8">
              <w:rPr>
                <w:rFonts w:hint="eastAsia"/>
                <w:sz w:val="18"/>
                <w:szCs w:val="18"/>
              </w:rPr>
              <w:t>k</w:t>
            </w:r>
            <w:r w:rsidRPr="00ED28F8">
              <w:rPr>
                <w:sz w:val="18"/>
                <w:szCs w:val="18"/>
              </w:rPr>
              <w:t>g/h</w:t>
            </w:r>
          </w:p>
        </w:tc>
        <w:tc>
          <w:tcPr>
            <w:tcW w:w="281" w:type="pct"/>
            <w:vAlign w:val="center"/>
          </w:tcPr>
          <w:p w14:paraId="26797287" w14:textId="77777777" w:rsidR="00884983" w:rsidRPr="00ED28F8" w:rsidRDefault="00187531" w:rsidP="0019750E">
            <w:pPr>
              <w:widowControl/>
              <w:ind w:leftChars="-50" w:left="-105" w:rightChars="-50" w:right="-105"/>
              <w:jc w:val="center"/>
              <w:rPr>
                <w:sz w:val="18"/>
                <w:szCs w:val="18"/>
              </w:rPr>
            </w:pPr>
            <w:r w:rsidRPr="00ED28F8">
              <w:rPr>
                <w:sz w:val="18"/>
                <w:szCs w:val="18"/>
              </w:rPr>
              <w:t>mg/m</w:t>
            </w:r>
            <w:r w:rsidRPr="00ED28F8">
              <w:rPr>
                <w:sz w:val="18"/>
                <w:szCs w:val="18"/>
                <w:vertAlign w:val="superscript"/>
              </w:rPr>
              <w:t>3</w:t>
            </w:r>
          </w:p>
        </w:tc>
        <w:tc>
          <w:tcPr>
            <w:tcW w:w="293" w:type="pct"/>
            <w:vAlign w:val="center"/>
          </w:tcPr>
          <w:p w14:paraId="1C2B7F09" w14:textId="77777777" w:rsidR="00884983" w:rsidRPr="00ED28F8" w:rsidRDefault="00187531" w:rsidP="0019750E">
            <w:pPr>
              <w:widowControl/>
              <w:ind w:leftChars="-50" w:left="-105" w:rightChars="-50" w:right="-105"/>
              <w:jc w:val="center"/>
              <w:rPr>
                <w:sz w:val="18"/>
                <w:szCs w:val="18"/>
              </w:rPr>
            </w:pPr>
            <w:r w:rsidRPr="00ED28F8">
              <w:rPr>
                <w:sz w:val="18"/>
                <w:szCs w:val="18"/>
              </w:rPr>
              <w:t>t/a</w:t>
            </w:r>
          </w:p>
        </w:tc>
        <w:tc>
          <w:tcPr>
            <w:tcW w:w="210" w:type="pct"/>
            <w:vAlign w:val="center"/>
          </w:tcPr>
          <w:p w14:paraId="4BB53584" w14:textId="77777777" w:rsidR="00884983" w:rsidRPr="00ED28F8" w:rsidRDefault="00187531" w:rsidP="0019750E">
            <w:pPr>
              <w:widowControl/>
              <w:ind w:leftChars="-50" w:left="-105" w:rightChars="-50" w:right="-105"/>
              <w:jc w:val="center"/>
              <w:rPr>
                <w:sz w:val="18"/>
                <w:szCs w:val="18"/>
              </w:rPr>
            </w:pPr>
            <w:r w:rsidRPr="00ED28F8">
              <w:rPr>
                <w:sz w:val="18"/>
                <w:szCs w:val="18"/>
              </w:rPr>
              <w:t>h</w:t>
            </w:r>
          </w:p>
        </w:tc>
      </w:tr>
      <w:tr w:rsidR="00ED28F8" w:rsidRPr="00ED28F8" w14:paraId="270D8A43" w14:textId="77777777" w:rsidTr="0019750E">
        <w:trPr>
          <w:trHeight w:val="685"/>
        </w:trPr>
        <w:tc>
          <w:tcPr>
            <w:tcW w:w="324" w:type="pct"/>
            <w:vAlign w:val="center"/>
          </w:tcPr>
          <w:p w14:paraId="1105E66C"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焊接</w:t>
            </w:r>
          </w:p>
        </w:tc>
        <w:tc>
          <w:tcPr>
            <w:tcW w:w="330" w:type="pct"/>
            <w:vMerge w:val="restart"/>
            <w:vAlign w:val="center"/>
          </w:tcPr>
          <w:p w14:paraId="2A6581F3" w14:textId="77777777" w:rsidR="00CC34F6" w:rsidRPr="00ED28F8" w:rsidRDefault="00CC34F6" w:rsidP="0019750E">
            <w:pPr>
              <w:ind w:leftChars="-50" w:left="-105" w:rightChars="-50" w:right="-105"/>
              <w:jc w:val="center"/>
              <w:rPr>
                <w:sz w:val="18"/>
                <w:szCs w:val="18"/>
              </w:rPr>
            </w:pPr>
            <w:r w:rsidRPr="00ED28F8">
              <w:rPr>
                <w:rFonts w:hint="eastAsia"/>
                <w:sz w:val="18"/>
                <w:szCs w:val="18"/>
              </w:rPr>
              <w:t>装配</w:t>
            </w:r>
          </w:p>
          <w:p w14:paraId="1337010D" w14:textId="77777777" w:rsidR="00CC34F6" w:rsidRPr="00ED28F8" w:rsidRDefault="00CC34F6" w:rsidP="0019750E">
            <w:pPr>
              <w:ind w:leftChars="-50" w:left="-105" w:rightChars="-50" w:right="-105"/>
              <w:jc w:val="center"/>
              <w:rPr>
                <w:sz w:val="18"/>
                <w:szCs w:val="18"/>
              </w:rPr>
            </w:pPr>
            <w:r w:rsidRPr="00ED28F8">
              <w:rPr>
                <w:rFonts w:hint="eastAsia"/>
                <w:sz w:val="18"/>
                <w:szCs w:val="18"/>
              </w:rPr>
              <w:t>车间</w:t>
            </w:r>
          </w:p>
        </w:tc>
        <w:tc>
          <w:tcPr>
            <w:tcW w:w="332" w:type="pct"/>
            <w:vAlign w:val="center"/>
          </w:tcPr>
          <w:p w14:paraId="403004EC"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无组织</w:t>
            </w:r>
          </w:p>
        </w:tc>
        <w:tc>
          <w:tcPr>
            <w:tcW w:w="333" w:type="pct"/>
            <w:vAlign w:val="center"/>
          </w:tcPr>
          <w:p w14:paraId="0D39AA3A" w14:textId="77777777" w:rsidR="00CC34F6" w:rsidRPr="00ED28F8" w:rsidRDefault="00CC34F6" w:rsidP="0019750E">
            <w:pPr>
              <w:ind w:leftChars="-50" w:left="-105" w:rightChars="-50" w:right="-105"/>
              <w:jc w:val="center"/>
              <w:rPr>
                <w:sz w:val="18"/>
                <w:szCs w:val="18"/>
              </w:rPr>
            </w:pPr>
            <w:r w:rsidRPr="00ED28F8">
              <w:rPr>
                <w:rFonts w:hint="eastAsia"/>
                <w:sz w:val="18"/>
                <w:szCs w:val="18"/>
              </w:rPr>
              <w:t>颗粒物</w:t>
            </w:r>
          </w:p>
        </w:tc>
        <w:tc>
          <w:tcPr>
            <w:tcW w:w="332" w:type="pct"/>
            <w:vAlign w:val="center"/>
          </w:tcPr>
          <w:p w14:paraId="78443A66" w14:textId="77777777" w:rsidR="00CC34F6" w:rsidRPr="00ED28F8" w:rsidRDefault="00CC34F6" w:rsidP="0019750E">
            <w:pPr>
              <w:ind w:leftChars="-50" w:left="-105" w:rightChars="-50" w:right="-105"/>
              <w:jc w:val="center"/>
              <w:rPr>
                <w:sz w:val="18"/>
                <w:szCs w:val="18"/>
              </w:rPr>
            </w:pPr>
            <w:r w:rsidRPr="00ED28F8">
              <w:rPr>
                <w:rFonts w:hint="eastAsia"/>
                <w:sz w:val="18"/>
                <w:szCs w:val="18"/>
              </w:rPr>
              <w:t>类比法</w:t>
            </w:r>
          </w:p>
        </w:tc>
        <w:tc>
          <w:tcPr>
            <w:tcW w:w="315" w:type="pct"/>
            <w:vAlign w:val="center"/>
          </w:tcPr>
          <w:p w14:paraId="6C815842"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w:t>
            </w:r>
          </w:p>
        </w:tc>
        <w:tc>
          <w:tcPr>
            <w:tcW w:w="265" w:type="pct"/>
            <w:vAlign w:val="center"/>
          </w:tcPr>
          <w:p w14:paraId="3923C9E6"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340" w:type="pct"/>
            <w:vAlign w:val="center"/>
          </w:tcPr>
          <w:p w14:paraId="2D054204"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00" w:type="pct"/>
            <w:vAlign w:val="center"/>
          </w:tcPr>
          <w:p w14:paraId="3DC2558A"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.001</w:t>
            </w:r>
          </w:p>
        </w:tc>
        <w:tc>
          <w:tcPr>
            <w:tcW w:w="325" w:type="pct"/>
            <w:vAlign w:val="center"/>
          </w:tcPr>
          <w:p w14:paraId="635870EA"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52F09C6B"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73ADA5C9" w14:textId="77777777" w:rsidR="00CC34F6" w:rsidRPr="00ED28F8" w:rsidRDefault="00CC34F6" w:rsidP="0019750E">
            <w:pPr>
              <w:ind w:leftChars="-50" w:left="-105" w:rightChars="-50" w:right="-105"/>
              <w:jc w:val="center"/>
              <w:rPr>
                <w:sz w:val="18"/>
                <w:szCs w:val="18"/>
              </w:rPr>
            </w:pPr>
            <w:r w:rsidRPr="00ED28F8">
              <w:rPr>
                <w:rFonts w:hint="eastAsia"/>
                <w:sz w:val="18"/>
                <w:szCs w:val="18"/>
              </w:rPr>
              <w:t>类比法</w:t>
            </w:r>
          </w:p>
        </w:tc>
        <w:tc>
          <w:tcPr>
            <w:tcW w:w="248" w:type="pct"/>
            <w:vAlign w:val="center"/>
          </w:tcPr>
          <w:p w14:paraId="67BE05F4"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w:t>
            </w:r>
          </w:p>
        </w:tc>
        <w:tc>
          <w:tcPr>
            <w:tcW w:w="241" w:type="pct"/>
            <w:vAlign w:val="center"/>
          </w:tcPr>
          <w:p w14:paraId="7FF75E3E"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281" w:type="pct"/>
            <w:vAlign w:val="center"/>
          </w:tcPr>
          <w:p w14:paraId="4FE77359"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93" w:type="pct"/>
            <w:vAlign w:val="center"/>
          </w:tcPr>
          <w:p w14:paraId="7D40FCDD"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.001</w:t>
            </w:r>
          </w:p>
        </w:tc>
        <w:tc>
          <w:tcPr>
            <w:tcW w:w="210" w:type="pct"/>
            <w:vAlign w:val="center"/>
          </w:tcPr>
          <w:p w14:paraId="41319AD4" w14:textId="77777777" w:rsidR="00CC34F6" w:rsidRPr="00ED28F8" w:rsidRDefault="00023849" w:rsidP="0019750E">
            <w:pPr>
              <w:ind w:leftChars="-50" w:left="-105" w:rightChars="-50" w:right="-105"/>
              <w:jc w:val="center"/>
              <w:rPr>
                <w:sz w:val="18"/>
                <w:szCs w:val="18"/>
              </w:rPr>
            </w:pPr>
            <w:r w:rsidRPr="00ED28F8">
              <w:rPr>
                <w:sz w:val="18"/>
                <w:szCs w:val="18"/>
              </w:rPr>
              <w:t>6</w:t>
            </w:r>
            <w:r w:rsidR="00CC34F6" w:rsidRPr="00ED28F8">
              <w:rPr>
                <w:sz w:val="18"/>
                <w:szCs w:val="18"/>
              </w:rPr>
              <w:t>00</w:t>
            </w:r>
          </w:p>
        </w:tc>
      </w:tr>
      <w:tr w:rsidR="00ED28F8" w:rsidRPr="00ED28F8" w14:paraId="3FB40CFA" w14:textId="77777777" w:rsidTr="0019750E">
        <w:trPr>
          <w:trHeight w:val="685"/>
        </w:trPr>
        <w:tc>
          <w:tcPr>
            <w:tcW w:w="324" w:type="pct"/>
            <w:vAlign w:val="center"/>
          </w:tcPr>
          <w:p w14:paraId="4D7DFE9C"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涂胶</w:t>
            </w:r>
          </w:p>
        </w:tc>
        <w:tc>
          <w:tcPr>
            <w:tcW w:w="330" w:type="pct"/>
            <w:vMerge/>
            <w:vAlign w:val="center"/>
          </w:tcPr>
          <w:p w14:paraId="759D9171" w14:textId="77777777" w:rsidR="00CC34F6" w:rsidRPr="00ED28F8" w:rsidRDefault="00CC34F6" w:rsidP="0019750E">
            <w:pPr>
              <w:ind w:leftChars="-50" w:left="-105" w:rightChars="-50" w:right="-105"/>
              <w:jc w:val="center"/>
              <w:rPr>
                <w:sz w:val="18"/>
                <w:szCs w:val="18"/>
              </w:rPr>
            </w:pPr>
          </w:p>
        </w:tc>
        <w:tc>
          <w:tcPr>
            <w:tcW w:w="332" w:type="pct"/>
            <w:vAlign w:val="center"/>
          </w:tcPr>
          <w:p w14:paraId="38E19609"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无组织</w:t>
            </w:r>
          </w:p>
        </w:tc>
        <w:tc>
          <w:tcPr>
            <w:tcW w:w="333" w:type="pct"/>
            <w:vAlign w:val="center"/>
          </w:tcPr>
          <w:p w14:paraId="4145A605" w14:textId="77777777" w:rsidR="00CC34F6" w:rsidRPr="00ED28F8" w:rsidRDefault="00CC34F6" w:rsidP="0019750E">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27FEE3FC" w14:textId="77777777" w:rsidR="00CC34F6" w:rsidRPr="00ED28F8" w:rsidRDefault="00CC34F6" w:rsidP="0019750E">
            <w:pPr>
              <w:ind w:leftChars="-50" w:left="-105" w:rightChars="-50" w:right="-105"/>
              <w:jc w:val="center"/>
              <w:rPr>
                <w:sz w:val="18"/>
                <w:szCs w:val="18"/>
              </w:rPr>
            </w:pPr>
            <w:r w:rsidRPr="00ED28F8">
              <w:rPr>
                <w:rFonts w:hint="eastAsia"/>
                <w:sz w:val="18"/>
                <w:szCs w:val="18"/>
              </w:rPr>
              <w:t>产物</w:t>
            </w:r>
          </w:p>
          <w:p w14:paraId="787D1009"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315" w:type="pct"/>
            <w:vAlign w:val="center"/>
          </w:tcPr>
          <w:p w14:paraId="70DD3323"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w:t>
            </w:r>
          </w:p>
        </w:tc>
        <w:tc>
          <w:tcPr>
            <w:tcW w:w="265" w:type="pct"/>
            <w:vAlign w:val="center"/>
          </w:tcPr>
          <w:p w14:paraId="70FFA7F1" w14:textId="77777777" w:rsidR="00CC34F6" w:rsidRPr="00ED28F8" w:rsidRDefault="00CC34F6" w:rsidP="0019750E">
            <w:pPr>
              <w:ind w:leftChars="-50" w:left="-105" w:rightChars="-50" w:right="-105"/>
              <w:jc w:val="center"/>
              <w:rPr>
                <w:sz w:val="18"/>
                <w:szCs w:val="18"/>
              </w:rPr>
            </w:pPr>
            <w:r w:rsidRPr="00ED28F8">
              <w:rPr>
                <w:rFonts w:hint="eastAsia"/>
                <w:sz w:val="18"/>
                <w:szCs w:val="18"/>
              </w:rPr>
              <w:t>0.0</w:t>
            </w:r>
            <w:r w:rsidRPr="00ED28F8">
              <w:rPr>
                <w:sz w:val="18"/>
                <w:szCs w:val="18"/>
              </w:rPr>
              <w:t>97</w:t>
            </w:r>
          </w:p>
        </w:tc>
        <w:tc>
          <w:tcPr>
            <w:tcW w:w="340" w:type="pct"/>
            <w:vAlign w:val="center"/>
          </w:tcPr>
          <w:p w14:paraId="1ADACDDA"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00" w:type="pct"/>
            <w:vAlign w:val="center"/>
          </w:tcPr>
          <w:p w14:paraId="5717DD11" w14:textId="77777777" w:rsidR="00CC34F6" w:rsidRPr="00ED28F8" w:rsidRDefault="00CC34F6" w:rsidP="0019750E">
            <w:pPr>
              <w:ind w:leftChars="-50" w:left="-105" w:rightChars="-50" w:right="-105"/>
              <w:jc w:val="center"/>
              <w:rPr>
                <w:sz w:val="18"/>
                <w:szCs w:val="18"/>
              </w:rPr>
            </w:pPr>
            <w:r w:rsidRPr="00ED28F8">
              <w:rPr>
                <w:rFonts w:hint="eastAsia"/>
                <w:sz w:val="18"/>
                <w:szCs w:val="18"/>
              </w:rPr>
              <w:t>0.0</w:t>
            </w:r>
            <w:r w:rsidRPr="00ED28F8">
              <w:rPr>
                <w:sz w:val="18"/>
                <w:szCs w:val="18"/>
              </w:rPr>
              <w:t>58</w:t>
            </w:r>
          </w:p>
        </w:tc>
        <w:tc>
          <w:tcPr>
            <w:tcW w:w="325" w:type="pct"/>
            <w:vAlign w:val="center"/>
          </w:tcPr>
          <w:p w14:paraId="4988A9D8"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1AE8A70D"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6A5D608E" w14:textId="77777777" w:rsidR="00CC34F6" w:rsidRPr="00ED28F8" w:rsidRDefault="00CC34F6" w:rsidP="0019750E">
            <w:pPr>
              <w:ind w:leftChars="-50" w:left="-105" w:rightChars="-50" w:right="-105"/>
              <w:jc w:val="center"/>
              <w:rPr>
                <w:sz w:val="18"/>
                <w:szCs w:val="18"/>
              </w:rPr>
            </w:pPr>
            <w:r w:rsidRPr="00ED28F8">
              <w:rPr>
                <w:rFonts w:hint="eastAsia"/>
                <w:sz w:val="18"/>
                <w:szCs w:val="18"/>
              </w:rPr>
              <w:t>产污</w:t>
            </w:r>
          </w:p>
          <w:p w14:paraId="1B4E28B1"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248" w:type="pct"/>
            <w:vAlign w:val="center"/>
          </w:tcPr>
          <w:p w14:paraId="207BC081"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41" w:type="pct"/>
            <w:vAlign w:val="center"/>
          </w:tcPr>
          <w:p w14:paraId="4694E32A" w14:textId="77777777" w:rsidR="00CC34F6" w:rsidRPr="00ED28F8" w:rsidRDefault="00CC34F6" w:rsidP="0019750E">
            <w:pPr>
              <w:ind w:leftChars="-50" w:left="-105" w:rightChars="-50" w:right="-105"/>
              <w:jc w:val="center"/>
              <w:rPr>
                <w:sz w:val="18"/>
                <w:szCs w:val="18"/>
              </w:rPr>
            </w:pPr>
            <w:r w:rsidRPr="00ED28F8">
              <w:rPr>
                <w:rFonts w:hint="eastAsia"/>
                <w:sz w:val="18"/>
                <w:szCs w:val="18"/>
              </w:rPr>
              <w:t>0.0</w:t>
            </w:r>
            <w:r w:rsidRPr="00ED28F8">
              <w:rPr>
                <w:sz w:val="18"/>
                <w:szCs w:val="18"/>
              </w:rPr>
              <w:t>97</w:t>
            </w:r>
          </w:p>
        </w:tc>
        <w:tc>
          <w:tcPr>
            <w:tcW w:w="281" w:type="pct"/>
            <w:vAlign w:val="center"/>
          </w:tcPr>
          <w:p w14:paraId="58DB94FA"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93" w:type="pct"/>
            <w:vAlign w:val="center"/>
          </w:tcPr>
          <w:p w14:paraId="7AEF2909" w14:textId="77777777" w:rsidR="00CC34F6" w:rsidRPr="00ED28F8" w:rsidRDefault="00CC34F6" w:rsidP="0019750E">
            <w:pPr>
              <w:ind w:leftChars="-50" w:left="-105" w:rightChars="-50" w:right="-105"/>
              <w:jc w:val="center"/>
              <w:rPr>
                <w:sz w:val="18"/>
                <w:szCs w:val="18"/>
              </w:rPr>
            </w:pPr>
            <w:r w:rsidRPr="00ED28F8">
              <w:rPr>
                <w:rFonts w:hint="eastAsia"/>
                <w:sz w:val="18"/>
                <w:szCs w:val="18"/>
              </w:rPr>
              <w:t>0.0</w:t>
            </w:r>
            <w:r w:rsidRPr="00ED28F8">
              <w:rPr>
                <w:sz w:val="18"/>
                <w:szCs w:val="18"/>
              </w:rPr>
              <w:t>58</w:t>
            </w:r>
          </w:p>
        </w:tc>
        <w:tc>
          <w:tcPr>
            <w:tcW w:w="210" w:type="pct"/>
            <w:vAlign w:val="center"/>
          </w:tcPr>
          <w:p w14:paraId="440645E4" w14:textId="77777777" w:rsidR="00CC34F6" w:rsidRPr="00ED28F8" w:rsidRDefault="00CC34F6" w:rsidP="0019750E">
            <w:pPr>
              <w:ind w:leftChars="-50" w:left="-105" w:rightChars="-50" w:right="-105"/>
              <w:jc w:val="center"/>
              <w:rPr>
                <w:sz w:val="18"/>
                <w:szCs w:val="18"/>
              </w:rPr>
            </w:pPr>
            <w:r w:rsidRPr="00ED28F8">
              <w:rPr>
                <w:sz w:val="18"/>
                <w:szCs w:val="18"/>
              </w:rPr>
              <w:t>600</w:t>
            </w:r>
          </w:p>
        </w:tc>
      </w:tr>
      <w:tr w:rsidR="00ED28F8" w:rsidRPr="00ED28F8" w14:paraId="4C364A15" w14:textId="77777777" w:rsidTr="0019750E">
        <w:trPr>
          <w:trHeight w:val="685"/>
        </w:trPr>
        <w:tc>
          <w:tcPr>
            <w:tcW w:w="324" w:type="pct"/>
            <w:vMerge w:val="restart"/>
            <w:vAlign w:val="center"/>
          </w:tcPr>
          <w:p w14:paraId="7962A1CB" w14:textId="77777777" w:rsidR="00CC34F6" w:rsidRPr="00ED28F8" w:rsidRDefault="00CC34F6" w:rsidP="0019750E">
            <w:pPr>
              <w:ind w:leftChars="-50" w:left="-105" w:rightChars="-50" w:right="-105"/>
              <w:jc w:val="center"/>
              <w:rPr>
                <w:sz w:val="18"/>
                <w:szCs w:val="18"/>
              </w:rPr>
            </w:pPr>
            <w:r w:rsidRPr="00ED28F8">
              <w:rPr>
                <w:rFonts w:hint="eastAsia"/>
                <w:sz w:val="18"/>
                <w:szCs w:val="18"/>
              </w:rPr>
              <w:t>烘干</w:t>
            </w:r>
          </w:p>
        </w:tc>
        <w:tc>
          <w:tcPr>
            <w:tcW w:w="330" w:type="pct"/>
            <w:vMerge w:val="restart"/>
            <w:vAlign w:val="center"/>
          </w:tcPr>
          <w:p w14:paraId="57E5D3D1" w14:textId="77777777" w:rsidR="00CC34F6" w:rsidRPr="00ED28F8" w:rsidRDefault="00CC34F6" w:rsidP="0019750E">
            <w:pPr>
              <w:ind w:leftChars="-50" w:left="-105" w:rightChars="-50" w:right="-105"/>
              <w:jc w:val="center"/>
              <w:rPr>
                <w:sz w:val="18"/>
                <w:szCs w:val="18"/>
              </w:rPr>
            </w:pPr>
            <w:r w:rsidRPr="00ED28F8">
              <w:rPr>
                <w:rFonts w:hint="eastAsia"/>
                <w:sz w:val="18"/>
                <w:szCs w:val="18"/>
              </w:rPr>
              <w:t>测试</w:t>
            </w:r>
          </w:p>
          <w:p w14:paraId="26FBE87F" w14:textId="77777777" w:rsidR="00CC34F6" w:rsidRPr="00ED28F8" w:rsidRDefault="00CC34F6" w:rsidP="0019750E">
            <w:pPr>
              <w:ind w:leftChars="-50" w:left="-105" w:rightChars="-50" w:right="-105"/>
              <w:jc w:val="center"/>
              <w:rPr>
                <w:sz w:val="18"/>
                <w:szCs w:val="18"/>
              </w:rPr>
            </w:pPr>
            <w:r w:rsidRPr="00ED28F8">
              <w:rPr>
                <w:rFonts w:hint="eastAsia"/>
                <w:sz w:val="18"/>
                <w:szCs w:val="18"/>
              </w:rPr>
              <w:t>车间</w:t>
            </w:r>
          </w:p>
        </w:tc>
        <w:tc>
          <w:tcPr>
            <w:tcW w:w="332" w:type="pct"/>
            <w:vAlign w:val="center"/>
          </w:tcPr>
          <w:p w14:paraId="2913155F" w14:textId="77777777" w:rsidR="00CC34F6" w:rsidRPr="00ED28F8" w:rsidRDefault="00CC34F6" w:rsidP="0019750E">
            <w:pPr>
              <w:ind w:leftChars="-50" w:left="-105" w:rightChars="-50" w:right="-105"/>
              <w:jc w:val="center"/>
              <w:rPr>
                <w:sz w:val="18"/>
                <w:szCs w:val="18"/>
              </w:rPr>
            </w:pPr>
            <w:r w:rsidRPr="00ED28F8">
              <w:rPr>
                <w:rFonts w:hint="eastAsia"/>
                <w:sz w:val="18"/>
                <w:szCs w:val="18"/>
              </w:rPr>
              <w:t>D</w:t>
            </w:r>
            <w:r w:rsidRPr="00ED28F8">
              <w:rPr>
                <w:sz w:val="18"/>
                <w:szCs w:val="18"/>
              </w:rPr>
              <w:t>A001</w:t>
            </w:r>
          </w:p>
        </w:tc>
        <w:tc>
          <w:tcPr>
            <w:tcW w:w="333" w:type="pct"/>
            <w:vAlign w:val="center"/>
          </w:tcPr>
          <w:p w14:paraId="5C27B10E" w14:textId="77777777" w:rsidR="00CC34F6" w:rsidRPr="00ED28F8" w:rsidRDefault="00CC34F6" w:rsidP="0019750E">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79C0543A" w14:textId="77777777" w:rsidR="00CC34F6" w:rsidRPr="00ED28F8" w:rsidRDefault="00CC34F6" w:rsidP="0019750E">
            <w:pPr>
              <w:ind w:leftChars="-50" w:left="-105" w:rightChars="-50" w:right="-105"/>
              <w:jc w:val="center"/>
              <w:rPr>
                <w:sz w:val="18"/>
                <w:szCs w:val="18"/>
              </w:rPr>
            </w:pPr>
            <w:r w:rsidRPr="00ED28F8">
              <w:rPr>
                <w:rFonts w:hint="eastAsia"/>
                <w:sz w:val="18"/>
                <w:szCs w:val="18"/>
              </w:rPr>
              <w:t>产污</w:t>
            </w:r>
          </w:p>
          <w:p w14:paraId="626C35B8"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315" w:type="pct"/>
            <w:vAlign w:val="center"/>
          </w:tcPr>
          <w:p w14:paraId="6C55CF66" w14:textId="77777777" w:rsidR="00CC34F6" w:rsidRPr="00ED28F8" w:rsidRDefault="00CC34F6" w:rsidP="0019750E">
            <w:pPr>
              <w:ind w:leftChars="-50" w:left="-105" w:rightChars="-50" w:right="-105"/>
              <w:jc w:val="center"/>
              <w:rPr>
                <w:sz w:val="18"/>
                <w:szCs w:val="18"/>
              </w:rPr>
            </w:pPr>
            <w:r w:rsidRPr="00ED28F8">
              <w:rPr>
                <w:rFonts w:hint="eastAsia"/>
                <w:sz w:val="18"/>
                <w:szCs w:val="18"/>
              </w:rPr>
              <w:t>2</w:t>
            </w:r>
            <w:r w:rsidRPr="00ED28F8">
              <w:rPr>
                <w:sz w:val="18"/>
                <w:szCs w:val="18"/>
              </w:rPr>
              <w:t>000</w:t>
            </w:r>
          </w:p>
        </w:tc>
        <w:tc>
          <w:tcPr>
            <w:tcW w:w="265" w:type="pct"/>
            <w:vAlign w:val="center"/>
          </w:tcPr>
          <w:p w14:paraId="33026A0D"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340" w:type="pct"/>
            <w:vAlign w:val="center"/>
          </w:tcPr>
          <w:p w14:paraId="7EAB4112" w14:textId="77777777" w:rsidR="00CC34F6" w:rsidRPr="00ED28F8" w:rsidRDefault="00CC34F6" w:rsidP="0019750E">
            <w:pPr>
              <w:ind w:leftChars="-50" w:left="-105" w:rightChars="-50" w:right="-105"/>
              <w:jc w:val="center"/>
              <w:rPr>
                <w:sz w:val="18"/>
                <w:szCs w:val="18"/>
              </w:rPr>
            </w:pPr>
            <w:r w:rsidRPr="00ED28F8">
              <w:rPr>
                <w:rFonts w:hint="eastAsia"/>
                <w:sz w:val="18"/>
                <w:szCs w:val="18"/>
              </w:rPr>
              <w:t>1</w:t>
            </w:r>
            <w:r w:rsidRPr="00ED28F8">
              <w:rPr>
                <w:sz w:val="18"/>
                <w:szCs w:val="18"/>
              </w:rPr>
              <w:t>.0</w:t>
            </w:r>
          </w:p>
        </w:tc>
        <w:tc>
          <w:tcPr>
            <w:tcW w:w="300" w:type="pct"/>
            <w:vAlign w:val="center"/>
          </w:tcPr>
          <w:p w14:paraId="0AEC5344"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.0004</w:t>
            </w:r>
          </w:p>
        </w:tc>
        <w:tc>
          <w:tcPr>
            <w:tcW w:w="325" w:type="pct"/>
            <w:vAlign w:val="center"/>
          </w:tcPr>
          <w:p w14:paraId="274317C5" w14:textId="77777777" w:rsidR="00CC34F6" w:rsidRPr="00ED28F8" w:rsidDel="00CC34F6" w:rsidRDefault="00023849" w:rsidP="0019750E">
            <w:pPr>
              <w:ind w:leftChars="-50" w:left="-105" w:rightChars="-50" w:right="-105"/>
              <w:jc w:val="center"/>
              <w:rPr>
                <w:sz w:val="18"/>
                <w:szCs w:val="18"/>
              </w:rPr>
            </w:pPr>
            <w:r w:rsidRPr="00ED28F8">
              <w:rPr>
                <w:sz w:val="18"/>
                <w:szCs w:val="18"/>
              </w:rPr>
              <w:t>/</w:t>
            </w:r>
          </w:p>
        </w:tc>
        <w:tc>
          <w:tcPr>
            <w:tcW w:w="200" w:type="pct"/>
            <w:vAlign w:val="center"/>
          </w:tcPr>
          <w:p w14:paraId="53F39FA8"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4440C79F" w14:textId="77777777" w:rsidR="00CC34F6" w:rsidRPr="00ED28F8" w:rsidRDefault="00CC34F6" w:rsidP="0019750E">
            <w:pPr>
              <w:ind w:leftChars="-50" w:left="-105" w:rightChars="-50" w:right="-105"/>
              <w:jc w:val="center"/>
              <w:rPr>
                <w:sz w:val="18"/>
                <w:szCs w:val="18"/>
              </w:rPr>
            </w:pPr>
            <w:r w:rsidRPr="00ED28F8">
              <w:rPr>
                <w:rFonts w:hint="eastAsia"/>
                <w:sz w:val="18"/>
                <w:szCs w:val="18"/>
              </w:rPr>
              <w:t>产污</w:t>
            </w:r>
          </w:p>
          <w:p w14:paraId="04370591"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248" w:type="pct"/>
            <w:vAlign w:val="center"/>
          </w:tcPr>
          <w:p w14:paraId="4DDD473E" w14:textId="77777777" w:rsidR="00CC34F6" w:rsidRPr="00ED28F8" w:rsidRDefault="00CC34F6" w:rsidP="0019750E">
            <w:pPr>
              <w:ind w:leftChars="-50" w:left="-105" w:rightChars="-50" w:right="-105"/>
              <w:jc w:val="center"/>
              <w:rPr>
                <w:sz w:val="18"/>
                <w:szCs w:val="18"/>
              </w:rPr>
            </w:pPr>
            <w:r w:rsidRPr="00ED28F8">
              <w:rPr>
                <w:rFonts w:hint="eastAsia"/>
                <w:sz w:val="18"/>
                <w:szCs w:val="18"/>
              </w:rPr>
              <w:t>2</w:t>
            </w:r>
            <w:r w:rsidRPr="00ED28F8">
              <w:rPr>
                <w:sz w:val="18"/>
                <w:szCs w:val="18"/>
              </w:rPr>
              <w:t>000</w:t>
            </w:r>
          </w:p>
        </w:tc>
        <w:tc>
          <w:tcPr>
            <w:tcW w:w="241" w:type="pct"/>
            <w:vAlign w:val="center"/>
          </w:tcPr>
          <w:p w14:paraId="3D02FEE0"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281" w:type="pct"/>
            <w:vAlign w:val="center"/>
          </w:tcPr>
          <w:p w14:paraId="36F899B0" w14:textId="77777777" w:rsidR="00CC34F6" w:rsidRPr="00ED28F8" w:rsidRDefault="00CC34F6" w:rsidP="0019750E">
            <w:pPr>
              <w:ind w:leftChars="-50" w:left="-105" w:rightChars="-50" w:right="-105"/>
              <w:jc w:val="center"/>
              <w:rPr>
                <w:sz w:val="18"/>
                <w:szCs w:val="18"/>
              </w:rPr>
            </w:pPr>
            <w:r w:rsidRPr="00ED28F8">
              <w:rPr>
                <w:rFonts w:hint="eastAsia"/>
                <w:sz w:val="18"/>
                <w:szCs w:val="18"/>
              </w:rPr>
              <w:t>1</w:t>
            </w:r>
            <w:r w:rsidRPr="00ED28F8">
              <w:rPr>
                <w:sz w:val="18"/>
                <w:szCs w:val="18"/>
              </w:rPr>
              <w:t>.0</w:t>
            </w:r>
          </w:p>
        </w:tc>
        <w:tc>
          <w:tcPr>
            <w:tcW w:w="293" w:type="pct"/>
            <w:vAlign w:val="center"/>
          </w:tcPr>
          <w:p w14:paraId="7A2CC542" w14:textId="77777777" w:rsidR="00CC34F6" w:rsidRPr="00ED28F8" w:rsidRDefault="00CC34F6" w:rsidP="0019750E">
            <w:pPr>
              <w:ind w:leftChars="-50" w:left="-105" w:rightChars="-50" w:right="-105"/>
              <w:jc w:val="center"/>
              <w:rPr>
                <w:sz w:val="18"/>
                <w:szCs w:val="18"/>
              </w:rPr>
            </w:pPr>
            <w:r w:rsidRPr="00ED28F8">
              <w:rPr>
                <w:rFonts w:hint="eastAsia"/>
                <w:sz w:val="18"/>
                <w:szCs w:val="18"/>
              </w:rPr>
              <w:t>0</w:t>
            </w:r>
            <w:r w:rsidRPr="00ED28F8">
              <w:rPr>
                <w:sz w:val="18"/>
                <w:szCs w:val="18"/>
              </w:rPr>
              <w:t>.0004</w:t>
            </w:r>
          </w:p>
        </w:tc>
        <w:tc>
          <w:tcPr>
            <w:tcW w:w="210" w:type="pct"/>
            <w:vAlign w:val="center"/>
          </w:tcPr>
          <w:p w14:paraId="22986A64" w14:textId="77777777" w:rsidR="00CC34F6" w:rsidRPr="00ED28F8" w:rsidRDefault="00CC34F6" w:rsidP="0019750E">
            <w:pPr>
              <w:ind w:leftChars="-50" w:left="-105" w:rightChars="-50" w:right="-105"/>
              <w:jc w:val="center"/>
              <w:rPr>
                <w:sz w:val="18"/>
                <w:szCs w:val="18"/>
              </w:rPr>
            </w:pPr>
            <w:r w:rsidRPr="00ED28F8">
              <w:rPr>
                <w:rFonts w:hint="eastAsia"/>
                <w:sz w:val="18"/>
                <w:szCs w:val="18"/>
              </w:rPr>
              <w:t>2</w:t>
            </w:r>
            <w:r w:rsidRPr="00ED28F8">
              <w:rPr>
                <w:sz w:val="18"/>
                <w:szCs w:val="18"/>
              </w:rPr>
              <w:t>50</w:t>
            </w:r>
          </w:p>
        </w:tc>
      </w:tr>
      <w:tr w:rsidR="00ED28F8" w:rsidRPr="00ED28F8" w14:paraId="2E11C0F0" w14:textId="77777777" w:rsidTr="0019750E">
        <w:trPr>
          <w:trHeight w:val="685"/>
        </w:trPr>
        <w:tc>
          <w:tcPr>
            <w:tcW w:w="324" w:type="pct"/>
            <w:vMerge/>
            <w:vAlign w:val="center"/>
          </w:tcPr>
          <w:p w14:paraId="59C4D39B" w14:textId="77777777" w:rsidR="00CC34F6" w:rsidRPr="00ED28F8" w:rsidRDefault="00CC34F6" w:rsidP="0019750E">
            <w:pPr>
              <w:ind w:leftChars="-50" w:left="-105" w:rightChars="-50" w:right="-105"/>
              <w:jc w:val="center"/>
              <w:rPr>
                <w:sz w:val="18"/>
                <w:szCs w:val="18"/>
              </w:rPr>
            </w:pPr>
          </w:p>
        </w:tc>
        <w:tc>
          <w:tcPr>
            <w:tcW w:w="330" w:type="pct"/>
            <w:vMerge/>
            <w:vAlign w:val="center"/>
          </w:tcPr>
          <w:p w14:paraId="6EF6C230" w14:textId="77777777" w:rsidR="00CC34F6" w:rsidRPr="00ED28F8" w:rsidRDefault="00CC34F6" w:rsidP="0019750E">
            <w:pPr>
              <w:ind w:leftChars="-50" w:left="-105" w:rightChars="-50" w:right="-105"/>
              <w:jc w:val="center"/>
              <w:rPr>
                <w:sz w:val="18"/>
                <w:szCs w:val="18"/>
              </w:rPr>
            </w:pPr>
          </w:p>
        </w:tc>
        <w:tc>
          <w:tcPr>
            <w:tcW w:w="332" w:type="pct"/>
            <w:vAlign w:val="center"/>
          </w:tcPr>
          <w:p w14:paraId="0B84A653" w14:textId="77777777" w:rsidR="00CC34F6" w:rsidRPr="00ED28F8" w:rsidRDefault="00CC34F6" w:rsidP="0019750E">
            <w:pPr>
              <w:ind w:leftChars="-50" w:left="-105" w:rightChars="-50" w:right="-105"/>
              <w:jc w:val="center"/>
              <w:rPr>
                <w:sz w:val="18"/>
                <w:szCs w:val="18"/>
              </w:rPr>
            </w:pPr>
            <w:r w:rsidRPr="00ED28F8">
              <w:rPr>
                <w:rFonts w:hint="eastAsia"/>
                <w:sz w:val="18"/>
                <w:szCs w:val="18"/>
              </w:rPr>
              <w:t>无组织</w:t>
            </w:r>
          </w:p>
        </w:tc>
        <w:tc>
          <w:tcPr>
            <w:tcW w:w="333" w:type="pct"/>
            <w:vAlign w:val="center"/>
          </w:tcPr>
          <w:p w14:paraId="7AED6D6E" w14:textId="77777777" w:rsidR="00CC34F6" w:rsidRPr="00ED28F8" w:rsidRDefault="00CC34F6" w:rsidP="0019750E">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018C0668" w14:textId="77777777" w:rsidR="00CC34F6" w:rsidRPr="00ED28F8" w:rsidRDefault="00CC34F6" w:rsidP="0019750E">
            <w:pPr>
              <w:ind w:leftChars="-50" w:left="-105" w:rightChars="-50" w:right="-105"/>
              <w:jc w:val="center"/>
              <w:rPr>
                <w:sz w:val="18"/>
                <w:szCs w:val="18"/>
              </w:rPr>
            </w:pPr>
            <w:r w:rsidRPr="00ED28F8">
              <w:rPr>
                <w:rFonts w:hint="eastAsia"/>
                <w:sz w:val="18"/>
                <w:szCs w:val="18"/>
              </w:rPr>
              <w:t>产污</w:t>
            </w:r>
          </w:p>
          <w:p w14:paraId="73DE778E"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315" w:type="pct"/>
            <w:vAlign w:val="center"/>
          </w:tcPr>
          <w:p w14:paraId="389D7022"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65" w:type="pct"/>
            <w:vAlign w:val="center"/>
          </w:tcPr>
          <w:p w14:paraId="0AE39CCD" w14:textId="77777777" w:rsidR="00CC34F6" w:rsidRPr="00ED28F8" w:rsidRDefault="00CC34F6" w:rsidP="0019750E">
            <w:pPr>
              <w:ind w:leftChars="-50" w:left="-105" w:rightChars="-50" w:right="-105"/>
              <w:jc w:val="center"/>
              <w:rPr>
                <w:sz w:val="18"/>
                <w:szCs w:val="18"/>
              </w:rPr>
            </w:pPr>
            <w:r w:rsidRPr="00ED28F8">
              <w:rPr>
                <w:sz w:val="18"/>
                <w:szCs w:val="18"/>
              </w:rPr>
              <w:t>0.0004</w:t>
            </w:r>
          </w:p>
        </w:tc>
        <w:tc>
          <w:tcPr>
            <w:tcW w:w="340" w:type="pct"/>
            <w:vAlign w:val="center"/>
          </w:tcPr>
          <w:p w14:paraId="59030CC8"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00" w:type="pct"/>
            <w:vAlign w:val="center"/>
          </w:tcPr>
          <w:p w14:paraId="650E4A38" w14:textId="77777777" w:rsidR="00CC34F6" w:rsidRPr="00ED28F8" w:rsidRDefault="00CC34F6" w:rsidP="0019750E">
            <w:pPr>
              <w:ind w:leftChars="-50" w:left="-105" w:rightChars="-50" w:right="-105"/>
              <w:jc w:val="center"/>
              <w:rPr>
                <w:sz w:val="18"/>
                <w:szCs w:val="18"/>
              </w:rPr>
            </w:pPr>
            <w:r w:rsidRPr="00ED28F8">
              <w:rPr>
                <w:sz w:val="18"/>
                <w:szCs w:val="18"/>
              </w:rPr>
              <w:t>0.0001</w:t>
            </w:r>
          </w:p>
        </w:tc>
        <w:tc>
          <w:tcPr>
            <w:tcW w:w="325" w:type="pct"/>
            <w:vAlign w:val="center"/>
          </w:tcPr>
          <w:p w14:paraId="70421FF5" w14:textId="77777777" w:rsidR="00CC34F6" w:rsidRPr="00ED28F8" w:rsidRDefault="00CC34F6" w:rsidP="0019750E">
            <w:pPr>
              <w:ind w:leftChars="-50" w:left="-105" w:rightChars="-50" w:right="-105"/>
              <w:jc w:val="center"/>
              <w:rPr>
                <w:sz w:val="18"/>
                <w:szCs w:val="18"/>
              </w:rPr>
            </w:pPr>
            <w:r w:rsidRPr="00ED28F8">
              <w:rPr>
                <w:sz w:val="18"/>
                <w:szCs w:val="18"/>
              </w:rPr>
              <w:t>/</w:t>
            </w:r>
          </w:p>
        </w:tc>
        <w:tc>
          <w:tcPr>
            <w:tcW w:w="200" w:type="pct"/>
            <w:vAlign w:val="center"/>
          </w:tcPr>
          <w:p w14:paraId="33D0DD23"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6EC0472D" w14:textId="77777777" w:rsidR="00CC34F6" w:rsidRPr="00ED28F8" w:rsidRDefault="00CC34F6" w:rsidP="0019750E">
            <w:pPr>
              <w:ind w:leftChars="-50" w:left="-105" w:rightChars="-50" w:right="-105"/>
              <w:jc w:val="center"/>
              <w:rPr>
                <w:sz w:val="18"/>
                <w:szCs w:val="18"/>
              </w:rPr>
            </w:pPr>
            <w:r w:rsidRPr="00ED28F8">
              <w:rPr>
                <w:rFonts w:hint="eastAsia"/>
                <w:sz w:val="18"/>
                <w:szCs w:val="18"/>
              </w:rPr>
              <w:t>产污</w:t>
            </w:r>
          </w:p>
          <w:p w14:paraId="617783C7" w14:textId="77777777" w:rsidR="00CC34F6" w:rsidRPr="00ED28F8" w:rsidRDefault="00CC34F6" w:rsidP="0019750E">
            <w:pPr>
              <w:ind w:leftChars="-50" w:left="-105" w:rightChars="-50" w:right="-105"/>
              <w:jc w:val="center"/>
              <w:rPr>
                <w:sz w:val="18"/>
                <w:szCs w:val="18"/>
              </w:rPr>
            </w:pPr>
            <w:r w:rsidRPr="00ED28F8">
              <w:rPr>
                <w:rFonts w:hint="eastAsia"/>
                <w:sz w:val="18"/>
                <w:szCs w:val="18"/>
              </w:rPr>
              <w:t>系数法</w:t>
            </w:r>
          </w:p>
        </w:tc>
        <w:tc>
          <w:tcPr>
            <w:tcW w:w="248" w:type="pct"/>
            <w:vAlign w:val="center"/>
          </w:tcPr>
          <w:p w14:paraId="41076201"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41" w:type="pct"/>
            <w:vAlign w:val="center"/>
          </w:tcPr>
          <w:p w14:paraId="53478BBE" w14:textId="77777777" w:rsidR="00CC34F6" w:rsidRPr="00ED28F8" w:rsidRDefault="00CC34F6" w:rsidP="0019750E">
            <w:pPr>
              <w:ind w:leftChars="-50" w:left="-105" w:rightChars="-50" w:right="-105"/>
              <w:jc w:val="center"/>
              <w:rPr>
                <w:sz w:val="18"/>
                <w:szCs w:val="18"/>
              </w:rPr>
            </w:pPr>
            <w:r w:rsidRPr="00ED28F8">
              <w:rPr>
                <w:sz w:val="18"/>
                <w:szCs w:val="18"/>
              </w:rPr>
              <w:t>0.0004</w:t>
            </w:r>
          </w:p>
        </w:tc>
        <w:tc>
          <w:tcPr>
            <w:tcW w:w="281" w:type="pct"/>
            <w:vAlign w:val="center"/>
          </w:tcPr>
          <w:p w14:paraId="7AC8C785"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93" w:type="pct"/>
            <w:vAlign w:val="center"/>
          </w:tcPr>
          <w:p w14:paraId="039B2ECF" w14:textId="77777777" w:rsidR="00CC34F6" w:rsidRPr="00ED28F8" w:rsidRDefault="00CC34F6" w:rsidP="0019750E">
            <w:pPr>
              <w:ind w:leftChars="-50" w:left="-105" w:rightChars="-50" w:right="-105"/>
              <w:jc w:val="center"/>
              <w:rPr>
                <w:sz w:val="18"/>
                <w:szCs w:val="18"/>
              </w:rPr>
            </w:pPr>
            <w:r w:rsidRPr="00ED28F8">
              <w:rPr>
                <w:sz w:val="18"/>
                <w:szCs w:val="18"/>
              </w:rPr>
              <w:t>0.0001</w:t>
            </w:r>
          </w:p>
        </w:tc>
        <w:tc>
          <w:tcPr>
            <w:tcW w:w="210" w:type="pct"/>
            <w:vAlign w:val="center"/>
          </w:tcPr>
          <w:p w14:paraId="735F677B" w14:textId="77777777" w:rsidR="00CC34F6" w:rsidRPr="00ED28F8" w:rsidRDefault="00CC34F6" w:rsidP="0019750E">
            <w:pPr>
              <w:ind w:leftChars="-50" w:left="-105" w:rightChars="-50" w:right="-105"/>
              <w:jc w:val="center"/>
              <w:rPr>
                <w:sz w:val="18"/>
                <w:szCs w:val="18"/>
              </w:rPr>
            </w:pPr>
            <w:r w:rsidRPr="00ED28F8">
              <w:rPr>
                <w:sz w:val="18"/>
                <w:szCs w:val="18"/>
              </w:rPr>
              <w:t>250</w:t>
            </w:r>
          </w:p>
        </w:tc>
      </w:tr>
      <w:tr w:rsidR="00ED28F8" w:rsidRPr="00ED28F8" w14:paraId="0A3B0618" w14:textId="77777777" w:rsidTr="0019750E">
        <w:trPr>
          <w:trHeight w:val="1030"/>
        </w:trPr>
        <w:tc>
          <w:tcPr>
            <w:tcW w:w="324" w:type="pct"/>
            <w:vAlign w:val="center"/>
          </w:tcPr>
          <w:p w14:paraId="7A237659" w14:textId="77777777" w:rsidR="00CC34F6" w:rsidRPr="00ED28F8" w:rsidRDefault="00CC34F6" w:rsidP="0019750E">
            <w:pPr>
              <w:widowControl/>
              <w:ind w:leftChars="-50" w:left="-105" w:rightChars="-50" w:right="-105"/>
              <w:jc w:val="center"/>
              <w:rPr>
                <w:sz w:val="18"/>
                <w:szCs w:val="18"/>
              </w:rPr>
            </w:pPr>
            <w:r w:rsidRPr="00ED28F8">
              <w:rPr>
                <w:rFonts w:hint="eastAsia"/>
                <w:sz w:val="18"/>
                <w:szCs w:val="18"/>
              </w:rPr>
              <w:t>清洁</w:t>
            </w:r>
          </w:p>
        </w:tc>
        <w:tc>
          <w:tcPr>
            <w:tcW w:w="330" w:type="pct"/>
            <w:vMerge/>
            <w:vAlign w:val="center"/>
          </w:tcPr>
          <w:p w14:paraId="3D803941" w14:textId="77777777" w:rsidR="00CC34F6" w:rsidRPr="00ED28F8" w:rsidRDefault="00CC34F6" w:rsidP="0019750E">
            <w:pPr>
              <w:widowControl/>
              <w:ind w:leftChars="-50" w:left="-105" w:rightChars="-50" w:right="-105"/>
              <w:jc w:val="center"/>
              <w:rPr>
                <w:sz w:val="18"/>
                <w:szCs w:val="18"/>
              </w:rPr>
            </w:pPr>
          </w:p>
        </w:tc>
        <w:tc>
          <w:tcPr>
            <w:tcW w:w="332" w:type="pct"/>
            <w:vAlign w:val="center"/>
          </w:tcPr>
          <w:p w14:paraId="7B215571" w14:textId="77777777" w:rsidR="00CC34F6" w:rsidRPr="00ED28F8" w:rsidRDefault="00CC34F6" w:rsidP="0019750E">
            <w:pPr>
              <w:ind w:leftChars="-50" w:left="-105" w:rightChars="-50" w:right="-105"/>
              <w:jc w:val="center"/>
              <w:rPr>
                <w:sz w:val="18"/>
                <w:szCs w:val="18"/>
              </w:rPr>
            </w:pPr>
            <w:r w:rsidRPr="00ED28F8">
              <w:rPr>
                <w:rFonts w:hint="eastAsia"/>
                <w:sz w:val="18"/>
                <w:szCs w:val="18"/>
              </w:rPr>
              <w:t>无组织</w:t>
            </w:r>
          </w:p>
        </w:tc>
        <w:tc>
          <w:tcPr>
            <w:tcW w:w="333" w:type="pct"/>
            <w:vAlign w:val="center"/>
          </w:tcPr>
          <w:p w14:paraId="48D7C04B" w14:textId="77777777" w:rsidR="00CC34F6" w:rsidRPr="00ED28F8" w:rsidRDefault="00CC34F6" w:rsidP="0019750E">
            <w:pPr>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17F8DAFC" w14:textId="77777777" w:rsidR="00CC34F6" w:rsidRPr="00ED28F8" w:rsidRDefault="00CC34F6" w:rsidP="0019750E">
            <w:pPr>
              <w:ind w:leftChars="-50" w:left="-105" w:rightChars="-50" w:right="-105"/>
              <w:jc w:val="center"/>
              <w:rPr>
                <w:sz w:val="18"/>
                <w:szCs w:val="18"/>
              </w:rPr>
            </w:pPr>
            <w:r w:rsidRPr="00ED28F8">
              <w:rPr>
                <w:rFonts w:hint="eastAsia"/>
                <w:sz w:val="18"/>
                <w:szCs w:val="18"/>
              </w:rPr>
              <w:t>类比法</w:t>
            </w:r>
          </w:p>
        </w:tc>
        <w:tc>
          <w:tcPr>
            <w:tcW w:w="315" w:type="pct"/>
            <w:vAlign w:val="center"/>
          </w:tcPr>
          <w:p w14:paraId="40F5B1F0"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65" w:type="pct"/>
            <w:vAlign w:val="center"/>
          </w:tcPr>
          <w:p w14:paraId="2CB82D77" w14:textId="77777777" w:rsidR="00CC34F6" w:rsidRPr="00ED28F8" w:rsidRDefault="00CC34F6" w:rsidP="0019750E">
            <w:pPr>
              <w:ind w:leftChars="-50" w:left="-105" w:rightChars="-50" w:right="-105"/>
              <w:jc w:val="center"/>
              <w:rPr>
                <w:sz w:val="18"/>
                <w:szCs w:val="18"/>
              </w:rPr>
            </w:pPr>
            <w:r w:rsidRPr="00ED28F8">
              <w:rPr>
                <w:sz w:val="18"/>
                <w:szCs w:val="18"/>
              </w:rPr>
              <w:t>0.060</w:t>
            </w:r>
          </w:p>
        </w:tc>
        <w:tc>
          <w:tcPr>
            <w:tcW w:w="340" w:type="pct"/>
            <w:vAlign w:val="center"/>
          </w:tcPr>
          <w:p w14:paraId="30B4E993"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00" w:type="pct"/>
            <w:vAlign w:val="center"/>
          </w:tcPr>
          <w:p w14:paraId="277180D9" w14:textId="77777777" w:rsidR="00CC34F6" w:rsidRPr="00ED28F8" w:rsidRDefault="00CC34F6" w:rsidP="0019750E">
            <w:pPr>
              <w:ind w:leftChars="-50" w:left="-105" w:rightChars="-50" w:right="-105"/>
              <w:jc w:val="center"/>
              <w:rPr>
                <w:sz w:val="18"/>
                <w:szCs w:val="18"/>
              </w:rPr>
            </w:pPr>
            <w:r w:rsidRPr="00ED28F8">
              <w:rPr>
                <w:sz w:val="18"/>
                <w:szCs w:val="18"/>
              </w:rPr>
              <w:t>0.018</w:t>
            </w:r>
          </w:p>
        </w:tc>
        <w:tc>
          <w:tcPr>
            <w:tcW w:w="325" w:type="pct"/>
            <w:vAlign w:val="center"/>
          </w:tcPr>
          <w:p w14:paraId="4868D382"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7886F16C"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6BE8BC36" w14:textId="77777777" w:rsidR="00CC34F6" w:rsidRPr="00ED28F8" w:rsidRDefault="00CC34F6" w:rsidP="0019750E">
            <w:pPr>
              <w:ind w:leftChars="-50" w:left="-105" w:rightChars="-50" w:right="-105"/>
              <w:jc w:val="center"/>
              <w:rPr>
                <w:sz w:val="18"/>
                <w:szCs w:val="18"/>
              </w:rPr>
            </w:pPr>
            <w:r w:rsidRPr="00ED28F8">
              <w:rPr>
                <w:rFonts w:hint="eastAsia"/>
                <w:sz w:val="18"/>
                <w:szCs w:val="18"/>
              </w:rPr>
              <w:t>类比法</w:t>
            </w:r>
          </w:p>
        </w:tc>
        <w:tc>
          <w:tcPr>
            <w:tcW w:w="248" w:type="pct"/>
            <w:vAlign w:val="center"/>
          </w:tcPr>
          <w:p w14:paraId="5A8946BF"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41" w:type="pct"/>
            <w:vAlign w:val="center"/>
          </w:tcPr>
          <w:p w14:paraId="5F6BF336" w14:textId="77777777" w:rsidR="00CC34F6" w:rsidRPr="00ED28F8" w:rsidRDefault="00CC34F6" w:rsidP="0019750E">
            <w:pPr>
              <w:ind w:leftChars="-50" w:left="-105" w:rightChars="-50" w:right="-105"/>
              <w:jc w:val="center"/>
              <w:rPr>
                <w:sz w:val="18"/>
                <w:szCs w:val="18"/>
              </w:rPr>
            </w:pPr>
            <w:r w:rsidRPr="00ED28F8">
              <w:rPr>
                <w:sz w:val="18"/>
                <w:szCs w:val="18"/>
              </w:rPr>
              <w:t>0.060</w:t>
            </w:r>
          </w:p>
        </w:tc>
        <w:tc>
          <w:tcPr>
            <w:tcW w:w="281" w:type="pct"/>
            <w:vAlign w:val="center"/>
          </w:tcPr>
          <w:p w14:paraId="4B5E590D" w14:textId="77777777" w:rsidR="00CC34F6" w:rsidRPr="00ED28F8" w:rsidRDefault="00CC34F6" w:rsidP="0019750E">
            <w:pPr>
              <w:ind w:leftChars="-50" w:left="-105" w:rightChars="-50" w:right="-105"/>
              <w:jc w:val="center"/>
              <w:rPr>
                <w:sz w:val="18"/>
                <w:szCs w:val="18"/>
              </w:rPr>
            </w:pPr>
            <w:r w:rsidRPr="00ED28F8">
              <w:rPr>
                <w:rFonts w:hint="eastAsia"/>
                <w:sz w:val="18"/>
                <w:szCs w:val="18"/>
              </w:rPr>
              <w:t>/</w:t>
            </w:r>
          </w:p>
        </w:tc>
        <w:tc>
          <w:tcPr>
            <w:tcW w:w="293" w:type="pct"/>
            <w:vAlign w:val="center"/>
          </w:tcPr>
          <w:p w14:paraId="7D8B19EA" w14:textId="77777777" w:rsidR="00CC34F6" w:rsidRPr="00ED28F8" w:rsidRDefault="00CC34F6" w:rsidP="0019750E">
            <w:pPr>
              <w:ind w:leftChars="-50" w:left="-105" w:rightChars="-50" w:right="-105"/>
              <w:jc w:val="center"/>
              <w:rPr>
                <w:sz w:val="18"/>
                <w:szCs w:val="18"/>
              </w:rPr>
            </w:pPr>
            <w:r w:rsidRPr="00ED28F8">
              <w:rPr>
                <w:sz w:val="18"/>
                <w:szCs w:val="18"/>
              </w:rPr>
              <w:t>0.018</w:t>
            </w:r>
          </w:p>
        </w:tc>
        <w:tc>
          <w:tcPr>
            <w:tcW w:w="210" w:type="pct"/>
            <w:vAlign w:val="center"/>
          </w:tcPr>
          <w:p w14:paraId="5C6E302D" w14:textId="77777777" w:rsidR="00CC34F6" w:rsidRPr="00ED28F8" w:rsidRDefault="00CC34F6" w:rsidP="0019750E">
            <w:pPr>
              <w:ind w:leftChars="-50" w:left="-105" w:rightChars="-50" w:right="-105"/>
              <w:jc w:val="center"/>
              <w:rPr>
                <w:sz w:val="18"/>
                <w:szCs w:val="18"/>
              </w:rPr>
            </w:pPr>
            <w:r w:rsidRPr="00ED28F8">
              <w:rPr>
                <w:sz w:val="18"/>
                <w:szCs w:val="18"/>
              </w:rPr>
              <w:t>300</w:t>
            </w:r>
          </w:p>
        </w:tc>
      </w:tr>
      <w:tr w:rsidR="00ED28F8" w:rsidRPr="00ED28F8" w14:paraId="0FC1EF03" w14:textId="77777777" w:rsidTr="0019750E">
        <w:trPr>
          <w:trHeight w:val="340"/>
        </w:trPr>
        <w:tc>
          <w:tcPr>
            <w:tcW w:w="654" w:type="pct"/>
            <w:gridSpan w:val="2"/>
            <w:vMerge w:val="restart"/>
            <w:vAlign w:val="center"/>
          </w:tcPr>
          <w:p w14:paraId="15656EBC" w14:textId="77777777" w:rsidR="00023849" w:rsidRPr="00ED28F8" w:rsidRDefault="00023849" w:rsidP="0019750E">
            <w:pPr>
              <w:ind w:leftChars="-50" w:left="-105" w:rightChars="-50" w:right="-105"/>
              <w:jc w:val="center"/>
              <w:rPr>
                <w:sz w:val="18"/>
                <w:szCs w:val="18"/>
              </w:rPr>
            </w:pPr>
            <w:r w:rsidRPr="00ED28F8">
              <w:rPr>
                <w:rFonts w:hint="eastAsia"/>
                <w:sz w:val="18"/>
                <w:szCs w:val="18"/>
              </w:rPr>
              <w:t>合计</w:t>
            </w:r>
          </w:p>
        </w:tc>
        <w:tc>
          <w:tcPr>
            <w:tcW w:w="332" w:type="pct"/>
            <w:vAlign w:val="center"/>
          </w:tcPr>
          <w:p w14:paraId="6F55D59F"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有组织</w:t>
            </w:r>
          </w:p>
        </w:tc>
        <w:tc>
          <w:tcPr>
            <w:tcW w:w="333" w:type="pct"/>
            <w:vAlign w:val="center"/>
          </w:tcPr>
          <w:p w14:paraId="4AF11EDC"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1F39BF8E" w14:textId="77777777" w:rsidR="00023849" w:rsidRPr="00ED28F8" w:rsidRDefault="00023849" w:rsidP="0019750E">
            <w:pPr>
              <w:ind w:leftChars="-50" w:left="-105" w:rightChars="-50" w:right="-105"/>
              <w:jc w:val="center"/>
              <w:rPr>
                <w:sz w:val="18"/>
                <w:szCs w:val="18"/>
              </w:rPr>
            </w:pPr>
            <w:r w:rsidRPr="00ED28F8">
              <w:rPr>
                <w:rFonts w:hint="eastAsia"/>
                <w:sz w:val="18"/>
                <w:szCs w:val="18"/>
              </w:rPr>
              <w:t>产污</w:t>
            </w:r>
          </w:p>
          <w:p w14:paraId="05767811" w14:textId="77777777" w:rsidR="00023849" w:rsidRPr="00ED28F8" w:rsidRDefault="00023849" w:rsidP="0019750E">
            <w:pPr>
              <w:ind w:leftChars="-50" w:left="-105" w:rightChars="-50" w:right="-105"/>
              <w:jc w:val="center"/>
              <w:rPr>
                <w:sz w:val="18"/>
                <w:szCs w:val="18"/>
              </w:rPr>
            </w:pPr>
            <w:r w:rsidRPr="00ED28F8">
              <w:rPr>
                <w:rFonts w:hint="eastAsia"/>
                <w:sz w:val="18"/>
                <w:szCs w:val="18"/>
              </w:rPr>
              <w:t>系数法</w:t>
            </w:r>
          </w:p>
        </w:tc>
        <w:tc>
          <w:tcPr>
            <w:tcW w:w="315" w:type="pct"/>
            <w:vAlign w:val="center"/>
          </w:tcPr>
          <w:p w14:paraId="2CE8D09C"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2</w:t>
            </w:r>
            <w:r w:rsidRPr="00ED28F8">
              <w:rPr>
                <w:sz w:val="18"/>
                <w:szCs w:val="18"/>
              </w:rPr>
              <w:t>000</w:t>
            </w:r>
          </w:p>
        </w:tc>
        <w:tc>
          <w:tcPr>
            <w:tcW w:w="265" w:type="pct"/>
            <w:vAlign w:val="center"/>
          </w:tcPr>
          <w:p w14:paraId="7A97BF7E"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340" w:type="pct"/>
            <w:vAlign w:val="center"/>
          </w:tcPr>
          <w:p w14:paraId="2A9A4846"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1.0</w:t>
            </w:r>
          </w:p>
        </w:tc>
        <w:tc>
          <w:tcPr>
            <w:tcW w:w="300" w:type="pct"/>
            <w:vAlign w:val="center"/>
          </w:tcPr>
          <w:p w14:paraId="7BD376E0"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.0004</w:t>
            </w:r>
          </w:p>
        </w:tc>
        <w:tc>
          <w:tcPr>
            <w:tcW w:w="325" w:type="pct"/>
            <w:vAlign w:val="center"/>
          </w:tcPr>
          <w:p w14:paraId="7A845A38"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42861772"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2D3E490E" w14:textId="77777777" w:rsidR="00023849" w:rsidRPr="00ED28F8" w:rsidRDefault="00023849" w:rsidP="0019750E">
            <w:pPr>
              <w:ind w:leftChars="-50" w:left="-105" w:rightChars="-50" w:right="-105"/>
              <w:jc w:val="center"/>
              <w:rPr>
                <w:sz w:val="18"/>
                <w:szCs w:val="18"/>
              </w:rPr>
            </w:pPr>
            <w:r w:rsidRPr="00ED28F8">
              <w:rPr>
                <w:rFonts w:hint="eastAsia"/>
                <w:sz w:val="18"/>
                <w:szCs w:val="18"/>
              </w:rPr>
              <w:t>产污</w:t>
            </w:r>
          </w:p>
          <w:p w14:paraId="4985735B" w14:textId="77777777" w:rsidR="00023849" w:rsidRPr="00ED28F8" w:rsidRDefault="00023849" w:rsidP="0019750E">
            <w:pPr>
              <w:ind w:leftChars="-50" w:left="-105" w:rightChars="-50" w:right="-105"/>
              <w:jc w:val="center"/>
              <w:rPr>
                <w:sz w:val="18"/>
                <w:szCs w:val="18"/>
              </w:rPr>
            </w:pPr>
            <w:r w:rsidRPr="00ED28F8">
              <w:rPr>
                <w:rFonts w:hint="eastAsia"/>
                <w:sz w:val="18"/>
                <w:szCs w:val="18"/>
              </w:rPr>
              <w:t>系数法</w:t>
            </w:r>
          </w:p>
        </w:tc>
        <w:tc>
          <w:tcPr>
            <w:tcW w:w="248" w:type="pct"/>
            <w:vAlign w:val="center"/>
          </w:tcPr>
          <w:p w14:paraId="1FA738A9"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2</w:t>
            </w:r>
            <w:r w:rsidRPr="00ED28F8">
              <w:rPr>
                <w:sz w:val="18"/>
                <w:szCs w:val="18"/>
              </w:rPr>
              <w:t>000</w:t>
            </w:r>
          </w:p>
        </w:tc>
        <w:tc>
          <w:tcPr>
            <w:tcW w:w="241" w:type="pct"/>
            <w:vAlign w:val="center"/>
          </w:tcPr>
          <w:p w14:paraId="6D35739F"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281" w:type="pct"/>
            <w:vAlign w:val="center"/>
          </w:tcPr>
          <w:p w14:paraId="36A19EDC"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1.0</w:t>
            </w:r>
          </w:p>
        </w:tc>
        <w:tc>
          <w:tcPr>
            <w:tcW w:w="293" w:type="pct"/>
            <w:vAlign w:val="center"/>
          </w:tcPr>
          <w:p w14:paraId="715840C0"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.0004</w:t>
            </w:r>
          </w:p>
        </w:tc>
        <w:tc>
          <w:tcPr>
            <w:tcW w:w="210" w:type="pct"/>
            <w:vAlign w:val="center"/>
          </w:tcPr>
          <w:p w14:paraId="61B8F5FE" w14:textId="77777777" w:rsidR="00023849" w:rsidRPr="00ED28F8" w:rsidRDefault="00023849" w:rsidP="0019750E">
            <w:pPr>
              <w:ind w:leftChars="-50" w:left="-105" w:rightChars="-50" w:right="-105"/>
              <w:jc w:val="center"/>
              <w:rPr>
                <w:sz w:val="18"/>
                <w:szCs w:val="18"/>
              </w:rPr>
            </w:pPr>
            <w:r w:rsidRPr="00ED28F8">
              <w:rPr>
                <w:rFonts w:hint="eastAsia"/>
                <w:sz w:val="18"/>
                <w:szCs w:val="18"/>
              </w:rPr>
              <w:t>2</w:t>
            </w:r>
            <w:r w:rsidRPr="00ED28F8">
              <w:rPr>
                <w:sz w:val="18"/>
                <w:szCs w:val="18"/>
              </w:rPr>
              <w:t>50</w:t>
            </w:r>
          </w:p>
        </w:tc>
      </w:tr>
      <w:tr w:rsidR="00ED28F8" w:rsidRPr="00ED28F8" w14:paraId="6EBEA737" w14:textId="77777777" w:rsidTr="0019750E">
        <w:trPr>
          <w:trHeight w:val="340"/>
        </w:trPr>
        <w:tc>
          <w:tcPr>
            <w:tcW w:w="654" w:type="pct"/>
            <w:gridSpan w:val="2"/>
            <w:vMerge/>
            <w:vAlign w:val="center"/>
          </w:tcPr>
          <w:p w14:paraId="1DFB027C" w14:textId="77777777" w:rsidR="00023849" w:rsidRPr="00ED28F8" w:rsidRDefault="00023849" w:rsidP="0019750E">
            <w:pPr>
              <w:widowControl/>
              <w:ind w:leftChars="-50" w:left="-105" w:rightChars="-50" w:right="-105"/>
              <w:jc w:val="center"/>
              <w:rPr>
                <w:sz w:val="18"/>
                <w:szCs w:val="18"/>
              </w:rPr>
            </w:pPr>
          </w:p>
        </w:tc>
        <w:tc>
          <w:tcPr>
            <w:tcW w:w="332" w:type="pct"/>
            <w:vMerge w:val="restart"/>
            <w:vAlign w:val="center"/>
          </w:tcPr>
          <w:p w14:paraId="419B11F5"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无组织</w:t>
            </w:r>
          </w:p>
        </w:tc>
        <w:tc>
          <w:tcPr>
            <w:tcW w:w="333" w:type="pct"/>
            <w:vAlign w:val="center"/>
          </w:tcPr>
          <w:p w14:paraId="750CC5B5"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N</w:t>
            </w:r>
            <w:r w:rsidRPr="00ED28F8">
              <w:rPr>
                <w:sz w:val="18"/>
                <w:szCs w:val="18"/>
              </w:rPr>
              <w:t>MHC</w:t>
            </w:r>
          </w:p>
        </w:tc>
        <w:tc>
          <w:tcPr>
            <w:tcW w:w="332" w:type="pct"/>
            <w:vAlign w:val="center"/>
          </w:tcPr>
          <w:p w14:paraId="0609AB91" w14:textId="77777777" w:rsidR="00023849" w:rsidRPr="00ED28F8" w:rsidRDefault="00023849" w:rsidP="0019750E">
            <w:pPr>
              <w:ind w:leftChars="-50" w:left="-105" w:rightChars="-50" w:right="-105"/>
              <w:jc w:val="center"/>
              <w:rPr>
                <w:sz w:val="18"/>
                <w:szCs w:val="18"/>
              </w:rPr>
            </w:pPr>
            <w:r w:rsidRPr="00ED28F8">
              <w:rPr>
                <w:rFonts w:hint="eastAsia"/>
                <w:sz w:val="18"/>
                <w:szCs w:val="18"/>
              </w:rPr>
              <w:t>类比法</w:t>
            </w:r>
          </w:p>
        </w:tc>
        <w:tc>
          <w:tcPr>
            <w:tcW w:w="315" w:type="pct"/>
            <w:vAlign w:val="center"/>
          </w:tcPr>
          <w:p w14:paraId="3C078210"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65" w:type="pct"/>
            <w:vAlign w:val="center"/>
          </w:tcPr>
          <w:p w14:paraId="071575FC"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.157</w:t>
            </w:r>
          </w:p>
        </w:tc>
        <w:tc>
          <w:tcPr>
            <w:tcW w:w="340" w:type="pct"/>
            <w:vAlign w:val="center"/>
          </w:tcPr>
          <w:p w14:paraId="5D5BF3AD"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300" w:type="pct"/>
            <w:vAlign w:val="center"/>
          </w:tcPr>
          <w:p w14:paraId="2BA0175B" w14:textId="77777777" w:rsidR="00023849" w:rsidRPr="00ED28F8" w:rsidRDefault="00023849" w:rsidP="0019750E">
            <w:pPr>
              <w:widowControl/>
              <w:ind w:leftChars="-50" w:left="-105" w:rightChars="-50" w:right="-105"/>
              <w:jc w:val="center"/>
              <w:rPr>
                <w:sz w:val="18"/>
                <w:szCs w:val="18"/>
              </w:rPr>
            </w:pPr>
            <w:r w:rsidRPr="00ED28F8">
              <w:rPr>
                <w:sz w:val="18"/>
                <w:szCs w:val="18"/>
              </w:rPr>
              <w:t>0.076</w:t>
            </w:r>
          </w:p>
        </w:tc>
        <w:tc>
          <w:tcPr>
            <w:tcW w:w="325" w:type="pct"/>
            <w:vAlign w:val="center"/>
          </w:tcPr>
          <w:p w14:paraId="37ACB9ED"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786597F4"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6C836A31" w14:textId="77777777" w:rsidR="00023849" w:rsidRPr="00ED28F8" w:rsidRDefault="00023849" w:rsidP="0019750E">
            <w:pPr>
              <w:ind w:leftChars="-50" w:left="-105" w:rightChars="-50" w:right="-105"/>
              <w:jc w:val="center"/>
              <w:rPr>
                <w:sz w:val="18"/>
                <w:szCs w:val="18"/>
              </w:rPr>
            </w:pPr>
            <w:r w:rsidRPr="00ED28F8">
              <w:rPr>
                <w:rFonts w:hint="eastAsia"/>
                <w:sz w:val="18"/>
                <w:szCs w:val="18"/>
              </w:rPr>
              <w:t>类比法</w:t>
            </w:r>
          </w:p>
        </w:tc>
        <w:tc>
          <w:tcPr>
            <w:tcW w:w="248" w:type="pct"/>
            <w:vAlign w:val="center"/>
          </w:tcPr>
          <w:p w14:paraId="088DD210"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41" w:type="pct"/>
            <w:vAlign w:val="center"/>
          </w:tcPr>
          <w:p w14:paraId="43C077D2"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.157</w:t>
            </w:r>
          </w:p>
        </w:tc>
        <w:tc>
          <w:tcPr>
            <w:tcW w:w="281" w:type="pct"/>
            <w:vAlign w:val="center"/>
          </w:tcPr>
          <w:p w14:paraId="49C17C1E"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93" w:type="pct"/>
            <w:vAlign w:val="center"/>
          </w:tcPr>
          <w:p w14:paraId="1EC37A05" w14:textId="77777777" w:rsidR="00023849" w:rsidRPr="00ED28F8" w:rsidRDefault="00023849" w:rsidP="0019750E">
            <w:pPr>
              <w:widowControl/>
              <w:ind w:leftChars="-50" w:left="-105" w:rightChars="-50" w:right="-105"/>
              <w:jc w:val="center"/>
              <w:rPr>
                <w:sz w:val="18"/>
                <w:szCs w:val="18"/>
              </w:rPr>
            </w:pPr>
            <w:r w:rsidRPr="00ED28F8">
              <w:rPr>
                <w:sz w:val="18"/>
                <w:szCs w:val="18"/>
              </w:rPr>
              <w:t>0.076</w:t>
            </w:r>
          </w:p>
        </w:tc>
        <w:tc>
          <w:tcPr>
            <w:tcW w:w="210" w:type="pct"/>
            <w:vAlign w:val="center"/>
          </w:tcPr>
          <w:p w14:paraId="4C2CD39A" w14:textId="77777777" w:rsidR="00023849" w:rsidRPr="00ED28F8" w:rsidRDefault="00023849" w:rsidP="0019750E">
            <w:pPr>
              <w:ind w:leftChars="-50" w:left="-105" w:rightChars="-50" w:right="-105"/>
              <w:jc w:val="center"/>
              <w:rPr>
                <w:sz w:val="18"/>
                <w:szCs w:val="18"/>
              </w:rPr>
            </w:pPr>
            <w:r w:rsidRPr="00ED28F8">
              <w:rPr>
                <w:sz w:val="18"/>
                <w:szCs w:val="18"/>
              </w:rPr>
              <w:t>2400</w:t>
            </w:r>
          </w:p>
        </w:tc>
      </w:tr>
      <w:tr w:rsidR="00ED28F8" w:rsidRPr="00ED28F8" w14:paraId="5CCD5ED8" w14:textId="77777777" w:rsidTr="0019750E">
        <w:trPr>
          <w:trHeight w:val="340"/>
        </w:trPr>
        <w:tc>
          <w:tcPr>
            <w:tcW w:w="654" w:type="pct"/>
            <w:gridSpan w:val="2"/>
            <w:vMerge/>
            <w:vAlign w:val="center"/>
          </w:tcPr>
          <w:p w14:paraId="2321D4E1" w14:textId="77777777" w:rsidR="00023849" w:rsidRPr="00ED28F8" w:rsidRDefault="00023849" w:rsidP="0019750E">
            <w:pPr>
              <w:widowControl/>
              <w:ind w:leftChars="-50" w:left="-105" w:rightChars="-50" w:right="-105"/>
              <w:jc w:val="center"/>
              <w:rPr>
                <w:sz w:val="18"/>
                <w:szCs w:val="18"/>
              </w:rPr>
            </w:pPr>
          </w:p>
        </w:tc>
        <w:tc>
          <w:tcPr>
            <w:tcW w:w="332" w:type="pct"/>
            <w:vMerge/>
            <w:vAlign w:val="center"/>
          </w:tcPr>
          <w:p w14:paraId="63F084CB" w14:textId="77777777" w:rsidR="00023849" w:rsidRPr="00ED28F8" w:rsidRDefault="00023849" w:rsidP="0019750E">
            <w:pPr>
              <w:widowControl/>
              <w:ind w:leftChars="-50" w:left="-105" w:rightChars="-50" w:right="-105"/>
              <w:jc w:val="center"/>
              <w:rPr>
                <w:sz w:val="18"/>
                <w:szCs w:val="18"/>
              </w:rPr>
            </w:pPr>
          </w:p>
        </w:tc>
        <w:tc>
          <w:tcPr>
            <w:tcW w:w="333" w:type="pct"/>
            <w:vAlign w:val="center"/>
          </w:tcPr>
          <w:p w14:paraId="1D233D69"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颗粒物</w:t>
            </w:r>
          </w:p>
        </w:tc>
        <w:tc>
          <w:tcPr>
            <w:tcW w:w="332" w:type="pct"/>
            <w:vAlign w:val="center"/>
          </w:tcPr>
          <w:p w14:paraId="6BF79A91" w14:textId="77777777" w:rsidR="00023849" w:rsidRPr="00ED28F8" w:rsidRDefault="00023849" w:rsidP="0019750E">
            <w:pPr>
              <w:ind w:leftChars="-50" w:left="-105" w:rightChars="-50" w:right="-105"/>
              <w:jc w:val="center"/>
              <w:rPr>
                <w:sz w:val="18"/>
                <w:szCs w:val="18"/>
              </w:rPr>
            </w:pPr>
            <w:r w:rsidRPr="00ED28F8">
              <w:rPr>
                <w:rFonts w:hint="eastAsia"/>
                <w:sz w:val="18"/>
                <w:szCs w:val="18"/>
              </w:rPr>
              <w:t>类比法</w:t>
            </w:r>
          </w:p>
        </w:tc>
        <w:tc>
          <w:tcPr>
            <w:tcW w:w="315" w:type="pct"/>
            <w:vAlign w:val="center"/>
          </w:tcPr>
          <w:p w14:paraId="14F19A13"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65" w:type="pct"/>
            <w:vAlign w:val="center"/>
          </w:tcPr>
          <w:p w14:paraId="13B085E0"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340" w:type="pct"/>
            <w:vAlign w:val="center"/>
          </w:tcPr>
          <w:p w14:paraId="760C93F9"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300" w:type="pct"/>
            <w:vAlign w:val="center"/>
          </w:tcPr>
          <w:p w14:paraId="5B95C119"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.001</w:t>
            </w:r>
          </w:p>
        </w:tc>
        <w:tc>
          <w:tcPr>
            <w:tcW w:w="325" w:type="pct"/>
            <w:vAlign w:val="center"/>
          </w:tcPr>
          <w:p w14:paraId="1B1DCFD9"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200" w:type="pct"/>
            <w:vAlign w:val="center"/>
          </w:tcPr>
          <w:p w14:paraId="61BB83A8" w14:textId="77777777" w:rsidR="00023849" w:rsidRPr="00ED28F8" w:rsidRDefault="00023849" w:rsidP="0019750E">
            <w:pPr>
              <w:ind w:leftChars="-50" w:left="-105" w:rightChars="-50" w:right="-105"/>
              <w:jc w:val="center"/>
              <w:rPr>
                <w:sz w:val="18"/>
                <w:szCs w:val="18"/>
              </w:rPr>
            </w:pPr>
            <w:r w:rsidRPr="00ED28F8">
              <w:rPr>
                <w:rFonts w:hint="eastAsia"/>
                <w:sz w:val="18"/>
                <w:szCs w:val="18"/>
              </w:rPr>
              <w:t>/</w:t>
            </w:r>
          </w:p>
        </w:tc>
        <w:tc>
          <w:tcPr>
            <w:tcW w:w="331" w:type="pct"/>
            <w:vAlign w:val="center"/>
          </w:tcPr>
          <w:p w14:paraId="71B6BD56" w14:textId="77777777" w:rsidR="00023849" w:rsidRPr="00ED28F8" w:rsidRDefault="00023849" w:rsidP="0019750E">
            <w:pPr>
              <w:ind w:leftChars="-50" w:left="-105" w:rightChars="-50" w:right="-105"/>
              <w:jc w:val="center"/>
              <w:rPr>
                <w:sz w:val="18"/>
                <w:szCs w:val="18"/>
              </w:rPr>
            </w:pPr>
            <w:r w:rsidRPr="00ED28F8">
              <w:rPr>
                <w:rFonts w:hint="eastAsia"/>
                <w:sz w:val="18"/>
                <w:szCs w:val="18"/>
              </w:rPr>
              <w:t>类比法</w:t>
            </w:r>
          </w:p>
        </w:tc>
        <w:tc>
          <w:tcPr>
            <w:tcW w:w="248" w:type="pct"/>
            <w:vAlign w:val="center"/>
          </w:tcPr>
          <w:p w14:paraId="0A8A8F5F"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41" w:type="pct"/>
            <w:vAlign w:val="center"/>
          </w:tcPr>
          <w:p w14:paraId="00AADE32"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.002</w:t>
            </w:r>
          </w:p>
        </w:tc>
        <w:tc>
          <w:tcPr>
            <w:tcW w:w="281" w:type="pct"/>
            <w:vAlign w:val="center"/>
          </w:tcPr>
          <w:p w14:paraId="361ADDDC"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w:t>
            </w:r>
          </w:p>
        </w:tc>
        <w:tc>
          <w:tcPr>
            <w:tcW w:w="293" w:type="pct"/>
            <w:vAlign w:val="center"/>
          </w:tcPr>
          <w:p w14:paraId="3FBE1584" w14:textId="77777777" w:rsidR="00023849" w:rsidRPr="00ED28F8" w:rsidRDefault="00023849" w:rsidP="0019750E">
            <w:pPr>
              <w:widowControl/>
              <w:ind w:leftChars="-50" w:left="-105" w:rightChars="-50" w:right="-105"/>
              <w:jc w:val="center"/>
              <w:rPr>
                <w:sz w:val="18"/>
                <w:szCs w:val="18"/>
              </w:rPr>
            </w:pPr>
            <w:r w:rsidRPr="00ED28F8">
              <w:rPr>
                <w:rFonts w:hint="eastAsia"/>
                <w:sz w:val="18"/>
                <w:szCs w:val="18"/>
              </w:rPr>
              <w:t>0</w:t>
            </w:r>
            <w:r w:rsidRPr="00ED28F8">
              <w:rPr>
                <w:sz w:val="18"/>
                <w:szCs w:val="18"/>
              </w:rPr>
              <w:t>.001</w:t>
            </w:r>
          </w:p>
        </w:tc>
        <w:tc>
          <w:tcPr>
            <w:tcW w:w="210" w:type="pct"/>
            <w:vAlign w:val="center"/>
          </w:tcPr>
          <w:p w14:paraId="7A4C5106" w14:textId="77777777" w:rsidR="00023849" w:rsidRPr="00ED28F8" w:rsidRDefault="00023849" w:rsidP="0019750E">
            <w:pPr>
              <w:ind w:leftChars="-50" w:left="-105" w:rightChars="-50" w:right="-105"/>
              <w:jc w:val="center"/>
              <w:rPr>
                <w:sz w:val="18"/>
                <w:szCs w:val="18"/>
              </w:rPr>
            </w:pPr>
            <w:r w:rsidRPr="00ED28F8">
              <w:rPr>
                <w:sz w:val="18"/>
                <w:szCs w:val="18"/>
              </w:rPr>
              <w:t>600</w:t>
            </w:r>
          </w:p>
        </w:tc>
      </w:tr>
    </w:tbl>
    <w:p w14:paraId="4DBC747C" w14:textId="77777777" w:rsidR="00884983" w:rsidRPr="00ED28F8" w:rsidRDefault="00187531">
      <w:pPr>
        <w:pStyle w:val="d"/>
        <w:spacing w:line="360" w:lineRule="auto"/>
        <w:ind w:firstLineChars="200" w:firstLine="422"/>
        <w:jc w:val="both"/>
      </w:pPr>
      <w:r w:rsidRPr="00ED28F8">
        <w:rPr>
          <w:rFonts w:hint="eastAsia"/>
        </w:rPr>
        <w:t>注：本项目最大工作时长为</w:t>
      </w:r>
      <w:r w:rsidRPr="00ED28F8">
        <w:t>2400h</w:t>
      </w:r>
      <w:r w:rsidRPr="00ED28F8">
        <w:rPr>
          <w:rFonts w:hint="eastAsia"/>
        </w:rPr>
        <w:t>/</w:t>
      </w:r>
      <w:r w:rsidRPr="00ED28F8">
        <w:t>a</w:t>
      </w:r>
      <w:r w:rsidRPr="00ED28F8">
        <w:rPr>
          <w:rFonts w:hint="eastAsia"/>
        </w:rPr>
        <w:t>。</w:t>
      </w:r>
    </w:p>
    <w:p w14:paraId="51CDA817" w14:textId="77777777" w:rsidR="00884983" w:rsidRPr="00ED28F8" w:rsidRDefault="00187531">
      <w:pPr>
        <w:adjustRightInd w:val="0"/>
        <w:snapToGrid w:val="0"/>
        <w:spacing w:line="360" w:lineRule="auto"/>
        <w:ind w:firstLineChars="200" w:firstLine="420"/>
        <w:rPr>
          <w:bCs/>
          <w:szCs w:val="24"/>
        </w:rPr>
      </w:pPr>
      <w:r w:rsidRPr="00ED28F8">
        <w:rPr>
          <w:rFonts w:hint="eastAsia"/>
          <w:szCs w:val="24"/>
        </w:rPr>
        <w:t>（</w:t>
      </w:r>
      <w:r w:rsidRPr="00ED28F8">
        <w:rPr>
          <w:rFonts w:hint="eastAsia"/>
          <w:szCs w:val="24"/>
        </w:rPr>
        <w:t>8</w:t>
      </w:r>
      <w:r w:rsidRPr="00ED28F8">
        <w:rPr>
          <w:rFonts w:hint="eastAsia"/>
          <w:szCs w:val="24"/>
        </w:rPr>
        <w:t>）可行性技术分析</w:t>
      </w:r>
    </w:p>
    <w:p w14:paraId="59B65B89" w14:textId="77777777" w:rsidR="00884983" w:rsidRPr="00ED28F8" w:rsidRDefault="00187531">
      <w:pPr>
        <w:adjustRightInd w:val="0"/>
        <w:snapToGrid w:val="0"/>
        <w:spacing w:line="360" w:lineRule="auto"/>
        <w:ind w:firstLineChars="200" w:firstLine="420"/>
        <w:rPr>
          <w:bCs/>
          <w:szCs w:val="24"/>
        </w:rPr>
      </w:pPr>
      <w:r w:rsidRPr="00ED28F8">
        <w:rPr>
          <w:bCs/>
          <w:szCs w:val="24"/>
        </w:rPr>
        <w:t>本项目</w:t>
      </w:r>
      <w:r w:rsidRPr="00ED28F8">
        <w:rPr>
          <w:rFonts w:hint="eastAsia"/>
          <w:bCs/>
          <w:szCs w:val="24"/>
        </w:rPr>
        <w:t>使用的水性油墨和</w:t>
      </w:r>
      <w:r w:rsidRPr="00ED28F8">
        <w:rPr>
          <w:rFonts w:hint="eastAsia"/>
          <w:szCs w:val="24"/>
        </w:rPr>
        <w:t>丁苯乳胶均为低挥发性原辅料，根据《关于支持低挥发性有机物含量原辅材料源头替代的意见》（浙环发</w:t>
      </w:r>
      <w:r w:rsidRPr="00ED28F8">
        <w:rPr>
          <w:rFonts w:hint="eastAsia"/>
          <w:szCs w:val="24"/>
        </w:rPr>
        <w:t>[2021]13</w:t>
      </w:r>
      <w:r w:rsidRPr="00ED28F8">
        <w:rPr>
          <w:rFonts w:hint="eastAsia"/>
          <w:szCs w:val="24"/>
        </w:rPr>
        <w:t>号）文件精神：使用低</w:t>
      </w:r>
      <w:r w:rsidRPr="00ED28F8">
        <w:rPr>
          <w:rFonts w:hint="eastAsia"/>
          <w:szCs w:val="24"/>
        </w:rPr>
        <w:t>VOCs</w:t>
      </w:r>
      <w:r w:rsidRPr="00ED28F8">
        <w:rPr>
          <w:rFonts w:hint="eastAsia"/>
          <w:szCs w:val="24"/>
        </w:rPr>
        <w:t>原辅材料，排放浓度稳定达标且排</w:t>
      </w:r>
      <w:r w:rsidRPr="00ED28F8">
        <w:rPr>
          <w:rFonts w:hint="eastAsia"/>
          <w:szCs w:val="24"/>
        </w:rPr>
        <w:lastRenderedPageBreak/>
        <w:t>放速率满足相关规定的，相应生产工序可不要求建设</w:t>
      </w:r>
      <w:r w:rsidRPr="00ED28F8">
        <w:rPr>
          <w:rFonts w:hint="eastAsia"/>
          <w:szCs w:val="24"/>
        </w:rPr>
        <w:t>VOCs</w:t>
      </w:r>
      <w:r w:rsidRPr="00ED28F8">
        <w:rPr>
          <w:rFonts w:hint="eastAsia"/>
          <w:szCs w:val="24"/>
        </w:rPr>
        <w:t>末端治理设施。使用的原辅材料</w:t>
      </w:r>
      <w:r w:rsidRPr="00ED28F8">
        <w:rPr>
          <w:rFonts w:hint="eastAsia"/>
          <w:szCs w:val="24"/>
        </w:rPr>
        <w:t>VOCs</w:t>
      </w:r>
      <w:r w:rsidRPr="00ED28F8">
        <w:rPr>
          <w:rFonts w:hint="eastAsia"/>
          <w:szCs w:val="24"/>
        </w:rPr>
        <w:t>含量（质量比）低于</w:t>
      </w:r>
      <w:r w:rsidRPr="00ED28F8">
        <w:rPr>
          <w:rFonts w:hint="eastAsia"/>
          <w:szCs w:val="24"/>
        </w:rPr>
        <w:t>10%</w:t>
      </w:r>
      <w:r w:rsidRPr="00ED28F8">
        <w:rPr>
          <w:rFonts w:hint="eastAsia"/>
          <w:szCs w:val="24"/>
        </w:rPr>
        <w:t>的工序，无组织排放浓度达标的，可不要求采取</w:t>
      </w:r>
      <w:r w:rsidRPr="00ED28F8">
        <w:rPr>
          <w:rFonts w:hint="eastAsia"/>
          <w:szCs w:val="24"/>
        </w:rPr>
        <w:t>VOCs</w:t>
      </w:r>
      <w:r w:rsidRPr="00ED28F8">
        <w:rPr>
          <w:rFonts w:hint="eastAsia"/>
          <w:szCs w:val="24"/>
        </w:rPr>
        <w:t>无组织排放收集措施</w:t>
      </w:r>
      <w:r w:rsidR="00023849" w:rsidRPr="00ED28F8">
        <w:rPr>
          <w:rFonts w:hint="eastAsia"/>
          <w:szCs w:val="24"/>
        </w:rPr>
        <w:t>。</w:t>
      </w:r>
    </w:p>
    <w:p w14:paraId="43E28729"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w:t>
      </w:r>
      <w:r w:rsidRPr="00ED28F8">
        <w:rPr>
          <w:rFonts w:hint="eastAsia"/>
          <w:szCs w:val="24"/>
        </w:rPr>
        <w:t>9</w:t>
      </w:r>
      <w:r w:rsidRPr="00ED28F8">
        <w:rPr>
          <w:rFonts w:hint="eastAsia"/>
          <w:szCs w:val="24"/>
        </w:rPr>
        <w:t>）</w:t>
      </w:r>
      <w:r w:rsidRPr="00ED28F8">
        <w:rPr>
          <w:szCs w:val="24"/>
        </w:rPr>
        <w:t>环境影响分析</w:t>
      </w:r>
    </w:p>
    <w:p w14:paraId="64681B6A"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本项目</w:t>
      </w:r>
      <w:r w:rsidRPr="00ED28F8">
        <w:rPr>
          <w:rFonts w:hint="eastAsia"/>
          <w:szCs w:val="24"/>
        </w:rPr>
        <w:t>N</w:t>
      </w:r>
      <w:r w:rsidRPr="00ED28F8">
        <w:rPr>
          <w:szCs w:val="24"/>
        </w:rPr>
        <w:t>MHC</w:t>
      </w:r>
      <w:r w:rsidRPr="00ED28F8">
        <w:rPr>
          <w:rFonts w:hint="eastAsia"/>
          <w:szCs w:val="24"/>
        </w:rPr>
        <w:t>、颗粒物污染物排放量不大且均可达标排放，预计项目废气正常排放对周边居民影响可接受。</w:t>
      </w:r>
    </w:p>
    <w:p w14:paraId="08F0A474" w14:textId="77777777" w:rsidR="00884983" w:rsidRPr="00ED28F8" w:rsidRDefault="00187531" w:rsidP="0043026B">
      <w:pPr>
        <w:adjustRightInd w:val="0"/>
        <w:snapToGrid w:val="0"/>
        <w:spacing w:line="360" w:lineRule="auto"/>
        <w:ind w:firstLineChars="200" w:firstLine="422"/>
        <w:rPr>
          <w:sz w:val="24"/>
          <w:szCs w:val="24"/>
        </w:rPr>
      </w:pPr>
      <w:r w:rsidRPr="00ED28F8">
        <w:rPr>
          <w:rFonts w:hint="eastAsia"/>
          <w:b/>
          <w:bCs/>
        </w:rPr>
        <w:t>1</w:t>
      </w:r>
      <w:r w:rsidRPr="00ED28F8">
        <w:rPr>
          <w:b/>
          <w:bCs/>
        </w:rPr>
        <w:t>.6.2</w:t>
      </w:r>
      <w:r w:rsidRPr="00ED28F8">
        <w:rPr>
          <w:rFonts w:hint="eastAsia"/>
          <w:b/>
          <w:bCs/>
        </w:rPr>
        <w:t>废水</w:t>
      </w:r>
    </w:p>
    <w:p w14:paraId="12E19BAF" w14:textId="77777777" w:rsidR="00274FAC" w:rsidRPr="00ED28F8" w:rsidRDefault="00274FAC" w:rsidP="0043026B">
      <w:pPr>
        <w:adjustRightInd w:val="0"/>
        <w:snapToGrid w:val="0"/>
        <w:spacing w:line="360" w:lineRule="auto"/>
        <w:ind w:firstLineChars="200" w:firstLine="420"/>
        <w:rPr>
          <w:szCs w:val="24"/>
        </w:rPr>
      </w:pPr>
      <w:r w:rsidRPr="00ED28F8">
        <w:rPr>
          <w:rFonts w:hint="eastAsia"/>
          <w:szCs w:val="24"/>
        </w:rPr>
        <w:t>本项目职工生活和墨管、喷头清洁需使用自来水和纯水，产生的生活污水经化粪池预处理后纳管排放，产生的清洗废液作为危废进行处置。</w:t>
      </w:r>
    </w:p>
    <w:p w14:paraId="741E3C1F" w14:textId="77777777" w:rsidR="00274FAC" w:rsidRPr="00ED28F8" w:rsidRDefault="00274FAC">
      <w:pPr>
        <w:adjustRightInd w:val="0"/>
        <w:snapToGrid w:val="0"/>
        <w:spacing w:line="360" w:lineRule="auto"/>
        <w:ind w:firstLineChars="200" w:firstLine="420"/>
        <w:rPr>
          <w:szCs w:val="24"/>
        </w:rPr>
      </w:pPr>
      <w:r w:rsidRPr="00ED28F8">
        <w:rPr>
          <w:rFonts w:hint="eastAsia"/>
          <w:szCs w:val="24"/>
        </w:rPr>
        <w:t>（</w:t>
      </w:r>
      <w:r w:rsidRPr="00ED28F8">
        <w:rPr>
          <w:rFonts w:hint="eastAsia"/>
          <w:szCs w:val="24"/>
        </w:rPr>
        <w:t>1</w:t>
      </w:r>
      <w:r w:rsidRPr="00ED28F8">
        <w:rPr>
          <w:rFonts w:hint="eastAsia"/>
          <w:szCs w:val="24"/>
        </w:rPr>
        <w:t>）清洗废液</w:t>
      </w:r>
    </w:p>
    <w:p w14:paraId="46F57044" w14:textId="77777777" w:rsidR="00E20BB8" w:rsidRPr="00ED28F8" w:rsidRDefault="00E20BB8">
      <w:pPr>
        <w:adjustRightInd w:val="0"/>
        <w:snapToGrid w:val="0"/>
        <w:spacing w:line="360" w:lineRule="auto"/>
        <w:ind w:firstLineChars="200" w:firstLine="420"/>
        <w:rPr>
          <w:szCs w:val="24"/>
        </w:rPr>
      </w:pPr>
      <w:r w:rsidRPr="00ED28F8">
        <w:rPr>
          <w:rFonts w:hint="eastAsia"/>
          <w:szCs w:val="24"/>
        </w:rPr>
        <w:t>清洗废液来自于两部分：喷头清洁和墨管清洁。</w:t>
      </w:r>
    </w:p>
    <w:p w14:paraId="50E0B60C" w14:textId="77777777" w:rsidR="00E20BB8" w:rsidRPr="00ED28F8" w:rsidRDefault="00E20BB8">
      <w:pPr>
        <w:adjustRightInd w:val="0"/>
        <w:snapToGrid w:val="0"/>
        <w:spacing w:line="360" w:lineRule="auto"/>
        <w:ind w:firstLineChars="200" w:firstLine="420"/>
        <w:rPr>
          <w:szCs w:val="24"/>
        </w:rPr>
      </w:pPr>
      <w:r w:rsidRPr="00ED28F8">
        <w:rPr>
          <w:rFonts w:ascii="宋体" w:hAnsi="宋体" w:cs="宋体" w:hint="eastAsia"/>
          <w:szCs w:val="24"/>
        </w:rPr>
        <w:t>①</w:t>
      </w:r>
      <w:r w:rsidRPr="00ED28F8">
        <w:rPr>
          <w:rFonts w:hint="eastAsia"/>
          <w:szCs w:val="24"/>
        </w:rPr>
        <w:t>喷头清洁</w:t>
      </w:r>
    </w:p>
    <w:p w14:paraId="57B4BFED" w14:textId="77777777" w:rsidR="00274FAC" w:rsidRPr="00ED28F8" w:rsidRDefault="00274FAC">
      <w:pPr>
        <w:adjustRightInd w:val="0"/>
        <w:snapToGrid w:val="0"/>
        <w:spacing w:line="360" w:lineRule="auto"/>
        <w:ind w:firstLineChars="200" w:firstLine="420"/>
        <w:rPr>
          <w:szCs w:val="24"/>
        </w:rPr>
      </w:pPr>
      <w:r w:rsidRPr="00ED28F8">
        <w:rPr>
          <w:rFonts w:hint="eastAsia"/>
          <w:szCs w:val="24"/>
        </w:rPr>
        <w:t>喷头需使用少量自来水进行清洁，根据企业的操作，自来水使用量为</w:t>
      </w:r>
      <w:r w:rsidR="00E20BB8" w:rsidRPr="00ED28F8">
        <w:rPr>
          <w:rFonts w:hint="eastAsia"/>
          <w:szCs w:val="24"/>
        </w:rPr>
        <w:t>3</w:t>
      </w:r>
      <w:r w:rsidR="00E20BB8" w:rsidRPr="00ED28F8">
        <w:rPr>
          <w:szCs w:val="24"/>
        </w:rPr>
        <w:t>L/d</w:t>
      </w:r>
      <w:r w:rsidR="00E20BB8" w:rsidRPr="00ED28F8">
        <w:rPr>
          <w:rFonts w:hint="eastAsia"/>
          <w:szCs w:val="24"/>
        </w:rPr>
        <w:t>、</w:t>
      </w:r>
      <w:r w:rsidR="00E20BB8" w:rsidRPr="00ED28F8">
        <w:rPr>
          <w:rFonts w:hint="eastAsia"/>
          <w:szCs w:val="24"/>
        </w:rPr>
        <w:t>0</w:t>
      </w:r>
      <w:r w:rsidR="00E20BB8" w:rsidRPr="00ED28F8">
        <w:rPr>
          <w:szCs w:val="24"/>
        </w:rPr>
        <w:t>.9t/</w:t>
      </w:r>
      <w:r w:rsidR="00E20BB8" w:rsidRPr="00ED28F8">
        <w:rPr>
          <w:rFonts w:hint="eastAsia"/>
          <w:szCs w:val="24"/>
        </w:rPr>
        <w:t>a</w:t>
      </w:r>
      <w:r w:rsidR="00E20BB8" w:rsidRPr="00ED28F8">
        <w:rPr>
          <w:rFonts w:hint="eastAsia"/>
          <w:szCs w:val="24"/>
        </w:rPr>
        <w:t>，损耗按</w:t>
      </w:r>
      <w:r w:rsidR="00E20BB8" w:rsidRPr="00ED28F8">
        <w:rPr>
          <w:rFonts w:hint="eastAsia"/>
          <w:szCs w:val="24"/>
        </w:rPr>
        <w:t>1</w:t>
      </w:r>
      <w:r w:rsidR="00E20BB8" w:rsidRPr="00ED28F8">
        <w:rPr>
          <w:szCs w:val="24"/>
        </w:rPr>
        <w:t>5%</w:t>
      </w:r>
      <w:r w:rsidR="00E20BB8" w:rsidRPr="00ED28F8">
        <w:rPr>
          <w:rFonts w:hint="eastAsia"/>
          <w:szCs w:val="24"/>
        </w:rPr>
        <w:t>计，则清洁废液产生量为</w:t>
      </w:r>
      <w:r w:rsidR="00E20BB8" w:rsidRPr="00ED28F8">
        <w:rPr>
          <w:rFonts w:hint="eastAsia"/>
          <w:szCs w:val="24"/>
        </w:rPr>
        <w:t>0</w:t>
      </w:r>
      <w:r w:rsidR="00E20BB8" w:rsidRPr="00ED28F8">
        <w:rPr>
          <w:szCs w:val="24"/>
        </w:rPr>
        <w:t>.765t/a</w:t>
      </w:r>
      <w:r w:rsidR="00E20BB8" w:rsidRPr="00ED28F8">
        <w:rPr>
          <w:rFonts w:hint="eastAsia"/>
          <w:szCs w:val="24"/>
        </w:rPr>
        <w:t>。</w:t>
      </w:r>
    </w:p>
    <w:p w14:paraId="4C33D192" w14:textId="77777777" w:rsidR="00E20BB8" w:rsidRPr="00ED28F8" w:rsidRDefault="00E20BB8">
      <w:pPr>
        <w:adjustRightInd w:val="0"/>
        <w:snapToGrid w:val="0"/>
        <w:spacing w:line="360" w:lineRule="auto"/>
        <w:ind w:firstLineChars="200" w:firstLine="420"/>
        <w:rPr>
          <w:szCs w:val="24"/>
        </w:rPr>
      </w:pPr>
      <w:r w:rsidRPr="00ED28F8">
        <w:rPr>
          <w:rFonts w:ascii="宋体" w:hAnsi="宋体" w:cs="宋体" w:hint="eastAsia"/>
          <w:szCs w:val="24"/>
        </w:rPr>
        <w:t>②</w:t>
      </w:r>
      <w:r w:rsidRPr="00ED28F8">
        <w:rPr>
          <w:rFonts w:hint="eastAsia"/>
          <w:szCs w:val="24"/>
        </w:rPr>
        <w:t>墨管清洁</w:t>
      </w:r>
    </w:p>
    <w:p w14:paraId="7AFBAC25" w14:textId="77777777" w:rsidR="00E20BB8" w:rsidRPr="00ED28F8" w:rsidRDefault="00E20BB8">
      <w:pPr>
        <w:adjustRightInd w:val="0"/>
        <w:snapToGrid w:val="0"/>
        <w:spacing w:line="360" w:lineRule="auto"/>
        <w:ind w:firstLineChars="200" w:firstLine="420"/>
        <w:rPr>
          <w:szCs w:val="24"/>
        </w:rPr>
      </w:pPr>
      <w:r w:rsidRPr="00ED28F8">
        <w:rPr>
          <w:rFonts w:hint="eastAsia"/>
          <w:szCs w:val="24"/>
        </w:rPr>
        <w:t>墨管需要使用大量纯净水进行清洁，</w:t>
      </w:r>
      <w:r w:rsidR="00FD27FE" w:rsidRPr="00ED28F8">
        <w:rPr>
          <w:rFonts w:hint="eastAsia"/>
          <w:szCs w:val="24"/>
        </w:rPr>
        <w:t>清洗频次为一天一次，纯净水使用量为</w:t>
      </w:r>
      <w:r w:rsidR="00FD27FE" w:rsidRPr="00ED28F8">
        <w:rPr>
          <w:rFonts w:hint="eastAsia"/>
          <w:szCs w:val="24"/>
        </w:rPr>
        <w:t>0</w:t>
      </w:r>
      <w:r w:rsidR="00FD27FE" w:rsidRPr="00ED28F8">
        <w:rPr>
          <w:szCs w:val="24"/>
        </w:rPr>
        <w:t>.02t/d</w:t>
      </w:r>
      <w:r w:rsidR="00FD27FE" w:rsidRPr="00ED28F8">
        <w:rPr>
          <w:rFonts w:hint="eastAsia"/>
          <w:szCs w:val="24"/>
        </w:rPr>
        <w:t>、</w:t>
      </w:r>
      <w:r w:rsidR="00FD27FE" w:rsidRPr="00ED28F8">
        <w:rPr>
          <w:rFonts w:hint="eastAsia"/>
          <w:szCs w:val="24"/>
        </w:rPr>
        <w:t>6</w:t>
      </w:r>
      <w:r w:rsidR="00FD27FE" w:rsidRPr="00ED28F8">
        <w:rPr>
          <w:szCs w:val="24"/>
        </w:rPr>
        <w:t>t/a</w:t>
      </w:r>
      <w:r w:rsidR="00FD27FE" w:rsidRPr="00ED28F8">
        <w:rPr>
          <w:rFonts w:hint="eastAsia"/>
          <w:szCs w:val="24"/>
        </w:rPr>
        <w:t>，</w:t>
      </w:r>
      <w:r w:rsidRPr="00ED28F8">
        <w:rPr>
          <w:rFonts w:hint="eastAsia"/>
          <w:szCs w:val="24"/>
        </w:rPr>
        <w:t>损耗按</w:t>
      </w:r>
      <w:r w:rsidRPr="00ED28F8">
        <w:rPr>
          <w:rFonts w:hint="eastAsia"/>
          <w:szCs w:val="24"/>
        </w:rPr>
        <w:t>1</w:t>
      </w:r>
      <w:r w:rsidRPr="00ED28F8">
        <w:rPr>
          <w:szCs w:val="24"/>
        </w:rPr>
        <w:t>5%</w:t>
      </w:r>
      <w:r w:rsidRPr="00ED28F8">
        <w:rPr>
          <w:rFonts w:hint="eastAsia"/>
          <w:szCs w:val="24"/>
        </w:rPr>
        <w:t>计，则清洁废液产生量为</w:t>
      </w:r>
      <w:r w:rsidRPr="00ED28F8">
        <w:rPr>
          <w:szCs w:val="24"/>
        </w:rPr>
        <w:t>5.1t/a</w:t>
      </w:r>
      <w:r w:rsidRPr="00ED28F8">
        <w:rPr>
          <w:rFonts w:hint="eastAsia"/>
          <w:szCs w:val="24"/>
        </w:rPr>
        <w:t>。</w:t>
      </w:r>
    </w:p>
    <w:p w14:paraId="24080D0A" w14:textId="77777777" w:rsidR="00E20BB8" w:rsidRPr="00ED28F8" w:rsidRDefault="00E20BB8">
      <w:pPr>
        <w:adjustRightInd w:val="0"/>
        <w:snapToGrid w:val="0"/>
        <w:spacing w:line="360" w:lineRule="auto"/>
        <w:ind w:firstLineChars="200" w:firstLine="420"/>
        <w:rPr>
          <w:szCs w:val="24"/>
        </w:rPr>
      </w:pPr>
      <w:r w:rsidRPr="00ED28F8">
        <w:rPr>
          <w:rFonts w:hint="eastAsia"/>
          <w:szCs w:val="24"/>
        </w:rPr>
        <w:t>综上，清洁废液的年产生量为</w:t>
      </w:r>
      <w:r w:rsidRPr="00ED28F8">
        <w:rPr>
          <w:rFonts w:hint="eastAsia"/>
          <w:szCs w:val="24"/>
        </w:rPr>
        <w:t>5</w:t>
      </w:r>
      <w:r w:rsidRPr="00ED28F8">
        <w:rPr>
          <w:szCs w:val="24"/>
        </w:rPr>
        <w:t>.865t/a</w:t>
      </w:r>
      <w:r w:rsidRPr="00ED28F8">
        <w:rPr>
          <w:rFonts w:hint="eastAsia"/>
          <w:szCs w:val="24"/>
        </w:rPr>
        <w:t>。</w:t>
      </w:r>
    </w:p>
    <w:p w14:paraId="63E90D60"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w:t>
      </w:r>
      <w:r w:rsidR="00274FAC" w:rsidRPr="00ED28F8">
        <w:rPr>
          <w:szCs w:val="24"/>
        </w:rPr>
        <w:t>2</w:t>
      </w:r>
      <w:r w:rsidRPr="00ED28F8">
        <w:rPr>
          <w:rFonts w:hint="eastAsia"/>
          <w:szCs w:val="24"/>
        </w:rPr>
        <w:t>）生活污水</w:t>
      </w:r>
    </w:p>
    <w:p w14:paraId="7EB3066B" w14:textId="77777777" w:rsidR="00884983" w:rsidRPr="00ED28F8" w:rsidRDefault="00FD27FE">
      <w:pPr>
        <w:adjustRightInd w:val="0"/>
        <w:snapToGrid w:val="0"/>
        <w:spacing w:line="360" w:lineRule="auto"/>
        <w:ind w:firstLineChars="200" w:firstLine="420"/>
        <w:rPr>
          <w:bCs/>
          <w:szCs w:val="24"/>
        </w:rPr>
      </w:pPr>
      <w:r w:rsidRPr="00ED28F8">
        <w:rPr>
          <w:rFonts w:hint="eastAsia"/>
          <w:bCs/>
          <w:szCs w:val="24"/>
        </w:rPr>
        <w:t>项目无食堂无住宿，</w:t>
      </w:r>
      <w:r w:rsidR="00187531" w:rsidRPr="00ED28F8">
        <w:rPr>
          <w:bCs/>
          <w:szCs w:val="24"/>
        </w:rPr>
        <w:t>项目</w:t>
      </w:r>
      <w:r w:rsidR="00187531" w:rsidRPr="00ED28F8">
        <w:rPr>
          <w:rFonts w:hint="eastAsia"/>
          <w:bCs/>
          <w:szCs w:val="24"/>
        </w:rPr>
        <w:t>全厂</w:t>
      </w:r>
      <w:r w:rsidR="00187531" w:rsidRPr="00ED28F8">
        <w:rPr>
          <w:bCs/>
          <w:szCs w:val="24"/>
        </w:rPr>
        <w:t>劳动定员</w:t>
      </w:r>
      <w:r w:rsidR="00187531" w:rsidRPr="00ED28F8">
        <w:rPr>
          <w:bCs/>
          <w:szCs w:val="24"/>
        </w:rPr>
        <w:t>100</w:t>
      </w:r>
      <w:r w:rsidR="00187531" w:rsidRPr="00ED28F8">
        <w:rPr>
          <w:bCs/>
          <w:szCs w:val="24"/>
        </w:rPr>
        <w:t>人，职工生活用水按人均</w:t>
      </w:r>
      <w:r w:rsidR="005F7A5E" w:rsidRPr="00ED28F8">
        <w:rPr>
          <w:rFonts w:hint="eastAsia"/>
          <w:bCs/>
          <w:szCs w:val="24"/>
        </w:rPr>
        <w:t>5</w:t>
      </w:r>
      <w:r w:rsidR="00187531" w:rsidRPr="00ED28F8">
        <w:rPr>
          <w:bCs/>
          <w:szCs w:val="24"/>
        </w:rPr>
        <w:t>0L/d</w:t>
      </w:r>
      <w:r w:rsidR="00187531" w:rsidRPr="00ED28F8">
        <w:rPr>
          <w:bCs/>
          <w:szCs w:val="24"/>
        </w:rPr>
        <w:t>计，则</w:t>
      </w:r>
      <w:r w:rsidR="00187531" w:rsidRPr="00ED28F8">
        <w:rPr>
          <w:rFonts w:hint="eastAsia"/>
          <w:bCs/>
          <w:szCs w:val="24"/>
        </w:rPr>
        <w:t>年</w:t>
      </w:r>
      <w:r w:rsidR="00187531" w:rsidRPr="00ED28F8">
        <w:rPr>
          <w:bCs/>
          <w:szCs w:val="24"/>
        </w:rPr>
        <w:t>用水量</w:t>
      </w:r>
      <w:r w:rsidR="00187531" w:rsidRPr="00ED28F8">
        <w:rPr>
          <w:rFonts w:hint="eastAsia"/>
          <w:bCs/>
          <w:szCs w:val="24"/>
        </w:rPr>
        <w:t>为</w:t>
      </w:r>
      <w:r w:rsidR="005F7A5E" w:rsidRPr="00ED28F8">
        <w:rPr>
          <w:rFonts w:hint="eastAsia"/>
          <w:bCs/>
          <w:szCs w:val="24"/>
        </w:rPr>
        <w:t>1</w:t>
      </w:r>
      <w:r w:rsidR="005F7A5E" w:rsidRPr="00ED28F8">
        <w:rPr>
          <w:bCs/>
          <w:szCs w:val="24"/>
        </w:rPr>
        <w:t>50</w:t>
      </w:r>
      <w:r w:rsidR="00187531" w:rsidRPr="00ED28F8">
        <w:rPr>
          <w:bCs/>
          <w:szCs w:val="24"/>
        </w:rPr>
        <w:t>0t/a</w:t>
      </w:r>
      <w:r w:rsidR="00187531" w:rsidRPr="00ED28F8">
        <w:rPr>
          <w:bCs/>
          <w:szCs w:val="24"/>
        </w:rPr>
        <w:t>，排水量按用水量的</w:t>
      </w:r>
      <w:r w:rsidR="00187531" w:rsidRPr="00ED28F8">
        <w:rPr>
          <w:bCs/>
          <w:szCs w:val="24"/>
        </w:rPr>
        <w:t>85%</w:t>
      </w:r>
      <w:r w:rsidR="00187531" w:rsidRPr="00ED28F8">
        <w:rPr>
          <w:bCs/>
          <w:szCs w:val="24"/>
        </w:rPr>
        <w:t>计，则生活污水产生量为</w:t>
      </w:r>
      <w:r w:rsidR="005F7A5E" w:rsidRPr="00ED28F8">
        <w:rPr>
          <w:bCs/>
          <w:szCs w:val="24"/>
        </w:rPr>
        <w:t>1275</w:t>
      </w:r>
      <w:r w:rsidR="00187531" w:rsidRPr="00ED28F8">
        <w:rPr>
          <w:bCs/>
          <w:szCs w:val="24"/>
        </w:rPr>
        <w:t>t/a</w:t>
      </w:r>
      <w:r w:rsidR="00187531" w:rsidRPr="00ED28F8">
        <w:rPr>
          <w:bCs/>
          <w:szCs w:val="24"/>
        </w:rPr>
        <w:t>。生活污水水质参照城市生活污水水质，主要污染物及其浓度一般约为：</w:t>
      </w:r>
      <w:r w:rsidR="00187531" w:rsidRPr="00ED28F8">
        <w:rPr>
          <w:bCs/>
          <w:szCs w:val="24"/>
        </w:rPr>
        <w:t>COD350mg/L</w:t>
      </w:r>
      <w:r w:rsidR="00187531" w:rsidRPr="00ED28F8">
        <w:rPr>
          <w:bCs/>
          <w:szCs w:val="24"/>
        </w:rPr>
        <w:t>、</w:t>
      </w:r>
      <w:r w:rsidR="00187531" w:rsidRPr="00ED28F8">
        <w:rPr>
          <w:bCs/>
          <w:szCs w:val="24"/>
        </w:rPr>
        <w:t>NH</w:t>
      </w:r>
      <w:r w:rsidR="00187531" w:rsidRPr="00ED28F8">
        <w:rPr>
          <w:bCs/>
          <w:szCs w:val="24"/>
          <w:vertAlign w:val="subscript"/>
        </w:rPr>
        <w:t>3</w:t>
      </w:r>
      <w:r w:rsidR="00187531" w:rsidRPr="00ED28F8">
        <w:rPr>
          <w:bCs/>
          <w:szCs w:val="24"/>
        </w:rPr>
        <w:t>-N35mg/L</w:t>
      </w:r>
      <w:r w:rsidR="00187531" w:rsidRPr="00ED28F8">
        <w:rPr>
          <w:bCs/>
          <w:szCs w:val="24"/>
        </w:rPr>
        <w:t>。</w:t>
      </w:r>
      <w:r w:rsidR="00187531" w:rsidRPr="00ED28F8">
        <w:rPr>
          <w:rFonts w:hint="eastAsia"/>
          <w:bCs/>
          <w:szCs w:val="24"/>
        </w:rPr>
        <w:t>生活污水收集进入污水处理站处理。</w:t>
      </w:r>
    </w:p>
    <w:p w14:paraId="350A4250"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w:t>
      </w:r>
      <w:r w:rsidR="00274FAC" w:rsidRPr="00ED28F8">
        <w:rPr>
          <w:szCs w:val="24"/>
        </w:rPr>
        <w:t>3</w:t>
      </w:r>
      <w:r w:rsidRPr="00ED28F8">
        <w:rPr>
          <w:rFonts w:hint="eastAsia"/>
          <w:szCs w:val="24"/>
        </w:rPr>
        <w:t>）汇总</w:t>
      </w:r>
    </w:p>
    <w:p w14:paraId="659ED240"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全厂废水产排情况如下。</w:t>
      </w:r>
    </w:p>
    <w:p w14:paraId="18F4BD44" w14:textId="77777777" w:rsidR="00884983" w:rsidRPr="00ED28F8" w:rsidRDefault="00187531">
      <w:pPr>
        <w:pStyle w:val="d"/>
        <w:numPr>
          <w:ilvl w:val="0"/>
          <w:numId w:val="21"/>
        </w:numPr>
      </w:pPr>
      <w:r w:rsidRPr="00ED28F8">
        <w:t>全厂废水</w:t>
      </w:r>
      <w:r w:rsidRPr="00ED28F8">
        <w:rPr>
          <w:rFonts w:hint="eastAsia"/>
        </w:rPr>
        <w:t>产排情况</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061"/>
        <w:gridCol w:w="871"/>
        <w:gridCol w:w="1306"/>
        <w:gridCol w:w="2268"/>
        <w:gridCol w:w="1345"/>
        <w:gridCol w:w="1583"/>
      </w:tblGrid>
      <w:tr w:rsidR="00ED28F8" w:rsidRPr="00ED28F8" w14:paraId="6794CA0C" w14:textId="77777777">
        <w:trPr>
          <w:trHeight w:val="340"/>
        </w:trPr>
        <w:tc>
          <w:tcPr>
            <w:tcW w:w="2263" w:type="dxa"/>
            <w:gridSpan w:val="2"/>
            <w:vMerge w:val="restart"/>
            <w:vAlign w:val="center"/>
          </w:tcPr>
          <w:p w14:paraId="000D8F48"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废水类型</w:t>
            </w:r>
          </w:p>
        </w:tc>
        <w:tc>
          <w:tcPr>
            <w:tcW w:w="851" w:type="dxa"/>
            <w:vAlign w:val="center"/>
          </w:tcPr>
          <w:p w14:paraId="233E6BC4"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水量</w:t>
            </w:r>
          </w:p>
        </w:tc>
        <w:tc>
          <w:tcPr>
            <w:tcW w:w="3491" w:type="dxa"/>
            <w:gridSpan w:val="2"/>
            <w:vAlign w:val="center"/>
          </w:tcPr>
          <w:p w14:paraId="2CB8F0EF"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COD</w:t>
            </w:r>
          </w:p>
        </w:tc>
        <w:tc>
          <w:tcPr>
            <w:tcW w:w="2860" w:type="dxa"/>
            <w:gridSpan w:val="2"/>
            <w:vAlign w:val="center"/>
          </w:tcPr>
          <w:p w14:paraId="4DFFC0D0"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氨氮</w:t>
            </w:r>
          </w:p>
        </w:tc>
      </w:tr>
      <w:tr w:rsidR="00ED28F8" w:rsidRPr="00ED28F8" w14:paraId="28F3A97F" w14:textId="77777777">
        <w:trPr>
          <w:trHeight w:val="340"/>
        </w:trPr>
        <w:tc>
          <w:tcPr>
            <w:tcW w:w="2263" w:type="dxa"/>
            <w:gridSpan w:val="2"/>
            <w:vMerge/>
            <w:vAlign w:val="center"/>
          </w:tcPr>
          <w:p w14:paraId="52180A12" w14:textId="77777777" w:rsidR="00884983" w:rsidRPr="00ED28F8" w:rsidRDefault="00884983">
            <w:pPr>
              <w:pStyle w:val="afff5"/>
              <w:jc w:val="center"/>
              <w:outlineLvl w:val="0"/>
              <w:rPr>
                <w:rFonts w:ascii="Times New Roman" w:hAnsi="Times New Roman"/>
                <w:snapToGrid w:val="0"/>
                <w:kern w:val="2"/>
                <w:sz w:val="18"/>
                <w:szCs w:val="18"/>
              </w:rPr>
            </w:pPr>
          </w:p>
        </w:tc>
        <w:tc>
          <w:tcPr>
            <w:tcW w:w="851" w:type="dxa"/>
            <w:vAlign w:val="center"/>
          </w:tcPr>
          <w:p w14:paraId="7F473AF6"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t/a</w:t>
            </w:r>
          </w:p>
        </w:tc>
        <w:tc>
          <w:tcPr>
            <w:tcW w:w="1276" w:type="dxa"/>
            <w:vAlign w:val="center"/>
          </w:tcPr>
          <w:p w14:paraId="6AADFB2E"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mg/L</w:t>
            </w:r>
          </w:p>
        </w:tc>
        <w:tc>
          <w:tcPr>
            <w:tcW w:w="2215" w:type="dxa"/>
            <w:vAlign w:val="center"/>
          </w:tcPr>
          <w:p w14:paraId="2F8A11D1"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t/a</w:t>
            </w:r>
          </w:p>
        </w:tc>
        <w:tc>
          <w:tcPr>
            <w:tcW w:w="1314" w:type="dxa"/>
            <w:vAlign w:val="center"/>
          </w:tcPr>
          <w:p w14:paraId="5EDA4D4D"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mg/L</w:t>
            </w:r>
          </w:p>
        </w:tc>
        <w:tc>
          <w:tcPr>
            <w:tcW w:w="1546" w:type="dxa"/>
            <w:vAlign w:val="center"/>
          </w:tcPr>
          <w:p w14:paraId="77D45CA9"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t/a</w:t>
            </w:r>
          </w:p>
        </w:tc>
      </w:tr>
      <w:tr w:rsidR="00ED28F8" w:rsidRPr="00ED28F8" w14:paraId="69294D07" w14:textId="77777777">
        <w:trPr>
          <w:trHeight w:val="340"/>
        </w:trPr>
        <w:tc>
          <w:tcPr>
            <w:tcW w:w="1227" w:type="dxa"/>
            <w:vAlign w:val="center"/>
          </w:tcPr>
          <w:p w14:paraId="26BA2868"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产生情况</w:t>
            </w:r>
          </w:p>
        </w:tc>
        <w:tc>
          <w:tcPr>
            <w:tcW w:w="1036" w:type="dxa"/>
            <w:vAlign w:val="center"/>
          </w:tcPr>
          <w:p w14:paraId="4EACEB42"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生活污水</w:t>
            </w:r>
          </w:p>
        </w:tc>
        <w:tc>
          <w:tcPr>
            <w:tcW w:w="851" w:type="dxa"/>
            <w:vAlign w:val="center"/>
          </w:tcPr>
          <w:p w14:paraId="5ACA15C5" w14:textId="77777777" w:rsidR="00884983" w:rsidRPr="00ED28F8" w:rsidRDefault="005F7A5E">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1275</w:t>
            </w:r>
          </w:p>
        </w:tc>
        <w:tc>
          <w:tcPr>
            <w:tcW w:w="1276" w:type="dxa"/>
            <w:vAlign w:val="center"/>
          </w:tcPr>
          <w:p w14:paraId="15B21BC2"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3</w:t>
            </w:r>
            <w:r w:rsidRPr="00ED28F8">
              <w:rPr>
                <w:rFonts w:ascii="Times New Roman" w:hAnsi="Times New Roman"/>
                <w:snapToGrid w:val="0"/>
                <w:kern w:val="2"/>
                <w:sz w:val="18"/>
                <w:szCs w:val="18"/>
              </w:rPr>
              <w:t>50</w:t>
            </w:r>
          </w:p>
        </w:tc>
        <w:tc>
          <w:tcPr>
            <w:tcW w:w="2215" w:type="dxa"/>
            <w:vAlign w:val="center"/>
          </w:tcPr>
          <w:p w14:paraId="6CDF983F" w14:textId="77777777" w:rsidR="00884983" w:rsidRPr="00ED28F8" w:rsidRDefault="005F7A5E">
            <w:pPr>
              <w:jc w:val="center"/>
              <w:rPr>
                <w:sz w:val="18"/>
                <w:szCs w:val="18"/>
              </w:rPr>
            </w:pPr>
            <w:r w:rsidRPr="00ED28F8">
              <w:rPr>
                <w:sz w:val="18"/>
                <w:szCs w:val="18"/>
              </w:rPr>
              <w:t>0.446</w:t>
            </w:r>
          </w:p>
        </w:tc>
        <w:tc>
          <w:tcPr>
            <w:tcW w:w="1314" w:type="dxa"/>
            <w:vAlign w:val="center"/>
          </w:tcPr>
          <w:p w14:paraId="58E0A09F"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35</w:t>
            </w:r>
          </w:p>
        </w:tc>
        <w:tc>
          <w:tcPr>
            <w:tcW w:w="1546" w:type="dxa"/>
            <w:vAlign w:val="center"/>
          </w:tcPr>
          <w:p w14:paraId="3C7ED7CB" w14:textId="77777777" w:rsidR="00884983" w:rsidRPr="00ED28F8" w:rsidRDefault="005F7A5E">
            <w:pPr>
              <w:jc w:val="center"/>
              <w:rPr>
                <w:sz w:val="18"/>
                <w:szCs w:val="18"/>
              </w:rPr>
            </w:pPr>
            <w:r w:rsidRPr="00ED28F8">
              <w:rPr>
                <w:sz w:val="18"/>
                <w:szCs w:val="18"/>
              </w:rPr>
              <w:t>0.045</w:t>
            </w:r>
          </w:p>
        </w:tc>
      </w:tr>
      <w:tr w:rsidR="00ED28F8" w:rsidRPr="00ED28F8" w14:paraId="689769EE" w14:textId="77777777">
        <w:trPr>
          <w:trHeight w:val="340"/>
        </w:trPr>
        <w:tc>
          <w:tcPr>
            <w:tcW w:w="1227" w:type="dxa"/>
            <w:vAlign w:val="center"/>
          </w:tcPr>
          <w:p w14:paraId="707CEDEA"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纳管情况</w:t>
            </w:r>
          </w:p>
        </w:tc>
        <w:tc>
          <w:tcPr>
            <w:tcW w:w="1036" w:type="dxa"/>
            <w:vAlign w:val="center"/>
          </w:tcPr>
          <w:p w14:paraId="03C02B30"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合计</w:t>
            </w:r>
          </w:p>
        </w:tc>
        <w:tc>
          <w:tcPr>
            <w:tcW w:w="851" w:type="dxa"/>
            <w:vAlign w:val="center"/>
          </w:tcPr>
          <w:p w14:paraId="7E45899B" w14:textId="77777777" w:rsidR="00884983" w:rsidRPr="00ED28F8" w:rsidRDefault="005F7A5E">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1275</w:t>
            </w:r>
          </w:p>
        </w:tc>
        <w:tc>
          <w:tcPr>
            <w:tcW w:w="1276" w:type="dxa"/>
            <w:vAlign w:val="center"/>
          </w:tcPr>
          <w:p w14:paraId="4CBCEFDA"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3</w:t>
            </w:r>
            <w:r w:rsidRPr="00ED28F8">
              <w:rPr>
                <w:rFonts w:ascii="Times New Roman" w:hAnsi="Times New Roman"/>
                <w:snapToGrid w:val="0"/>
                <w:kern w:val="2"/>
                <w:sz w:val="18"/>
                <w:szCs w:val="18"/>
              </w:rPr>
              <w:t>50</w:t>
            </w:r>
          </w:p>
        </w:tc>
        <w:tc>
          <w:tcPr>
            <w:tcW w:w="2215" w:type="dxa"/>
            <w:vAlign w:val="center"/>
          </w:tcPr>
          <w:p w14:paraId="074A5172" w14:textId="77777777" w:rsidR="00884983" w:rsidRPr="00ED28F8" w:rsidRDefault="005F7A5E">
            <w:pPr>
              <w:jc w:val="center"/>
              <w:rPr>
                <w:sz w:val="18"/>
                <w:szCs w:val="18"/>
              </w:rPr>
            </w:pPr>
            <w:r w:rsidRPr="00ED28F8">
              <w:rPr>
                <w:sz w:val="18"/>
                <w:szCs w:val="18"/>
              </w:rPr>
              <w:t>0.446</w:t>
            </w:r>
          </w:p>
        </w:tc>
        <w:tc>
          <w:tcPr>
            <w:tcW w:w="1314" w:type="dxa"/>
            <w:vAlign w:val="center"/>
          </w:tcPr>
          <w:p w14:paraId="49232E52"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hint="eastAsia"/>
                <w:snapToGrid w:val="0"/>
                <w:kern w:val="2"/>
                <w:sz w:val="18"/>
                <w:szCs w:val="18"/>
              </w:rPr>
              <w:t>3</w:t>
            </w:r>
            <w:r w:rsidRPr="00ED28F8">
              <w:rPr>
                <w:rFonts w:ascii="Times New Roman" w:hAnsi="Times New Roman"/>
                <w:snapToGrid w:val="0"/>
                <w:kern w:val="2"/>
                <w:sz w:val="18"/>
                <w:szCs w:val="18"/>
              </w:rPr>
              <w:t>5</w:t>
            </w:r>
          </w:p>
        </w:tc>
        <w:tc>
          <w:tcPr>
            <w:tcW w:w="1546" w:type="dxa"/>
            <w:vAlign w:val="center"/>
          </w:tcPr>
          <w:p w14:paraId="65B4EA8F" w14:textId="77777777" w:rsidR="00884983" w:rsidRPr="00ED28F8" w:rsidRDefault="00187531" w:rsidP="005F7A5E">
            <w:pPr>
              <w:jc w:val="center"/>
              <w:rPr>
                <w:sz w:val="18"/>
                <w:szCs w:val="18"/>
              </w:rPr>
            </w:pPr>
            <w:r w:rsidRPr="00ED28F8">
              <w:rPr>
                <w:sz w:val="18"/>
                <w:szCs w:val="18"/>
              </w:rPr>
              <w:t>0.0</w:t>
            </w:r>
            <w:r w:rsidR="005F7A5E" w:rsidRPr="00ED28F8">
              <w:rPr>
                <w:sz w:val="18"/>
                <w:szCs w:val="18"/>
              </w:rPr>
              <w:t>45</w:t>
            </w:r>
            <w:r w:rsidRPr="00ED28F8">
              <w:rPr>
                <w:sz w:val="18"/>
                <w:szCs w:val="18"/>
              </w:rPr>
              <w:t xml:space="preserve"> </w:t>
            </w:r>
          </w:p>
        </w:tc>
      </w:tr>
      <w:tr w:rsidR="00ED28F8" w:rsidRPr="00ED28F8" w14:paraId="52FA8B1A" w14:textId="77777777">
        <w:trPr>
          <w:trHeight w:val="340"/>
        </w:trPr>
        <w:tc>
          <w:tcPr>
            <w:tcW w:w="1227" w:type="dxa"/>
            <w:vAlign w:val="center"/>
          </w:tcPr>
          <w:p w14:paraId="13C7C494"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排放情况</w:t>
            </w:r>
          </w:p>
        </w:tc>
        <w:tc>
          <w:tcPr>
            <w:tcW w:w="1036" w:type="dxa"/>
            <w:vAlign w:val="center"/>
          </w:tcPr>
          <w:p w14:paraId="71CD1191" w14:textId="77777777" w:rsidR="00884983" w:rsidRPr="00ED28F8" w:rsidRDefault="00187531">
            <w:pPr>
              <w:pStyle w:val="afff5"/>
              <w:jc w:val="center"/>
              <w:outlineLvl w:val="0"/>
              <w:rPr>
                <w:rFonts w:ascii="Times New Roman" w:hAnsi="Times New Roman"/>
                <w:snapToGrid w:val="0"/>
                <w:kern w:val="2"/>
                <w:sz w:val="18"/>
                <w:szCs w:val="18"/>
              </w:rPr>
            </w:pPr>
            <w:r w:rsidRPr="00ED28F8">
              <w:rPr>
                <w:rFonts w:ascii="Times New Roman" w:hAnsi="Times New Roman"/>
                <w:snapToGrid w:val="0"/>
                <w:kern w:val="2"/>
                <w:sz w:val="18"/>
                <w:szCs w:val="18"/>
              </w:rPr>
              <w:t>合计</w:t>
            </w:r>
          </w:p>
        </w:tc>
        <w:tc>
          <w:tcPr>
            <w:tcW w:w="851" w:type="dxa"/>
            <w:vAlign w:val="center"/>
          </w:tcPr>
          <w:p w14:paraId="6327E388" w14:textId="77777777" w:rsidR="00884983" w:rsidRPr="00ED28F8" w:rsidRDefault="005F7A5E">
            <w:pPr>
              <w:pStyle w:val="afff5"/>
              <w:jc w:val="center"/>
              <w:outlineLvl w:val="0"/>
              <w:rPr>
                <w:rFonts w:ascii="Times New Roman" w:hAnsi="Times New Roman"/>
                <w:b/>
                <w:snapToGrid w:val="0"/>
                <w:kern w:val="2"/>
                <w:sz w:val="18"/>
                <w:szCs w:val="18"/>
              </w:rPr>
            </w:pPr>
            <w:r w:rsidRPr="00ED28F8">
              <w:rPr>
                <w:rFonts w:ascii="Times New Roman" w:hAnsi="Times New Roman"/>
                <w:b/>
                <w:snapToGrid w:val="0"/>
                <w:kern w:val="2"/>
                <w:sz w:val="18"/>
                <w:szCs w:val="18"/>
              </w:rPr>
              <w:t>1275</w:t>
            </w:r>
          </w:p>
        </w:tc>
        <w:tc>
          <w:tcPr>
            <w:tcW w:w="1276" w:type="dxa"/>
            <w:vAlign w:val="center"/>
          </w:tcPr>
          <w:p w14:paraId="0C50BBFD" w14:textId="77777777" w:rsidR="00884983" w:rsidRPr="00ED28F8" w:rsidRDefault="00187531">
            <w:pPr>
              <w:pStyle w:val="afff5"/>
              <w:jc w:val="center"/>
              <w:outlineLvl w:val="0"/>
              <w:rPr>
                <w:rFonts w:ascii="Times New Roman" w:hAnsi="Times New Roman"/>
                <w:b/>
                <w:snapToGrid w:val="0"/>
                <w:kern w:val="2"/>
                <w:sz w:val="18"/>
                <w:szCs w:val="18"/>
              </w:rPr>
            </w:pPr>
            <w:r w:rsidRPr="00ED28F8">
              <w:rPr>
                <w:rFonts w:ascii="Times New Roman" w:hAnsi="Times New Roman"/>
                <w:b/>
                <w:snapToGrid w:val="0"/>
                <w:kern w:val="2"/>
                <w:sz w:val="18"/>
                <w:szCs w:val="18"/>
              </w:rPr>
              <w:t>40</w:t>
            </w:r>
          </w:p>
        </w:tc>
        <w:tc>
          <w:tcPr>
            <w:tcW w:w="2215" w:type="dxa"/>
            <w:vAlign w:val="center"/>
          </w:tcPr>
          <w:p w14:paraId="10489BC0" w14:textId="77777777" w:rsidR="00884983" w:rsidRPr="00ED28F8" w:rsidRDefault="005F7A5E">
            <w:pPr>
              <w:jc w:val="center"/>
              <w:rPr>
                <w:b/>
                <w:sz w:val="18"/>
                <w:szCs w:val="18"/>
              </w:rPr>
            </w:pPr>
            <w:r w:rsidRPr="00ED28F8">
              <w:rPr>
                <w:b/>
                <w:sz w:val="18"/>
                <w:szCs w:val="18"/>
              </w:rPr>
              <w:t>0.051</w:t>
            </w:r>
          </w:p>
        </w:tc>
        <w:tc>
          <w:tcPr>
            <w:tcW w:w="1314" w:type="dxa"/>
            <w:vAlign w:val="center"/>
          </w:tcPr>
          <w:p w14:paraId="4C8BC920" w14:textId="77777777" w:rsidR="00884983" w:rsidRPr="00ED28F8" w:rsidRDefault="00187531">
            <w:pPr>
              <w:pStyle w:val="afff5"/>
              <w:jc w:val="center"/>
              <w:outlineLvl w:val="0"/>
              <w:rPr>
                <w:rFonts w:ascii="Times New Roman" w:hAnsi="Times New Roman"/>
                <w:b/>
                <w:snapToGrid w:val="0"/>
                <w:kern w:val="2"/>
                <w:sz w:val="18"/>
                <w:szCs w:val="18"/>
              </w:rPr>
            </w:pPr>
            <w:r w:rsidRPr="00ED28F8">
              <w:rPr>
                <w:rFonts w:ascii="Times New Roman" w:hAnsi="Times New Roman"/>
                <w:b/>
                <w:snapToGrid w:val="0"/>
                <w:kern w:val="2"/>
                <w:sz w:val="18"/>
                <w:szCs w:val="18"/>
              </w:rPr>
              <w:t>2(4)</w:t>
            </w:r>
          </w:p>
        </w:tc>
        <w:tc>
          <w:tcPr>
            <w:tcW w:w="1546" w:type="dxa"/>
            <w:vAlign w:val="center"/>
          </w:tcPr>
          <w:p w14:paraId="29AFA931" w14:textId="77777777" w:rsidR="00884983" w:rsidRPr="00ED28F8" w:rsidRDefault="005F7A5E" w:rsidP="005F7A5E">
            <w:pPr>
              <w:jc w:val="center"/>
              <w:rPr>
                <w:b/>
                <w:sz w:val="18"/>
                <w:szCs w:val="18"/>
              </w:rPr>
            </w:pPr>
            <w:r w:rsidRPr="00ED28F8">
              <w:rPr>
                <w:b/>
                <w:sz w:val="18"/>
                <w:szCs w:val="18"/>
              </w:rPr>
              <w:t>0.003</w:t>
            </w:r>
            <w:r w:rsidR="00187531" w:rsidRPr="00ED28F8">
              <w:rPr>
                <w:b/>
                <w:sz w:val="18"/>
                <w:szCs w:val="18"/>
              </w:rPr>
              <w:t>(0.0</w:t>
            </w:r>
            <w:r w:rsidRPr="00ED28F8">
              <w:rPr>
                <w:b/>
                <w:sz w:val="18"/>
                <w:szCs w:val="18"/>
              </w:rPr>
              <w:t>05</w:t>
            </w:r>
            <w:r w:rsidR="00187531" w:rsidRPr="00ED28F8">
              <w:rPr>
                <w:b/>
                <w:sz w:val="18"/>
                <w:szCs w:val="18"/>
              </w:rPr>
              <w:t>)</w:t>
            </w:r>
          </w:p>
        </w:tc>
      </w:tr>
    </w:tbl>
    <w:p w14:paraId="70B7372A" w14:textId="77777777" w:rsidR="00884983" w:rsidRPr="00ED28F8" w:rsidRDefault="00187531">
      <w:pPr>
        <w:pStyle w:val="d"/>
        <w:numPr>
          <w:ilvl w:val="0"/>
          <w:numId w:val="21"/>
        </w:numPr>
      </w:pPr>
      <w:r w:rsidRPr="00ED28F8">
        <w:t>全厂废水源强核算一览表</w:t>
      </w:r>
    </w:p>
    <w:tbl>
      <w:tblPr>
        <w:tblW w:w="49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800"/>
        <w:gridCol w:w="631"/>
        <w:gridCol w:w="631"/>
        <w:gridCol w:w="630"/>
        <w:gridCol w:w="630"/>
        <w:gridCol w:w="787"/>
        <w:gridCol w:w="630"/>
        <w:gridCol w:w="630"/>
        <w:gridCol w:w="630"/>
        <w:gridCol w:w="630"/>
        <w:gridCol w:w="630"/>
        <w:gridCol w:w="788"/>
        <w:gridCol w:w="1047"/>
        <w:gridCol w:w="482"/>
      </w:tblGrid>
      <w:tr w:rsidR="00ED28F8" w:rsidRPr="00ED28F8" w14:paraId="1B1ED3C7" w14:textId="77777777">
        <w:trPr>
          <w:trHeight w:val="340"/>
          <w:jc w:val="center"/>
        </w:trPr>
        <w:tc>
          <w:tcPr>
            <w:tcW w:w="790" w:type="dxa"/>
            <w:vMerge w:val="restart"/>
            <w:vAlign w:val="center"/>
          </w:tcPr>
          <w:p w14:paraId="3FCC347A" w14:textId="77777777" w:rsidR="00884983" w:rsidRPr="00ED28F8" w:rsidRDefault="00187531">
            <w:pPr>
              <w:pStyle w:val="aff3"/>
              <w:spacing w:line="240" w:lineRule="auto"/>
              <w:rPr>
                <w:b w:val="0"/>
                <w:color w:val="auto"/>
                <w:sz w:val="18"/>
                <w:szCs w:val="18"/>
              </w:rPr>
            </w:pPr>
            <w:r w:rsidRPr="00ED28F8">
              <w:rPr>
                <w:b w:val="0"/>
                <w:color w:val="auto"/>
                <w:sz w:val="18"/>
                <w:szCs w:val="18"/>
              </w:rPr>
              <w:t>工序</w:t>
            </w:r>
            <w:r w:rsidRPr="00ED28F8">
              <w:rPr>
                <w:b w:val="0"/>
                <w:color w:val="auto"/>
                <w:sz w:val="18"/>
                <w:szCs w:val="18"/>
              </w:rPr>
              <w:t>/</w:t>
            </w:r>
            <w:r w:rsidRPr="00ED28F8">
              <w:rPr>
                <w:b w:val="0"/>
                <w:color w:val="auto"/>
                <w:sz w:val="18"/>
                <w:szCs w:val="18"/>
              </w:rPr>
              <w:t>生</w:t>
            </w:r>
          </w:p>
          <w:p w14:paraId="18060DA8" w14:textId="77777777" w:rsidR="00884983" w:rsidRPr="00ED28F8" w:rsidRDefault="00187531">
            <w:pPr>
              <w:pStyle w:val="aff3"/>
              <w:spacing w:line="240" w:lineRule="auto"/>
              <w:rPr>
                <w:b w:val="0"/>
                <w:color w:val="auto"/>
                <w:sz w:val="18"/>
                <w:szCs w:val="18"/>
              </w:rPr>
            </w:pPr>
            <w:r w:rsidRPr="00ED28F8">
              <w:rPr>
                <w:b w:val="0"/>
                <w:color w:val="auto"/>
                <w:sz w:val="18"/>
                <w:szCs w:val="18"/>
              </w:rPr>
              <w:t>产线</w:t>
            </w:r>
          </w:p>
        </w:tc>
        <w:tc>
          <w:tcPr>
            <w:tcW w:w="623" w:type="dxa"/>
            <w:vMerge w:val="restart"/>
            <w:vAlign w:val="center"/>
          </w:tcPr>
          <w:p w14:paraId="3B4697A2" w14:textId="77777777" w:rsidR="00884983" w:rsidRPr="00ED28F8" w:rsidRDefault="00187531">
            <w:pPr>
              <w:pStyle w:val="aff3"/>
              <w:spacing w:line="240" w:lineRule="auto"/>
              <w:rPr>
                <w:b w:val="0"/>
                <w:color w:val="auto"/>
                <w:sz w:val="18"/>
                <w:szCs w:val="18"/>
              </w:rPr>
            </w:pPr>
            <w:r w:rsidRPr="00ED28F8">
              <w:rPr>
                <w:b w:val="0"/>
                <w:color w:val="auto"/>
                <w:sz w:val="18"/>
                <w:szCs w:val="18"/>
              </w:rPr>
              <w:t>类型</w:t>
            </w:r>
          </w:p>
        </w:tc>
        <w:tc>
          <w:tcPr>
            <w:tcW w:w="623" w:type="dxa"/>
            <w:vMerge w:val="restart"/>
            <w:vAlign w:val="center"/>
          </w:tcPr>
          <w:p w14:paraId="1E340522" w14:textId="77777777" w:rsidR="00884983" w:rsidRPr="00ED28F8" w:rsidRDefault="00187531">
            <w:pPr>
              <w:pStyle w:val="aff3"/>
              <w:spacing w:line="240" w:lineRule="auto"/>
              <w:rPr>
                <w:b w:val="0"/>
                <w:color w:val="auto"/>
                <w:sz w:val="18"/>
                <w:szCs w:val="18"/>
              </w:rPr>
            </w:pPr>
            <w:r w:rsidRPr="00ED28F8">
              <w:rPr>
                <w:b w:val="0"/>
                <w:color w:val="auto"/>
                <w:sz w:val="18"/>
                <w:szCs w:val="18"/>
              </w:rPr>
              <w:t>污染物</w:t>
            </w:r>
          </w:p>
        </w:tc>
        <w:tc>
          <w:tcPr>
            <w:tcW w:w="2647" w:type="dxa"/>
            <w:gridSpan w:val="4"/>
            <w:vAlign w:val="center"/>
          </w:tcPr>
          <w:p w14:paraId="4CB5B6AD" w14:textId="77777777" w:rsidR="00884983" w:rsidRPr="00ED28F8" w:rsidRDefault="00187531">
            <w:pPr>
              <w:pStyle w:val="aff3"/>
              <w:spacing w:line="240" w:lineRule="auto"/>
              <w:rPr>
                <w:b w:val="0"/>
                <w:color w:val="auto"/>
                <w:sz w:val="18"/>
                <w:szCs w:val="18"/>
              </w:rPr>
            </w:pPr>
            <w:r w:rsidRPr="00ED28F8">
              <w:rPr>
                <w:b w:val="0"/>
                <w:color w:val="auto"/>
                <w:sz w:val="18"/>
                <w:szCs w:val="18"/>
              </w:rPr>
              <w:t>污染物产生</w:t>
            </w:r>
          </w:p>
        </w:tc>
        <w:tc>
          <w:tcPr>
            <w:tcW w:w="1246" w:type="dxa"/>
            <w:gridSpan w:val="2"/>
            <w:vAlign w:val="center"/>
          </w:tcPr>
          <w:p w14:paraId="722DF611" w14:textId="77777777" w:rsidR="00884983" w:rsidRPr="00ED28F8" w:rsidRDefault="00187531">
            <w:pPr>
              <w:pStyle w:val="aff3"/>
              <w:spacing w:line="240" w:lineRule="auto"/>
              <w:rPr>
                <w:b w:val="0"/>
                <w:color w:val="auto"/>
                <w:sz w:val="18"/>
                <w:szCs w:val="18"/>
              </w:rPr>
            </w:pPr>
            <w:r w:rsidRPr="00ED28F8">
              <w:rPr>
                <w:b w:val="0"/>
                <w:color w:val="auto"/>
                <w:sz w:val="18"/>
                <w:szCs w:val="18"/>
              </w:rPr>
              <w:t>治理措施</w:t>
            </w:r>
          </w:p>
        </w:tc>
        <w:tc>
          <w:tcPr>
            <w:tcW w:w="3060" w:type="dxa"/>
            <w:gridSpan w:val="4"/>
            <w:vAlign w:val="center"/>
          </w:tcPr>
          <w:p w14:paraId="6845E79B" w14:textId="77777777" w:rsidR="00884983" w:rsidRPr="00ED28F8" w:rsidRDefault="00187531">
            <w:pPr>
              <w:pStyle w:val="aff3"/>
              <w:spacing w:line="240" w:lineRule="auto"/>
              <w:rPr>
                <w:b w:val="0"/>
                <w:color w:val="auto"/>
                <w:sz w:val="18"/>
                <w:szCs w:val="18"/>
              </w:rPr>
            </w:pPr>
            <w:r w:rsidRPr="00ED28F8">
              <w:rPr>
                <w:b w:val="0"/>
                <w:color w:val="auto"/>
                <w:sz w:val="18"/>
                <w:szCs w:val="18"/>
              </w:rPr>
              <w:t>污染物排放</w:t>
            </w:r>
          </w:p>
        </w:tc>
        <w:tc>
          <w:tcPr>
            <w:tcW w:w="476" w:type="dxa"/>
            <w:vMerge w:val="restart"/>
            <w:vAlign w:val="center"/>
          </w:tcPr>
          <w:p w14:paraId="5CD301D8" w14:textId="77777777" w:rsidR="00884983" w:rsidRPr="00ED28F8" w:rsidRDefault="00187531">
            <w:pPr>
              <w:pStyle w:val="aff3"/>
              <w:spacing w:line="240" w:lineRule="auto"/>
              <w:rPr>
                <w:b w:val="0"/>
                <w:color w:val="auto"/>
                <w:sz w:val="18"/>
                <w:szCs w:val="18"/>
              </w:rPr>
            </w:pPr>
            <w:r w:rsidRPr="00ED28F8">
              <w:rPr>
                <w:b w:val="0"/>
                <w:color w:val="auto"/>
                <w:sz w:val="18"/>
                <w:szCs w:val="18"/>
              </w:rPr>
              <w:t>排放</w:t>
            </w:r>
          </w:p>
          <w:p w14:paraId="25FAA1D3" w14:textId="77777777" w:rsidR="00884983" w:rsidRPr="00ED28F8" w:rsidRDefault="00187531">
            <w:pPr>
              <w:pStyle w:val="aff3"/>
              <w:spacing w:line="240" w:lineRule="auto"/>
              <w:rPr>
                <w:b w:val="0"/>
                <w:color w:val="auto"/>
                <w:sz w:val="18"/>
                <w:szCs w:val="18"/>
              </w:rPr>
            </w:pPr>
            <w:r w:rsidRPr="00ED28F8">
              <w:rPr>
                <w:b w:val="0"/>
                <w:color w:val="auto"/>
                <w:sz w:val="18"/>
                <w:szCs w:val="18"/>
              </w:rPr>
              <w:t>时间</w:t>
            </w:r>
          </w:p>
        </w:tc>
      </w:tr>
      <w:tr w:rsidR="00ED28F8" w:rsidRPr="00ED28F8" w14:paraId="1BAAFF05" w14:textId="77777777">
        <w:trPr>
          <w:trHeight w:val="340"/>
          <w:jc w:val="center"/>
        </w:trPr>
        <w:tc>
          <w:tcPr>
            <w:tcW w:w="790" w:type="dxa"/>
            <w:vMerge/>
            <w:vAlign w:val="center"/>
          </w:tcPr>
          <w:p w14:paraId="08AF2EA5" w14:textId="77777777" w:rsidR="00884983" w:rsidRPr="00ED28F8" w:rsidRDefault="00884983">
            <w:pPr>
              <w:pStyle w:val="aff3"/>
              <w:spacing w:line="240" w:lineRule="auto"/>
              <w:rPr>
                <w:b w:val="0"/>
                <w:color w:val="auto"/>
                <w:sz w:val="18"/>
                <w:szCs w:val="18"/>
              </w:rPr>
            </w:pPr>
          </w:p>
        </w:tc>
        <w:tc>
          <w:tcPr>
            <w:tcW w:w="623" w:type="dxa"/>
            <w:vMerge/>
            <w:vAlign w:val="center"/>
          </w:tcPr>
          <w:p w14:paraId="439D3001" w14:textId="77777777" w:rsidR="00884983" w:rsidRPr="00ED28F8" w:rsidRDefault="00884983">
            <w:pPr>
              <w:pStyle w:val="aff3"/>
              <w:spacing w:line="240" w:lineRule="auto"/>
              <w:rPr>
                <w:b w:val="0"/>
                <w:color w:val="auto"/>
                <w:sz w:val="18"/>
                <w:szCs w:val="18"/>
              </w:rPr>
            </w:pPr>
          </w:p>
        </w:tc>
        <w:tc>
          <w:tcPr>
            <w:tcW w:w="623" w:type="dxa"/>
            <w:vMerge/>
            <w:vAlign w:val="center"/>
          </w:tcPr>
          <w:p w14:paraId="00477BD2" w14:textId="77777777" w:rsidR="00884983" w:rsidRPr="00ED28F8" w:rsidRDefault="00884983">
            <w:pPr>
              <w:pStyle w:val="aff3"/>
              <w:spacing w:line="240" w:lineRule="auto"/>
              <w:rPr>
                <w:b w:val="0"/>
                <w:color w:val="auto"/>
                <w:sz w:val="18"/>
                <w:szCs w:val="18"/>
              </w:rPr>
            </w:pPr>
          </w:p>
        </w:tc>
        <w:tc>
          <w:tcPr>
            <w:tcW w:w="623" w:type="dxa"/>
            <w:vAlign w:val="center"/>
          </w:tcPr>
          <w:p w14:paraId="5165D884" w14:textId="77777777" w:rsidR="00884983" w:rsidRPr="00ED28F8" w:rsidRDefault="00187531">
            <w:pPr>
              <w:pStyle w:val="aff3"/>
              <w:spacing w:line="240" w:lineRule="auto"/>
              <w:rPr>
                <w:b w:val="0"/>
                <w:color w:val="auto"/>
                <w:sz w:val="18"/>
                <w:szCs w:val="18"/>
              </w:rPr>
            </w:pPr>
            <w:r w:rsidRPr="00ED28F8">
              <w:rPr>
                <w:b w:val="0"/>
                <w:color w:val="auto"/>
                <w:sz w:val="18"/>
                <w:szCs w:val="18"/>
              </w:rPr>
              <w:t>核算</w:t>
            </w:r>
          </w:p>
          <w:p w14:paraId="4B3026C1" w14:textId="77777777" w:rsidR="00884983" w:rsidRPr="00ED28F8" w:rsidRDefault="00187531">
            <w:pPr>
              <w:pStyle w:val="aff3"/>
              <w:spacing w:line="240" w:lineRule="auto"/>
              <w:rPr>
                <w:b w:val="0"/>
                <w:color w:val="auto"/>
                <w:sz w:val="18"/>
                <w:szCs w:val="18"/>
              </w:rPr>
            </w:pPr>
            <w:r w:rsidRPr="00ED28F8">
              <w:rPr>
                <w:b w:val="0"/>
                <w:color w:val="auto"/>
                <w:sz w:val="18"/>
                <w:szCs w:val="18"/>
              </w:rPr>
              <w:t>方法</w:t>
            </w:r>
          </w:p>
        </w:tc>
        <w:tc>
          <w:tcPr>
            <w:tcW w:w="623" w:type="dxa"/>
            <w:vAlign w:val="center"/>
          </w:tcPr>
          <w:p w14:paraId="114BAA6F" w14:textId="77777777" w:rsidR="00884983" w:rsidRPr="00ED28F8" w:rsidRDefault="00187531">
            <w:pPr>
              <w:pStyle w:val="aff3"/>
              <w:spacing w:line="240" w:lineRule="auto"/>
              <w:rPr>
                <w:b w:val="0"/>
                <w:color w:val="auto"/>
                <w:sz w:val="18"/>
                <w:szCs w:val="18"/>
              </w:rPr>
            </w:pPr>
            <w:r w:rsidRPr="00ED28F8">
              <w:rPr>
                <w:b w:val="0"/>
                <w:color w:val="auto"/>
                <w:sz w:val="18"/>
                <w:szCs w:val="18"/>
              </w:rPr>
              <w:t>废水产</w:t>
            </w:r>
          </w:p>
          <w:p w14:paraId="1ED62284" w14:textId="77777777" w:rsidR="00884983" w:rsidRPr="00ED28F8" w:rsidRDefault="00187531">
            <w:pPr>
              <w:pStyle w:val="aff3"/>
              <w:spacing w:line="240" w:lineRule="auto"/>
              <w:rPr>
                <w:b w:val="0"/>
                <w:color w:val="auto"/>
                <w:sz w:val="18"/>
                <w:szCs w:val="18"/>
              </w:rPr>
            </w:pPr>
            <w:r w:rsidRPr="00ED28F8">
              <w:rPr>
                <w:b w:val="0"/>
                <w:color w:val="auto"/>
                <w:sz w:val="18"/>
                <w:szCs w:val="18"/>
              </w:rPr>
              <w:t>生量</w:t>
            </w:r>
            <w:r w:rsidRPr="00ED28F8">
              <w:rPr>
                <w:b w:val="0"/>
                <w:color w:val="auto"/>
                <w:sz w:val="18"/>
                <w:szCs w:val="18"/>
              </w:rPr>
              <w:t>t/a</w:t>
            </w:r>
          </w:p>
        </w:tc>
        <w:tc>
          <w:tcPr>
            <w:tcW w:w="778" w:type="dxa"/>
            <w:vAlign w:val="center"/>
          </w:tcPr>
          <w:p w14:paraId="17F6F2A7" w14:textId="77777777" w:rsidR="00884983" w:rsidRPr="00ED28F8" w:rsidRDefault="00187531">
            <w:pPr>
              <w:pStyle w:val="aff3"/>
              <w:spacing w:line="240" w:lineRule="auto"/>
              <w:rPr>
                <w:b w:val="0"/>
                <w:color w:val="auto"/>
                <w:sz w:val="18"/>
                <w:szCs w:val="18"/>
              </w:rPr>
            </w:pPr>
            <w:r w:rsidRPr="00ED28F8">
              <w:rPr>
                <w:b w:val="0"/>
                <w:color w:val="auto"/>
                <w:sz w:val="18"/>
                <w:szCs w:val="18"/>
              </w:rPr>
              <w:t>产生浓度</w:t>
            </w:r>
            <w:r w:rsidRPr="00ED28F8">
              <w:rPr>
                <w:b w:val="0"/>
                <w:color w:val="auto"/>
                <w:sz w:val="18"/>
                <w:szCs w:val="18"/>
              </w:rPr>
              <w:t>mg/L</w:t>
            </w:r>
          </w:p>
        </w:tc>
        <w:tc>
          <w:tcPr>
            <w:tcW w:w="623" w:type="dxa"/>
            <w:vAlign w:val="center"/>
          </w:tcPr>
          <w:p w14:paraId="77C7BC31" w14:textId="77777777" w:rsidR="00884983" w:rsidRPr="00ED28F8" w:rsidRDefault="00187531">
            <w:pPr>
              <w:pStyle w:val="aff3"/>
              <w:spacing w:line="240" w:lineRule="auto"/>
              <w:rPr>
                <w:b w:val="0"/>
                <w:color w:val="auto"/>
                <w:sz w:val="18"/>
                <w:szCs w:val="18"/>
              </w:rPr>
            </w:pPr>
            <w:r w:rsidRPr="00ED28F8">
              <w:rPr>
                <w:b w:val="0"/>
                <w:color w:val="auto"/>
                <w:sz w:val="18"/>
                <w:szCs w:val="18"/>
              </w:rPr>
              <w:t>产生量</w:t>
            </w:r>
          </w:p>
          <w:p w14:paraId="448BA79A" w14:textId="77777777" w:rsidR="00884983" w:rsidRPr="00ED28F8" w:rsidRDefault="00187531">
            <w:pPr>
              <w:pStyle w:val="aff3"/>
              <w:spacing w:line="240" w:lineRule="auto"/>
              <w:rPr>
                <w:b w:val="0"/>
                <w:color w:val="auto"/>
                <w:sz w:val="18"/>
                <w:szCs w:val="18"/>
              </w:rPr>
            </w:pPr>
            <w:r w:rsidRPr="00ED28F8">
              <w:rPr>
                <w:b w:val="0"/>
                <w:color w:val="auto"/>
                <w:sz w:val="18"/>
                <w:szCs w:val="18"/>
              </w:rPr>
              <w:t>t/a</w:t>
            </w:r>
          </w:p>
        </w:tc>
        <w:tc>
          <w:tcPr>
            <w:tcW w:w="623" w:type="dxa"/>
            <w:vAlign w:val="center"/>
          </w:tcPr>
          <w:p w14:paraId="3CA985E7" w14:textId="77777777" w:rsidR="00884983" w:rsidRPr="00ED28F8" w:rsidRDefault="00187531">
            <w:pPr>
              <w:pStyle w:val="aff3"/>
              <w:spacing w:line="240" w:lineRule="auto"/>
              <w:rPr>
                <w:b w:val="0"/>
                <w:color w:val="auto"/>
                <w:sz w:val="18"/>
                <w:szCs w:val="18"/>
              </w:rPr>
            </w:pPr>
            <w:r w:rsidRPr="00ED28F8">
              <w:rPr>
                <w:b w:val="0"/>
                <w:color w:val="auto"/>
                <w:sz w:val="18"/>
                <w:szCs w:val="18"/>
              </w:rPr>
              <w:t>工艺</w:t>
            </w:r>
          </w:p>
        </w:tc>
        <w:tc>
          <w:tcPr>
            <w:tcW w:w="623" w:type="dxa"/>
            <w:vAlign w:val="center"/>
          </w:tcPr>
          <w:p w14:paraId="4E82C948" w14:textId="77777777" w:rsidR="00884983" w:rsidRPr="00ED28F8" w:rsidRDefault="00187531">
            <w:pPr>
              <w:pStyle w:val="aff3"/>
              <w:spacing w:line="240" w:lineRule="auto"/>
              <w:rPr>
                <w:b w:val="0"/>
                <w:color w:val="auto"/>
                <w:sz w:val="18"/>
                <w:szCs w:val="18"/>
              </w:rPr>
            </w:pPr>
            <w:r w:rsidRPr="00ED28F8">
              <w:rPr>
                <w:b w:val="0"/>
                <w:color w:val="auto"/>
                <w:sz w:val="18"/>
                <w:szCs w:val="18"/>
              </w:rPr>
              <w:t>是否为可行技术</w:t>
            </w:r>
          </w:p>
        </w:tc>
        <w:tc>
          <w:tcPr>
            <w:tcW w:w="623" w:type="dxa"/>
            <w:vAlign w:val="center"/>
          </w:tcPr>
          <w:p w14:paraId="0A70AB3F" w14:textId="77777777" w:rsidR="00884983" w:rsidRPr="00ED28F8" w:rsidRDefault="00187531">
            <w:pPr>
              <w:pStyle w:val="aff3"/>
              <w:spacing w:line="240" w:lineRule="auto"/>
              <w:rPr>
                <w:b w:val="0"/>
                <w:color w:val="auto"/>
                <w:sz w:val="18"/>
                <w:szCs w:val="18"/>
              </w:rPr>
            </w:pPr>
            <w:r w:rsidRPr="00ED28F8">
              <w:rPr>
                <w:b w:val="0"/>
                <w:color w:val="auto"/>
                <w:sz w:val="18"/>
                <w:szCs w:val="18"/>
              </w:rPr>
              <w:t>核算方法</w:t>
            </w:r>
          </w:p>
        </w:tc>
        <w:tc>
          <w:tcPr>
            <w:tcW w:w="623" w:type="dxa"/>
            <w:vAlign w:val="center"/>
          </w:tcPr>
          <w:p w14:paraId="1F664C6E" w14:textId="77777777" w:rsidR="00884983" w:rsidRPr="00ED28F8" w:rsidRDefault="00187531">
            <w:pPr>
              <w:pStyle w:val="aff3"/>
              <w:spacing w:line="240" w:lineRule="auto"/>
              <w:rPr>
                <w:b w:val="0"/>
                <w:color w:val="auto"/>
                <w:sz w:val="18"/>
                <w:szCs w:val="18"/>
              </w:rPr>
            </w:pPr>
            <w:r w:rsidRPr="00ED28F8">
              <w:rPr>
                <w:b w:val="0"/>
                <w:color w:val="auto"/>
                <w:sz w:val="18"/>
                <w:szCs w:val="18"/>
              </w:rPr>
              <w:t>废水排放量</w:t>
            </w:r>
            <w:r w:rsidRPr="00ED28F8">
              <w:rPr>
                <w:b w:val="0"/>
                <w:color w:val="auto"/>
                <w:sz w:val="18"/>
                <w:szCs w:val="18"/>
              </w:rPr>
              <w:t>t/a</w:t>
            </w:r>
          </w:p>
        </w:tc>
        <w:tc>
          <w:tcPr>
            <w:tcW w:w="779" w:type="dxa"/>
            <w:vAlign w:val="center"/>
          </w:tcPr>
          <w:p w14:paraId="328EE8CF" w14:textId="77777777" w:rsidR="00884983" w:rsidRPr="00ED28F8" w:rsidRDefault="00187531">
            <w:pPr>
              <w:pStyle w:val="aff3"/>
              <w:spacing w:line="240" w:lineRule="auto"/>
              <w:rPr>
                <w:b w:val="0"/>
                <w:color w:val="auto"/>
                <w:sz w:val="18"/>
                <w:szCs w:val="18"/>
              </w:rPr>
            </w:pPr>
            <w:r w:rsidRPr="00ED28F8">
              <w:rPr>
                <w:b w:val="0"/>
                <w:color w:val="auto"/>
                <w:sz w:val="18"/>
                <w:szCs w:val="18"/>
              </w:rPr>
              <w:t>排放浓度</w:t>
            </w:r>
          </w:p>
          <w:p w14:paraId="2F8626AA" w14:textId="77777777" w:rsidR="00884983" w:rsidRPr="00ED28F8" w:rsidRDefault="00187531">
            <w:pPr>
              <w:pStyle w:val="aff3"/>
              <w:spacing w:line="240" w:lineRule="auto"/>
              <w:rPr>
                <w:b w:val="0"/>
                <w:color w:val="auto"/>
                <w:sz w:val="18"/>
                <w:szCs w:val="18"/>
              </w:rPr>
            </w:pPr>
            <w:r w:rsidRPr="00ED28F8">
              <w:rPr>
                <w:b w:val="0"/>
                <w:color w:val="auto"/>
                <w:sz w:val="18"/>
                <w:szCs w:val="18"/>
              </w:rPr>
              <w:t>mg/L</w:t>
            </w:r>
          </w:p>
        </w:tc>
        <w:tc>
          <w:tcPr>
            <w:tcW w:w="1035" w:type="dxa"/>
            <w:vAlign w:val="center"/>
          </w:tcPr>
          <w:p w14:paraId="48861CF3" w14:textId="77777777" w:rsidR="00884983" w:rsidRPr="00ED28F8" w:rsidRDefault="00187531">
            <w:pPr>
              <w:pStyle w:val="aff3"/>
              <w:spacing w:line="240" w:lineRule="auto"/>
              <w:rPr>
                <w:b w:val="0"/>
                <w:color w:val="auto"/>
                <w:sz w:val="18"/>
                <w:szCs w:val="18"/>
              </w:rPr>
            </w:pPr>
            <w:r w:rsidRPr="00ED28F8">
              <w:rPr>
                <w:b w:val="0"/>
                <w:color w:val="auto"/>
                <w:sz w:val="18"/>
                <w:szCs w:val="18"/>
              </w:rPr>
              <w:t>排放量</w:t>
            </w:r>
          </w:p>
          <w:p w14:paraId="5C118445" w14:textId="77777777" w:rsidR="00884983" w:rsidRPr="00ED28F8" w:rsidRDefault="00187531">
            <w:pPr>
              <w:pStyle w:val="aff3"/>
              <w:spacing w:line="240" w:lineRule="auto"/>
              <w:rPr>
                <w:b w:val="0"/>
                <w:color w:val="auto"/>
                <w:sz w:val="18"/>
                <w:szCs w:val="18"/>
              </w:rPr>
            </w:pPr>
            <w:r w:rsidRPr="00ED28F8">
              <w:rPr>
                <w:b w:val="0"/>
                <w:color w:val="auto"/>
                <w:sz w:val="18"/>
                <w:szCs w:val="18"/>
              </w:rPr>
              <w:t>t/a</w:t>
            </w:r>
          </w:p>
        </w:tc>
        <w:tc>
          <w:tcPr>
            <w:tcW w:w="476" w:type="dxa"/>
            <w:vMerge/>
            <w:vAlign w:val="center"/>
          </w:tcPr>
          <w:p w14:paraId="270C3DC9" w14:textId="77777777" w:rsidR="00884983" w:rsidRPr="00ED28F8" w:rsidRDefault="00884983">
            <w:pPr>
              <w:pStyle w:val="aff3"/>
              <w:spacing w:line="240" w:lineRule="auto"/>
              <w:rPr>
                <w:b w:val="0"/>
                <w:color w:val="auto"/>
                <w:sz w:val="18"/>
                <w:szCs w:val="18"/>
              </w:rPr>
            </w:pPr>
          </w:p>
        </w:tc>
      </w:tr>
      <w:tr w:rsidR="00ED28F8" w:rsidRPr="00ED28F8" w14:paraId="0EB6E62D" w14:textId="77777777">
        <w:trPr>
          <w:trHeight w:val="340"/>
          <w:jc w:val="center"/>
        </w:trPr>
        <w:tc>
          <w:tcPr>
            <w:tcW w:w="790" w:type="dxa"/>
            <w:vMerge w:val="restart"/>
            <w:vAlign w:val="center"/>
          </w:tcPr>
          <w:p w14:paraId="0A0622BC" w14:textId="77777777" w:rsidR="00884983" w:rsidRPr="00ED28F8" w:rsidRDefault="00187531">
            <w:pPr>
              <w:pStyle w:val="aff3"/>
              <w:spacing w:line="240" w:lineRule="auto"/>
              <w:rPr>
                <w:b w:val="0"/>
                <w:color w:val="auto"/>
                <w:sz w:val="18"/>
                <w:szCs w:val="18"/>
              </w:rPr>
            </w:pPr>
            <w:r w:rsidRPr="00ED28F8">
              <w:rPr>
                <w:b w:val="0"/>
                <w:color w:val="auto"/>
                <w:sz w:val="18"/>
                <w:szCs w:val="18"/>
              </w:rPr>
              <w:t>员工办公</w:t>
            </w:r>
          </w:p>
        </w:tc>
        <w:tc>
          <w:tcPr>
            <w:tcW w:w="623" w:type="dxa"/>
            <w:vMerge w:val="restart"/>
            <w:vAlign w:val="center"/>
          </w:tcPr>
          <w:p w14:paraId="286F3774" w14:textId="77777777" w:rsidR="00884983" w:rsidRPr="00ED28F8" w:rsidRDefault="00187531">
            <w:pPr>
              <w:pStyle w:val="aff3"/>
              <w:spacing w:line="240" w:lineRule="auto"/>
              <w:rPr>
                <w:b w:val="0"/>
                <w:color w:val="auto"/>
                <w:sz w:val="18"/>
                <w:szCs w:val="18"/>
              </w:rPr>
            </w:pPr>
            <w:r w:rsidRPr="00ED28F8">
              <w:rPr>
                <w:b w:val="0"/>
                <w:color w:val="auto"/>
                <w:sz w:val="18"/>
                <w:szCs w:val="18"/>
              </w:rPr>
              <w:t>生活</w:t>
            </w:r>
          </w:p>
          <w:p w14:paraId="4DAF169C" w14:textId="77777777" w:rsidR="00884983" w:rsidRPr="00ED28F8" w:rsidRDefault="00187531">
            <w:pPr>
              <w:pStyle w:val="aff3"/>
              <w:spacing w:line="240" w:lineRule="auto"/>
              <w:rPr>
                <w:b w:val="0"/>
                <w:color w:val="auto"/>
                <w:sz w:val="18"/>
                <w:szCs w:val="18"/>
              </w:rPr>
            </w:pPr>
            <w:r w:rsidRPr="00ED28F8">
              <w:rPr>
                <w:b w:val="0"/>
                <w:color w:val="auto"/>
                <w:sz w:val="18"/>
                <w:szCs w:val="18"/>
              </w:rPr>
              <w:t>污水</w:t>
            </w:r>
          </w:p>
        </w:tc>
        <w:tc>
          <w:tcPr>
            <w:tcW w:w="623" w:type="dxa"/>
            <w:vAlign w:val="center"/>
          </w:tcPr>
          <w:p w14:paraId="510344B9" w14:textId="77777777" w:rsidR="00884983" w:rsidRPr="00ED28F8" w:rsidRDefault="00187531">
            <w:pPr>
              <w:widowControl/>
              <w:ind w:leftChars="-50" w:left="-105" w:rightChars="-50" w:right="-105"/>
              <w:jc w:val="center"/>
              <w:textAlignment w:val="top"/>
              <w:rPr>
                <w:sz w:val="18"/>
                <w:szCs w:val="18"/>
              </w:rPr>
            </w:pPr>
            <w:r w:rsidRPr="00ED28F8">
              <w:rPr>
                <w:sz w:val="18"/>
                <w:szCs w:val="18"/>
                <w:lang w:bidi="ar"/>
              </w:rPr>
              <w:t>COD</w:t>
            </w:r>
          </w:p>
        </w:tc>
        <w:tc>
          <w:tcPr>
            <w:tcW w:w="623" w:type="dxa"/>
            <w:vAlign w:val="center"/>
          </w:tcPr>
          <w:p w14:paraId="0570562F" w14:textId="77777777" w:rsidR="00884983" w:rsidRPr="00ED28F8" w:rsidRDefault="00187531">
            <w:pPr>
              <w:pStyle w:val="aff3"/>
              <w:spacing w:line="240" w:lineRule="auto"/>
              <w:rPr>
                <w:b w:val="0"/>
                <w:color w:val="auto"/>
                <w:sz w:val="18"/>
                <w:szCs w:val="18"/>
              </w:rPr>
            </w:pPr>
            <w:r w:rsidRPr="00ED28F8">
              <w:rPr>
                <w:b w:val="0"/>
                <w:color w:val="auto"/>
                <w:sz w:val="18"/>
                <w:szCs w:val="18"/>
              </w:rPr>
              <w:t>类比法</w:t>
            </w:r>
          </w:p>
        </w:tc>
        <w:tc>
          <w:tcPr>
            <w:tcW w:w="623" w:type="dxa"/>
            <w:vMerge w:val="restart"/>
            <w:vAlign w:val="center"/>
          </w:tcPr>
          <w:p w14:paraId="41A70EE8" w14:textId="77777777" w:rsidR="00884983" w:rsidRPr="00ED28F8" w:rsidRDefault="005F7A5E">
            <w:pPr>
              <w:pStyle w:val="aff3"/>
              <w:spacing w:line="240" w:lineRule="auto"/>
              <w:rPr>
                <w:b w:val="0"/>
                <w:color w:val="auto"/>
                <w:sz w:val="18"/>
                <w:szCs w:val="18"/>
              </w:rPr>
            </w:pPr>
            <w:r w:rsidRPr="00ED28F8">
              <w:rPr>
                <w:b w:val="0"/>
                <w:color w:val="auto"/>
                <w:sz w:val="18"/>
                <w:szCs w:val="18"/>
              </w:rPr>
              <w:t>1275</w:t>
            </w:r>
          </w:p>
        </w:tc>
        <w:tc>
          <w:tcPr>
            <w:tcW w:w="778" w:type="dxa"/>
            <w:vAlign w:val="center"/>
          </w:tcPr>
          <w:p w14:paraId="40F3BF36" w14:textId="77777777" w:rsidR="00884983" w:rsidRPr="00ED28F8" w:rsidRDefault="00187531">
            <w:pPr>
              <w:pStyle w:val="aff3"/>
              <w:spacing w:line="240" w:lineRule="auto"/>
              <w:rPr>
                <w:b w:val="0"/>
                <w:color w:val="auto"/>
                <w:sz w:val="18"/>
                <w:szCs w:val="18"/>
              </w:rPr>
            </w:pPr>
            <w:r w:rsidRPr="00ED28F8">
              <w:rPr>
                <w:b w:val="0"/>
                <w:color w:val="auto"/>
                <w:sz w:val="18"/>
                <w:szCs w:val="18"/>
              </w:rPr>
              <w:t>350</w:t>
            </w:r>
          </w:p>
        </w:tc>
        <w:tc>
          <w:tcPr>
            <w:tcW w:w="623" w:type="dxa"/>
            <w:vAlign w:val="center"/>
          </w:tcPr>
          <w:p w14:paraId="61FB47CB" w14:textId="77777777" w:rsidR="00884983" w:rsidRPr="00ED28F8" w:rsidRDefault="005F7A5E">
            <w:pPr>
              <w:pStyle w:val="aff3"/>
              <w:spacing w:line="240" w:lineRule="auto"/>
              <w:rPr>
                <w:b w:val="0"/>
                <w:color w:val="auto"/>
                <w:sz w:val="18"/>
                <w:szCs w:val="18"/>
              </w:rPr>
            </w:pPr>
            <w:r w:rsidRPr="00ED28F8">
              <w:rPr>
                <w:b w:val="0"/>
                <w:color w:val="auto"/>
                <w:sz w:val="18"/>
                <w:szCs w:val="18"/>
              </w:rPr>
              <w:t>0.446</w:t>
            </w:r>
          </w:p>
        </w:tc>
        <w:tc>
          <w:tcPr>
            <w:tcW w:w="623" w:type="dxa"/>
            <w:vMerge w:val="restart"/>
            <w:vAlign w:val="center"/>
          </w:tcPr>
          <w:p w14:paraId="7FFE1407" w14:textId="77777777" w:rsidR="00884983" w:rsidRPr="00ED28F8" w:rsidRDefault="00187531">
            <w:pPr>
              <w:pStyle w:val="aff3"/>
              <w:spacing w:line="240" w:lineRule="auto"/>
              <w:rPr>
                <w:b w:val="0"/>
                <w:color w:val="auto"/>
                <w:sz w:val="18"/>
                <w:szCs w:val="18"/>
              </w:rPr>
            </w:pPr>
            <w:r w:rsidRPr="00ED28F8">
              <w:rPr>
                <w:b w:val="0"/>
                <w:color w:val="auto"/>
                <w:sz w:val="18"/>
                <w:szCs w:val="18"/>
              </w:rPr>
              <w:t>化粪池</w:t>
            </w:r>
          </w:p>
        </w:tc>
        <w:tc>
          <w:tcPr>
            <w:tcW w:w="623" w:type="dxa"/>
            <w:vMerge w:val="restart"/>
            <w:vAlign w:val="center"/>
          </w:tcPr>
          <w:p w14:paraId="51535637" w14:textId="77777777" w:rsidR="00884983" w:rsidRPr="00ED28F8" w:rsidRDefault="00187531">
            <w:pPr>
              <w:pStyle w:val="aff3"/>
              <w:spacing w:line="240" w:lineRule="auto"/>
              <w:rPr>
                <w:b w:val="0"/>
                <w:color w:val="auto"/>
                <w:sz w:val="18"/>
                <w:szCs w:val="18"/>
              </w:rPr>
            </w:pPr>
            <w:r w:rsidRPr="00ED28F8">
              <w:rPr>
                <w:b w:val="0"/>
                <w:color w:val="auto"/>
                <w:sz w:val="18"/>
                <w:szCs w:val="18"/>
              </w:rPr>
              <w:t>是</w:t>
            </w:r>
          </w:p>
        </w:tc>
        <w:tc>
          <w:tcPr>
            <w:tcW w:w="623" w:type="dxa"/>
            <w:vAlign w:val="center"/>
          </w:tcPr>
          <w:p w14:paraId="051F579F" w14:textId="77777777" w:rsidR="00884983" w:rsidRPr="00ED28F8" w:rsidRDefault="00187531">
            <w:pPr>
              <w:pStyle w:val="aff3"/>
              <w:spacing w:line="240" w:lineRule="auto"/>
              <w:rPr>
                <w:b w:val="0"/>
                <w:color w:val="auto"/>
                <w:sz w:val="18"/>
                <w:szCs w:val="18"/>
              </w:rPr>
            </w:pPr>
            <w:r w:rsidRPr="00ED28F8">
              <w:rPr>
                <w:b w:val="0"/>
                <w:color w:val="auto"/>
                <w:sz w:val="18"/>
                <w:szCs w:val="18"/>
              </w:rPr>
              <w:t>类比法</w:t>
            </w:r>
          </w:p>
        </w:tc>
        <w:tc>
          <w:tcPr>
            <w:tcW w:w="623" w:type="dxa"/>
            <w:vMerge w:val="restart"/>
            <w:vAlign w:val="center"/>
          </w:tcPr>
          <w:p w14:paraId="1E7127DC" w14:textId="77777777" w:rsidR="00884983" w:rsidRPr="00ED28F8" w:rsidRDefault="005F7A5E">
            <w:pPr>
              <w:pStyle w:val="aff3"/>
              <w:spacing w:line="240" w:lineRule="auto"/>
              <w:rPr>
                <w:b w:val="0"/>
                <w:color w:val="auto"/>
                <w:sz w:val="18"/>
                <w:szCs w:val="18"/>
              </w:rPr>
            </w:pPr>
            <w:r w:rsidRPr="00ED28F8">
              <w:rPr>
                <w:b w:val="0"/>
                <w:color w:val="auto"/>
                <w:sz w:val="18"/>
                <w:szCs w:val="18"/>
              </w:rPr>
              <w:t>1275</w:t>
            </w:r>
          </w:p>
        </w:tc>
        <w:tc>
          <w:tcPr>
            <w:tcW w:w="779" w:type="dxa"/>
            <w:vAlign w:val="center"/>
          </w:tcPr>
          <w:p w14:paraId="7612E621" w14:textId="77777777" w:rsidR="00884983" w:rsidRPr="00ED28F8" w:rsidRDefault="00187531">
            <w:pPr>
              <w:pStyle w:val="aff3"/>
              <w:spacing w:line="240" w:lineRule="auto"/>
              <w:rPr>
                <w:b w:val="0"/>
                <w:color w:val="auto"/>
                <w:sz w:val="18"/>
                <w:szCs w:val="18"/>
              </w:rPr>
            </w:pPr>
            <w:r w:rsidRPr="00ED28F8">
              <w:rPr>
                <w:b w:val="0"/>
                <w:color w:val="auto"/>
                <w:sz w:val="18"/>
                <w:szCs w:val="18"/>
              </w:rPr>
              <w:t>40</w:t>
            </w:r>
          </w:p>
        </w:tc>
        <w:tc>
          <w:tcPr>
            <w:tcW w:w="1035" w:type="dxa"/>
            <w:vAlign w:val="center"/>
          </w:tcPr>
          <w:p w14:paraId="4E137D91" w14:textId="77777777" w:rsidR="00884983" w:rsidRPr="00ED28F8" w:rsidRDefault="005F7A5E">
            <w:pPr>
              <w:pStyle w:val="aff3"/>
              <w:spacing w:line="240" w:lineRule="auto"/>
              <w:rPr>
                <w:b w:val="0"/>
                <w:color w:val="auto"/>
                <w:sz w:val="18"/>
                <w:szCs w:val="18"/>
              </w:rPr>
            </w:pPr>
            <w:r w:rsidRPr="00ED28F8">
              <w:rPr>
                <w:b w:val="0"/>
                <w:color w:val="auto"/>
                <w:sz w:val="18"/>
                <w:szCs w:val="18"/>
              </w:rPr>
              <w:t>0.051</w:t>
            </w:r>
          </w:p>
        </w:tc>
        <w:tc>
          <w:tcPr>
            <w:tcW w:w="476" w:type="dxa"/>
            <w:vMerge w:val="restart"/>
            <w:vAlign w:val="center"/>
          </w:tcPr>
          <w:p w14:paraId="5CC50DFF" w14:textId="77777777" w:rsidR="00884983" w:rsidRPr="00ED28F8" w:rsidRDefault="00187531">
            <w:pPr>
              <w:pStyle w:val="aff3"/>
              <w:spacing w:line="240" w:lineRule="auto"/>
              <w:rPr>
                <w:b w:val="0"/>
                <w:color w:val="auto"/>
                <w:sz w:val="18"/>
                <w:szCs w:val="18"/>
              </w:rPr>
            </w:pPr>
            <w:r w:rsidRPr="00ED28F8">
              <w:rPr>
                <w:b w:val="0"/>
                <w:color w:val="auto"/>
                <w:sz w:val="18"/>
                <w:szCs w:val="18"/>
              </w:rPr>
              <w:t>300d</w:t>
            </w:r>
          </w:p>
        </w:tc>
      </w:tr>
      <w:tr w:rsidR="00ED28F8" w:rsidRPr="00ED28F8" w14:paraId="4A6CCF63" w14:textId="77777777">
        <w:trPr>
          <w:trHeight w:val="340"/>
          <w:jc w:val="center"/>
        </w:trPr>
        <w:tc>
          <w:tcPr>
            <w:tcW w:w="790" w:type="dxa"/>
            <w:vMerge/>
            <w:vAlign w:val="center"/>
          </w:tcPr>
          <w:p w14:paraId="19A90D77" w14:textId="77777777" w:rsidR="00884983" w:rsidRPr="00ED28F8" w:rsidRDefault="00884983">
            <w:pPr>
              <w:pStyle w:val="aff3"/>
              <w:spacing w:line="240" w:lineRule="auto"/>
              <w:rPr>
                <w:b w:val="0"/>
                <w:color w:val="auto"/>
                <w:sz w:val="18"/>
                <w:szCs w:val="18"/>
              </w:rPr>
            </w:pPr>
          </w:p>
        </w:tc>
        <w:tc>
          <w:tcPr>
            <w:tcW w:w="623" w:type="dxa"/>
            <w:vMerge/>
            <w:vAlign w:val="center"/>
          </w:tcPr>
          <w:p w14:paraId="05763BCA" w14:textId="77777777" w:rsidR="00884983" w:rsidRPr="00ED28F8" w:rsidRDefault="00884983">
            <w:pPr>
              <w:pStyle w:val="aff3"/>
              <w:spacing w:line="240" w:lineRule="auto"/>
              <w:rPr>
                <w:b w:val="0"/>
                <w:color w:val="auto"/>
                <w:sz w:val="18"/>
                <w:szCs w:val="18"/>
              </w:rPr>
            </w:pPr>
          </w:p>
        </w:tc>
        <w:tc>
          <w:tcPr>
            <w:tcW w:w="623" w:type="dxa"/>
            <w:vAlign w:val="center"/>
          </w:tcPr>
          <w:p w14:paraId="23E078A5" w14:textId="77777777" w:rsidR="00884983" w:rsidRPr="00ED28F8" w:rsidRDefault="00187531">
            <w:pPr>
              <w:pStyle w:val="aff3"/>
              <w:spacing w:line="240" w:lineRule="auto"/>
              <w:rPr>
                <w:b w:val="0"/>
                <w:color w:val="auto"/>
                <w:sz w:val="18"/>
                <w:szCs w:val="18"/>
              </w:rPr>
            </w:pPr>
            <w:r w:rsidRPr="00ED28F8">
              <w:rPr>
                <w:b w:val="0"/>
                <w:color w:val="auto"/>
                <w:sz w:val="18"/>
                <w:szCs w:val="18"/>
                <w:lang w:bidi="ar"/>
              </w:rPr>
              <w:t>氨氮</w:t>
            </w:r>
          </w:p>
        </w:tc>
        <w:tc>
          <w:tcPr>
            <w:tcW w:w="623" w:type="dxa"/>
            <w:vAlign w:val="center"/>
          </w:tcPr>
          <w:p w14:paraId="7581179F" w14:textId="77777777" w:rsidR="00884983" w:rsidRPr="00ED28F8" w:rsidRDefault="00187531">
            <w:pPr>
              <w:pStyle w:val="aff3"/>
              <w:spacing w:line="240" w:lineRule="auto"/>
              <w:rPr>
                <w:b w:val="0"/>
                <w:color w:val="auto"/>
                <w:sz w:val="18"/>
                <w:szCs w:val="18"/>
              </w:rPr>
            </w:pPr>
            <w:r w:rsidRPr="00ED28F8">
              <w:rPr>
                <w:b w:val="0"/>
                <w:color w:val="auto"/>
                <w:sz w:val="18"/>
                <w:szCs w:val="18"/>
              </w:rPr>
              <w:t>类比法</w:t>
            </w:r>
          </w:p>
        </w:tc>
        <w:tc>
          <w:tcPr>
            <w:tcW w:w="623" w:type="dxa"/>
            <w:vMerge/>
            <w:vAlign w:val="center"/>
          </w:tcPr>
          <w:p w14:paraId="74742C1D" w14:textId="77777777" w:rsidR="00884983" w:rsidRPr="00ED28F8" w:rsidRDefault="00884983">
            <w:pPr>
              <w:pStyle w:val="aff3"/>
              <w:spacing w:line="240" w:lineRule="auto"/>
              <w:rPr>
                <w:b w:val="0"/>
                <w:color w:val="auto"/>
                <w:sz w:val="18"/>
                <w:szCs w:val="18"/>
              </w:rPr>
            </w:pPr>
          </w:p>
        </w:tc>
        <w:tc>
          <w:tcPr>
            <w:tcW w:w="778" w:type="dxa"/>
            <w:vAlign w:val="center"/>
          </w:tcPr>
          <w:p w14:paraId="27CD5065" w14:textId="77777777" w:rsidR="00884983" w:rsidRPr="00ED28F8" w:rsidRDefault="00187531">
            <w:pPr>
              <w:pStyle w:val="aff3"/>
              <w:spacing w:line="240" w:lineRule="auto"/>
              <w:rPr>
                <w:b w:val="0"/>
                <w:color w:val="auto"/>
                <w:sz w:val="18"/>
                <w:szCs w:val="18"/>
              </w:rPr>
            </w:pPr>
            <w:r w:rsidRPr="00ED28F8">
              <w:rPr>
                <w:b w:val="0"/>
                <w:color w:val="auto"/>
                <w:sz w:val="18"/>
                <w:szCs w:val="18"/>
              </w:rPr>
              <w:t>35</w:t>
            </w:r>
          </w:p>
        </w:tc>
        <w:tc>
          <w:tcPr>
            <w:tcW w:w="623" w:type="dxa"/>
            <w:vAlign w:val="center"/>
          </w:tcPr>
          <w:p w14:paraId="0A91EFE9" w14:textId="77777777" w:rsidR="00884983" w:rsidRPr="00ED28F8" w:rsidRDefault="005F7A5E">
            <w:pPr>
              <w:pStyle w:val="aff3"/>
              <w:spacing w:line="240" w:lineRule="auto"/>
              <w:rPr>
                <w:b w:val="0"/>
                <w:color w:val="auto"/>
                <w:sz w:val="18"/>
                <w:szCs w:val="18"/>
              </w:rPr>
            </w:pPr>
            <w:r w:rsidRPr="00ED28F8">
              <w:rPr>
                <w:b w:val="0"/>
                <w:color w:val="auto"/>
                <w:sz w:val="18"/>
                <w:szCs w:val="18"/>
              </w:rPr>
              <w:t>0.045</w:t>
            </w:r>
          </w:p>
        </w:tc>
        <w:tc>
          <w:tcPr>
            <w:tcW w:w="623" w:type="dxa"/>
            <w:vMerge/>
            <w:vAlign w:val="center"/>
          </w:tcPr>
          <w:p w14:paraId="1BAD807C" w14:textId="77777777" w:rsidR="00884983" w:rsidRPr="00ED28F8" w:rsidRDefault="00884983">
            <w:pPr>
              <w:pStyle w:val="aff3"/>
              <w:spacing w:line="240" w:lineRule="auto"/>
              <w:rPr>
                <w:b w:val="0"/>
                <w:color w:val="auto"/>
                <w:sz w:val="18"/>
                <w:szCs w:val="18"/>
              </w:rPr>
            </w:pPr>
          </w:p>
        </w:tc>
        <w:tc>
          <w:tcPr>
            <w:tcW w:w="623" w:type="dxa"/>
            <w:vMerge/>
            <w:vAlign w:val="center"/>
          </w:tcPr>
          <w:p w14:paraId="6A26C96B" w14:textId="77777777" w:rsidR="00884983" w:rsidRPr="00ED28F8" w:rsidRDefault="00884983">
            <w:pPr>
              <w:pStyle w:val="aff3"/>
              <w:spacing w:line="240" w:lineRule="auto"/>
              <w:rPr>
                <w:b w:val="0"/>
                <w:color w:val="auto"/>
                <w:sz w:val="18"/>
                <w:szCs w:val="18"/>
              </w:rPr>
            </w:pPr>
          </w:p>
        </w:tc>
        <w:tc>
          <w:tcPr>
            <w:tcW w:w="623" w:type="dxa"/>
            <w:vAlign w:val="center"/>
          </w:tcPr>
          <w:p w14:paraId="6D0A0CCC" w14:textId="77777777" w:rsidR="00884983" w:rsidRPr="00ED28F8" w:rsidRDefault="00187531">
            <w:pPr>
              <w:pStyle w:val="aff3"/>
              <w:spacing w:line="240" w:lineRule="auto"/>
              <w:rPr>
                <w:b w:val="0"/>
                <w:color w:val="auto"/>
                <w:sz w:val="18"/>
                <w:szCs w:val="18"/>
              </w:rPr>
            </w:pPr>
            <w:r w:rsidRPr="00ED28F8">
              <w:rPr>
                <w:b w:val="0"/>
                <w:color w:val="auto"/>
                <w:sz w:val="18"/>
                <w:szCs w:val="18"/>
              </w:rPr>
              <w:t>类比法</w:t>
            </w:r>
          </w:p>
        </w:tc>
        <w:tc>
          <w:tcPr>
            <w:tcW w:w="623" w:type="dxa"/>
            <w:vMerge/>
            <w:vAlign w:val="center"/>
          </w:tcPr>
          <w:p w14:paraId="3599E2C6" w14:textId="77777777" w:rsidR="00884983" w:rsidRPr="00ED28F8" w:rsidRDefault="00884983">
            <w:pPr>
              <w:pStyle w:val="aff3"/>
              <w:spacing w:line="240" w:lineRule="auto"/>
              <w:rPr>
                <w:b w:val="0"/>
                <w:color w:val="auto"/>
                <w:sz w:val="18"/>
                <w:szCs w:val="18"/>
              </w:rPr>
            </w:pPr>
          </w:p>
        </w:tc>
        <w:tc>
          <w:tcPr>
            <w:tcW w:w="779" w:type="dxa"/>
            <w:vAlign w:val="center"/>
          </w:tcPr>
          <w:p w14:paraId="6B9D98B9" w14:textId="77777777" w:rsidR="00884983" w:rsidRPr="00ED28F8" w:rsidRDefault="00187531">
            <w:pPr>
              <w:pStyle w:val="aff3"/>
              <w:spacing w:line="240" w:lineRule="auto"/>
              <w:rPr>
                <w:b w:val="0"/>
                <w:color w:val="auto"/>
                <w:sz w:val="18"/>
                <w:szCs w:val="18"/>
              </w:rPr>
            </w:pPr>
            <w:r w:rsidRPr="00ED28F8">
              <w:rPr>
                <w:b w:val="0"/>
                <w:color w:val="auto"/>
                <w:sz w:val="18"/>
                <w:szCs w:val="18"/>
              </w:rPr>
              <w:t>2</w:t>
            </w:r>
            <w:r w:rsidRPr="00ED28F8">
              <w:rPr>
                <w:b w:val="0"/>
                <w:color w:val="auto"/>
                <w:sz w:val="18"/>
                <w:szCs w:val="18"/>
              </w:rPr>
              <w:t>（</w:t>
            </w:r>
            <w:r w:rsidRPr="00ED28F8">
              <w:rPr>
                <w:b w:val="0"/>
                <w:color w:val="auto"/>
                <w:sz w:val="18"/>
                <w:szCs w:val="18"/>
              </w:rPr>
              <w:t>4</w:t>
            </w:r>
            <w:r w:rsidRPr="00ED28F8">
              <w:rPr>
                <w:b w:val="0"/>
                <w:color w:val="auto"/>
                <w:sz w:val="18"/>
                <w:szCs w:val="18"/>
              </w:rPr>
              <w:t>）</w:t>
            </w:r>
          </w:p>
        </w:tc>
        <w:tc>
          <w:tcPr>
            <w:tcW w:w="1035" w:type="dxa"/>
            <w:vAlign w:val="center"/>
          </w:tcPr>
          <w:p w14:paraId="17F8E666" w14:textId="77777777" w:rsidR="00884983" w:rsidRPr="00ED28F8" w:rsidRDefault="005F7A5E">
            <w:pPr>
              <w:pStyle w:val="aff3"/>
              <w:spacing w:line="240" w:lineRule="auto"/>
              <w:rPr>
                <w:b w:val="0"/>
                <w:color w:val="auto"/>
                <w:sz w:val="18"/>
                <w:szCs w:val="18"/>
              </w:rPr>
            </w:pPr>
            <w:r w:rsidRPr="00ED28F8">
              <w:rPr>
                <w:b w:val="0"/>
                <w:color w:val="auto"/>
                <w:sz w:val="18"/>
                <w:szCs w:val="18"/>
              </w:rPr>
              <w:t>0.003</w:t>
            </w:r>
            <w:r w:rsidR="00187531" w:rsidRPr="00ED28F8">
              <w:rPr>
                <w:b w:val="0"/>
                <w:color w:val="auto"/>
                <w:sz w:val="18"/>
                <w:szCs w:val="18"/>
              </w:rPr>
              <w:t>（</w:t>
            </w:r>
            <w:r w:rsidRPr="00ED28F8">
              <w:rPr>
                <w:b w:val="0"/>
                <w:color w:val="auto"/>
                <w:sz w:val="18"/>
                <w:szCs w:val="18"/>
              </w:rPr>
              <w:t>0.005</w:t>
            </w:r>
            <w:r w:rsidR="00187531" w:rsidRPr="00ED28F8">
              <w:rPr>
                <w:b w:val="0"/>
                <w:color w:val="auto"/>
                <w:sz w:val="18"/>
                <w:szCs w:val="18"/>
              </w:rPr>
              <w:t>）</w:t>
            </w:r>
          </w:p>
        </w:tc>
        <w:tc>
          <w:tcPr>
            <w:tcW w:w="476" w:type="dxa"/>
            <w:vMerge/>
            <w:vAlign w:val="center"/>
          </w:tcPr>
          <w:p w14:paraId="42AB8DD4" w14:textId="77777777" w:rsidR="00884983" w:rsidRPr="00ED28F8" w:rsidRDefault="00884983">
            <w:pPr>
              <w:pStyle w:val="aff3"/>
              <w:spacing w:line="240" w:lineRule="auto"/>
              <w:rPr>
                <w:b w:val="0"/>
                <w:color w:val="auto"/>
                <w:sz w:val="18"/>
                <w:szCs w:val="18"/>
              </w:rPr>
            </w:pPr>
          </w:p>
        </w:tc>
      </w:tr>
    </w:tbl>
    <w:p w14:paraId="4B5CECD8" w14:textId="77777777" w:rsidR="00884983" w:rsidRPr="00ED28F8" w:rsidRDefault="00187531">
      <w:pPr>
        <w:pStyle w:val="d"/>
        <w:numPr>
          <w:ilvl w:val="0"/>
          <w:numId w:val="21"/>
        </w:numPr>
      </w:pPr>
      <w:r w:rsidRPr="00ED28F8">
        <w:lastRenderedPageBreak/>
        <w:t>废水类别、污染物及污染治理设施信息表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4"/>
        <w:gridCol w:w="926"/>
        <w:gridCol w:w="1142"/>
        <w:gridCol w:w="1000"/>
        <w:gridCol w:w="856"/>
        <w:gridCol w:w="714"/>
        <w:gridCol w:w="710"/>
        <w:gridCol w:w="716"/>
        <w:gridCol w:w="714"/>
        <w:gridCol w:w="1286"/>
        <w:gridCol w:w="1176"/>
      </w:tblGrid>
      <w:tr w:rsidR="00ED28F8" w:rsidRPr="00ED28F8" w14:paraId="62367226" w14:textId="77777777">
        <w:trPr>
          <w:trHeight w:val="340"/>
          <w:jc w:val="center"/>
        </w:trPr>
        <w:tc>
          <w:tcPr>
            <w:tcW w:w="185" w:type="pct"/>
            <w:vMerge w:val="restart"/>
            <w:vAlign w:val="center"/>
          </w:tcPr>
          <w:p w14:paraId="46F6F92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序号</w:t>
            </w:r>
          </w:p>
        </w:tc>
        <w:tc>
          <w:tcPr>
            <w:tcW w:w="483" w:type="pct"/>
            <w:vMerge w:val="restart"/>
            <w:vAlign w:val="center"/>
          </w:tcPr>
          <w:p w14:paraId="0BC223F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废水类别</w:t>
            </w:r>
          </w:p>
        </w:tc>
        <w:tc>
          <w:tcPr>
            <w:tcW w:w="595" w:type="pct"/>
            <w:vMerge w:val="restart"/>
            <w:vAlign w:val="center"/>
          </w:tcPr>
          <w:p w14:paraId="31EA94C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污染物种类</w:t>
            </w:r>
          </w:p>
        </w:tc>
        <w:tc>
          <w:tcPr>
            <w:tcW w:w="521" w:type="pct"/>
            <w:vMerge w:val="restart"/>
            <w:vAlign w:val="center"/>
          </w:tcPr>
          <w:p w14:paraId="0F5B1654"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排放去向</w:t>
            </w:r>
          </w:p>
        </w:tc>
        <w:tc>
          <w:tcPr>
            <w:tcW w:w="446" w:type="pct"/>
            <w:vMerge w:val="restart"/>
            <w:vAlign w:val="center"/>
          </w:tcPr>
          <w:p w14:paraId="34743B2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排放规律</w:t>
            </w:r>
          </w:p>
        </w:tc>
        <w:tc>
          <w:tcPr>
            <w:tcW w:w="1115" w:type="pct"/>
            <w:gridSpan w:val="3"/>
            <w:vAlign w:val="center"/>
          </w:tcPr>
          <w:p w14:paraId="6A0F230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污染治理设施</w:t>
            </w:r>
          </w:p>
        </w:tc>
        <w:tc>
          <w:tcPr>
            <w:tcW w:w="372" w:type="pct"/>
            <w:vMerge w:val="restart"/>
            <w:vAlign w:val="center"/>
          </w:tcPr>
          <w:p w14:paraId="61C0DE00"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排放口编号</w:t>
            </w:r>
          </w:p>
        </w:tc>
        <w:tc>
          <w:tcPr>
            <w:tcW w:w="670" w:type="pct"/>
            <w:vMerge w:val="restart"/>
            <w:vAlign w:val="center"/>
          </w:tcPr>
          <w:p w14:paraId="3F1180E3"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排放口设置是否符合要求</w:t>
            </w:r>
          </w:p>
        </w:tc>
        <w:tc>
          <w:tcPr>
            <w:tcW w:w="613" w:type="pct"/>
            <w:vMerge w:val="restart"/>
            <w:vAlign w:val="center"/>
          </w:tcPr>
          <w:p w14:paraId="1D8A6AF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排放口类型</w:t>
            </w:r>
          </w:p>
        </w:tc>
      </w:tr>
      <w:tr w:rsidR="00ED28F8" w:rsidRPr="00ED28F8" w14:paraId="4F46858B" w14:textId="77777777">
        <w:trPr>
          <w:trHeight w:val="340"/>
          <w:jc w:val="center"/>
        </w:trPr>
        <w:tc>
          <w:tcPr>
            <w:tcW w:w="185" w:type="pct"/>
            <w:vMerge/>
            <w:vAlign w:val="center"/>
          </w:tcPr>
          <w:p w14:paraId="5DC615A3" w14:textId="77777777" w:rsidR="00884983" w:rsidRPr="00ED28F8" w:rsidRDefault="00884983">
            <w:pPr>
              <w:widowControl/>
              <w:jc w:val="center"/>
              <w:rPr>
                <w:sz w:val="18"/>
                <w:szCs w:val="18"/>
              </w:rPr>
            </w:pPr>
          </w:p>
        </w:tc>
        <w:tc>
          <w:tcPr>
            <w:tcW w:w="483" w:type="pct"/>
            <w:vMerge/>
            <w:vAlign w:val="center"/>
          </w:tcPr>
          <w:p w14:paraId="1338F565" w14:textId="77777777" w:rsidR="00884983" w:rsidRPr="00ED28F8" w:rsidRDefault="00884983">
            <w:pPr>
              <w:widowControl/>
              <w:jc w:val="center"/>
              <w:rPr>
                <w:sz w:val="18"/>
                <w:szCs w:val="18"/>
              </w:rPr>
            </w:pPr>
          </w:p>
        </w:tc>
        <w:tc>
          <w:tcPr>
            <w:tcW w:w="595" w:type="pct"/>
            <w:vMerge/>
            <w:vAlign w:val="center"/>
          </w:tcPr>
          <w:p w14:paraId="0B2ADBBE" w14:textId="77777777" w:rsidR="00884983" w:rsidRPr="00ED28F8" w:rsidRDefault="00884983">
            <w:pPr>
              <w:widowControl/>
              <w:jc w:val="center"/>
              <w:rPr>
                <w:sz w:val="18"/>
                <w:szCs w:val="18"/>
              </w:rPr>
            </w:pPr>
          </w:p>
        </w:tc>
        <w:tc>
          <w:tcPr>
            <w:tcW w:w="521" w:type="pct"/>
            <w:vMerge/>
            <w:vAlign w:val="center"/>
          </w:tcPr>
          <w:p w14:paraId="063CB668" w14:textId="77777777" w:rsidR="00884983" w:rsidRPr="00ED28F8" w:rsidRDefault="00884983">
            <w:pPr>
              <w:widowControl/>
              <w:jc w:val="center"/>
              <w:rPr>
                <w:sz w:val="18"/>
                <w:szCs w:val="18"/>
              </w:rPr>
            </w:pPr>
          </w:p>
        </w:tc>
        <w:tc>
          <w:tcPr>
            <w:tcW w:w="446" w:type="pct"/>
            <w:vMerge/>
            <w:vAlign w:val="center"/>
          </w:tcPr>
          <w:p w14:paraId="622E77F7" w14:textId="77777777" w:rsidR="00884983" w:rsidRPr="00ED28F8" w:rsidRDefault="00884983">
            <w:pPr>
              <w:widowControl/>
              <w:jc w:val="center"/>
              <w:rPr>
                <w:sz w:val="18"/>
                <w:szCs w:val="18"/>
              </w:rPr>
            </w:pPr>
          </w:p>
        </w:tc>
        <w:tc>
          <w:tcPr>
            <w:tcW w:w="372" w:type="pct"/>
            <w:vAlign w:val="center"/>
          </w:tcPr>
          <w:p w14:paraId="2BBD23C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编号</w:t>
            </w:r>
          </w:p>
        </w:tc>
        <w:tc>
          <w:tcPr>
            <w:tcW w:w="370" w:type="pct"/>
            <w:vAlign w:val="center"/>
          </w:tcPr>
          <w:p w14:paraId="12139751"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名称</w:t>
            </w:r>
          </w:p>
        </w:tc>
        <w:tc>
          <w:tcPr>
            <w:tcW w:w="373" w:type="pct"/>
            <w:vAlign w:val="center"/>
          </w:tcPr>
          <w:p w14:paraId="14A0AD1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工艺</w:t>
            </w:r>
          </w:p>
        </w:tc>
        <w:tc>
          <w:tcPr>
            <w:tcW w:w="372" w:type="pct"/>
            <w:vMerge/>
            <w:vAlign w:val="center"/>
          </w:tcPr>
          <w:p w14:paraId="731DC4DD" w14:textId="77777777" w:rsidR="00884983" w:rsidRPr="00ED28F8" w:rsidRDefault="00884983">
            <w:pPr>
              <w:widowControl/>
              <w:jc w:val="center"/>
              <w:rPr>
                <w:sz w:val="18"/>
                <w:szCs w:val="18"/>
              </w:rPr>
            </w:pPr>
          </w:p>
        </w:tc>
        <w:tc>
          <w:tcPr>
            <w:tcW w:w="670" w:type="pct"/>
            <w:vMerge/>
            <w:vAlign w:val="center"/>
          </w:tcPr>
          <w:p w14:paraId="58164D3E" w14:textId="77777777" w:rsidR="00884983" w:rsidRPr="00ED28F8" w:rsidRDefault="00884983">
            <w:pPr>
              <w:widowControl/>
              <w:jc w:val="center"/>
              <w:rPr>
                <w:sz w:val="18"/>
                <w:szCs w:val="18"/>
              </w:rPr>
            </w:pPr>
          </w:p>
        </w:tc>
        <w:tc>
          <w:tcPr>
            <w:tcW w:w="613" w:type="pct"/>
            <w:vMerge/>
            <w:vAlign w:val="center"/>
          </w:tcPr>
          <w:p w14:paraId="6A9E2035" w14:textId="77777777" w:rsidR="00884983" w:rsidRPr="00ED28F8" w:rsidRDefault="00884983">
            <w:pPr>
              <w:widowControl/>
              <w:jc w:val="center"/>
              <w:rPr>
                <w:sz w:val="18"/>
                <w:szCs w:val="18"/>
              </w:rPr>
            </w:pPr>
          </w:p>
        </w:tc>
      </w:tr>
      <w:tr w:rsidR="00ED28F8" w:rsidRPr="00ED28F8" w14:paraId="5FD663AE" w14:textId="77777777">
        <w:trPr>
          <w:trHeight w:val="340"/>
          <w:jc w:val="center"/>
        </w:trPr>
        <w:tc>
          <w:tcPr>
            <w:tcW w:w="185" w:type="pct"/>
            <w:vAlign w:val="center"/>
          </w:tcPr>
          <w:p w14:paraId="5F7DFBBD"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1</w:t>
            </w:r>
          </w:p>
        </w:tc>
        <w:tc>
          <w:tcPr>
            <w:tcW w:w="483" w:type="pct"/>
            <w:vAlign w:val="center"/>
          </w:tcPr>
          <w:p w14:paraId="7F2F5E1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生活污水</w:t>
            </w:r>
          </w:p>
        </w:tc>
        <w:tc>
          <w:tcPr>
            <w:tcW w:w="595" w:type="pct"/>
            <w:vAlign w:val="center"/>
          </w:tcPr>
          <w:p w14:paraId="573AAAA5"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COD</w:t>
            </w:r>
            <w:r w:rsidRPr="00ED28F8">
              <w:rPr>
                <w:rFonts w:ascii="Times New Roman" w:hAnsi="Times New Roman"/>
                <w:sz w:val="18"/>
                <w:szCs w:val="18"/>
              </w:rPr>
              <w:t>、氨氮</w:t>
            </w:r>
          </w:p>
        </w:tc>
        <w:tc>
          <w:tcPr>
            <w:tcW w:w="521" w:type="pct"/>
            <w:vAlign w:val="center"/>
          </w:tcPr>
          <w:p w14:paraId="00B15EA0"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排至临平净水厂</w:t>
            </w:r>
          </w:p>
        </w:tc>
        <w:tc>
          <w:tcPr>
            <w:tcW w:w="446" w:type="pct"/>
            <w:vAlign w:val="center"/>
          </w:tcPr>
          <w:p w14:paraId="2F87DC1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间歇排放</w:t>
            </w:r>
          </w:p>
        </w:tc>
        <w:tc>
          <w:tcPr>
            <w:tcW w:w="372" w:type="pct"/>
            <w:vAlign w:val="center"/>
          </w:tcPr>
          <w:p w14:paraId="0A125E0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TW001</w:t>
            </w:r>
          </w:p>
        </w:tc>
        <w:tc>
          <w:tcPr>
            <w:tcW w:w="370" w:type="pct"/>
            <w:vAlign w:val="center"/>
          </w:tcPr>
          <w:p w14:paraId="7DAD2BE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化粪池</w:t>
            </w:r>
          </w:p>
        </w:tc>
        <w:tc>
          <w:tcPr>
            <w:tcW w:w="373" w:type="pct"/>
            <w:vAlign w:val="center"/>
          </w:tcPr>
          <w:p w14:paraId="777B50AA"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厌氧</w:t>
            </w:r>
          </w:p>
        </w:tc>
        <w:tc>
          <w:tcPr>
            <w:tcW w:w="372" w:type="pct"/>
            <w:vAlign w:val="center"/>
          </w:tcPr>
          <w:p w14:paraId="50D29473" w14:textId="77777777" w:rsidR="00884983" w:rsidRPr="00ED28F8" w:rsidRDefault="00187531">
            <w:pPr>
              <w:pStyle w:val="30"/>
              <w:rPr>
                <w:rFonts w:ascii="Times New Roman" w:hAnsi="Times New Roman"/>
                <w:sz w:val="18"/>
                <w:szCs w:val="18"/>
                <w:lang w:val="en-US"/>
              </w:rPr>
            </w:pPr>
            <w:r w:rsidRPr="00ED28F8">
              <w:rPr>
                <w:rFonts w:ascii="Times New Roman" w:hAnsi="Times New Roman"/>
                <w:sz w:val="18"/>
                <w:szCs w:val="18"/>
              </w:rPr>
              <w:t>DW001</w:t>
            </w:r>
          </w:p>
        </w:tc>
        <w:tc>
          <w:tcPr>
            <w:tcW w:w="670" w:type="pct"/>
            <w:vAlign w:val="center"/>
          </w:tcPr>
          <w:p w14:paraId="3995E202" w14:textId="77777777" w:rsidR="00884983" w:rsidRPr="00ED28F8" w:rsidRDefault="00187531">
            <w:pPr>
              <w:pStyle w:val="30"/>
              <w:rPr>
                <w:rFonts w:ascii="Times New Roman" w:hAnsi="Times New Roman"/>
                <w:sz w:val="18"/>
                <w:szCs w:val="18"/>
                <w:lang w:val="en-US"/>
              </w:rPr>
            </w:pPr>
            <w:r w:rsidRPr="00ED28F8">
              <w:rPr>
                <w:rFonts w:ascii="Times New Roman" w:hAnsi="Times New Roman"/>
                <w:sz w:val="18"/>
                <w:szCs w:val="18"/>
              </w:rPr>
              <w:t>是</w:t>
            </w:r>
          </w:p>
        </w:tc>
        <w:tc>
          <w:tcPr>
            <w:tcW w:w="613" w:type="pct"/>
            <w:vAlign w:val="center"/>
          </w:tcPr>
          <w:p w14:paraId="460C459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企业总排口</w:t>
            </w:r>
            <w:r w:rsidRPr="00ED28F8">
              <w:rPr>
                <w:rFonts w:ascii="Times New Roman" w:hAnsi="Times New Roman"/>
                <w:sz w:val="18"/>
                <w:szCs w:val="18"/>
              </w:rPr>
              <w:t>/</w:t>
            </w:r>
            <w:r w:rsidRPr="00ED28F8">
              <w:rPr>
                <w:rFonts w:ascii="Times New Roman" w:hAnsi="Times New Roman"/>
                <w:sz w:val="18"/>
                <w:szCs w:val="18"/>
              </w:rPr>
              <w:t>一般排放口</w:t>
            </w:r>
          </w:p>
        </w:tc>
      </w:tr>
    </w:tbl>
    <w:p w14:paraId="3EBB0265" w14:textId="77777777" w:rsidR="00884983" w:rsidRPr="00ED28F8" w:rsidRDefault="00187531">
      <w:pPr>
        <w:pStyle w:val="d"/>
        <w:numPr>
          <w:ilvl w:val="0"/>
          <w:numId w:val="21"/>
        </w:numPr>
      </w:pPr>
      <w:r w:rsidRPr="00ED28F8">
        <w:t>废水间接排放口基本情况表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9"/>
        <w:gridCol w:w="794"/>
        <w:gridCol w:w="967"/>
        <w:gridCol w:w="934"/>
        <w:gridCol w:w="950"/>
        <w:gridCol w:w="633"/>
        <w:gridCol w:w="633"/>
        <w:gridCol w:w="950"/>
        <w:gridCol w:w="952"/>
        <w:gridCol w:w="2262"/>
      </w:tblGrid>
      <w:tr w:rsidR="00ED28F8" w:rsidRPr="00ED28F8" w14:paraId="0537267A" w14:textId="77777777">
        <w:trPr>
          <w:trHeight w:val="340"/>
          <w:jc w:val="center"/>
        </w:trPr>
        <w:tc>
          <w:tcPr>
            <w:tcW w:w="270" w:type="pct"/>
            <w:vMerge w:val="restart"/>
            <w:vAlign w:val="center"/>
          </w:tcPr>
          <w:p w14:paraId="2757C405"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序号</w:t>
            </w:r>
          </w:p>
        </w:tc>
        <w:tc>
          <w:tcPr>
            <w:tcW w:w="414" w:type="pct"/>
            <w:vMerge w:val="restart"/>
            <w:vAlign w:val="center"/>
          </w:tcPr>
          <w:p w14:paraId="6D07B9C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排放口编号</w:t>
            </w:r>
          </w:p>
        </w:tc>
        <w:tc>
          <w:tcPr>
            <w:tcW w:w="991" w:type="pct"/>
            <w:gridSpan w:val="2"/>
            <w:vAlign w:val="center"/>
          </w:tcPr>
          <w:p w14:paraId="5C6FB9F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排放口经纬度</w:t>
            </w:r>
          </w:p>
        </w:tc>
        <w:tc>
          <w:tcPr>
            <w:tcW w:w="495" w:type="pct"/>
            <w:vMerge w:val="restart"/>
            <w:vAlign w:val="center"/>
          </w:tcPr>
          <w:p w14:paraId="453E70D4"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废水</w:t>
            </w:r>
          </w:p>
          <w:p w14:paraId="077B5A0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（万</w:t>
            </w:r>
            <w:r w:rsidRPr="00ED28F8">
              <w:rPr>
                <w:rFonts w:ascii="Times New Roman" w:hAnsi="Times New Roman"/>
                <w:sz w:val="18"/>
                <w:szCs w:val="18"/>
              </w:rPr>
              <w:t>t/a</w:t>
            </w:r>
            <w:r w:rsidRPr="00ED28F8">
              <w:rPr>
                <w:rFonts w:ascii="Times New Roman" w:hAnsi="Times New Roman"/>
                <w:sz w:val="18"/>
                <w:szCs w:val="18"/>
              </w:rPr>
              <w:t>）</w:t>
            </w:r>
          </w:p>
        </w:tc>
        <w:tc>
          <w:tcPr>
            <w:tcW w:w="330" w:type="pct"/>
            <w:vMerge w:val="restart"/>
            <w:vAlign w:val="center"/>
          </w:tcPr>
          <w:p w14:paraId="223945F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排放规律</w:t>
            </w:r>
          </w:p>
        </w:tc>
        <w:tc>
          <w:tcPr>
            <w:tcW w:w="330" w:type="pct"/>
            <w:vMerge w:val="restart"/>
            <w:vAlign w:val="center"/>
          </w:tcPr>
          <w:p w14:paraId="0A3DC78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间歇排放时段</w:t>
            </w:r>
          </w:p>
        </w:tc>
        <w:tc>
          <w:tcPr>
            <w:tcW w:w="2170" w:type="pct"/>
            <w:gridSpan w:val="3"/>
            <w:vAlign w:val="center"/>
          </w:tcPr>
          <w:p w14:paraId="7F1C8C1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受纳污水处理厂信息</w:t>
            </w:r>
          </w:p>
        </w:tc>
      </w:tr>
      <w:tr w:rsidR="00ED28F8" w:rsidRPr="00ED28F8" w14:paraId="560ADA75" w14:textId="77777777">
        <w:trPr>
          <w:trHeight w:val="340"/>
          <w:jc w:val="center"/>
        </w:trPr>
        <w:tc>
          <w:tcPr>
            <w:tcW w:w="270" w:type="pct"/>
            <w:vMerge/>
            <w:vAlign w:val="center"/>
          </w:tcPr>
          <w:p w14:paraId="2FCBBAD0" w14:textId="77777777" w:rsidR="00884983" w:rsidRPr="00ED28F8" w:rsidRDefault="00884983">
            <w:pPr>
              <w:widowControl/>
              <w:jc w:val="center"/>
              <w:rPr>
                <w:sz w:val="18"/>
                <w:szCs w:val="18"/>
              </w:rPr>
            </w:pPr>
          </w:p>
        </w:tc>
        <w:tc>
          <w:tcPr>
            <w:tcW w:w="414" w:type="pct"/>
            <w:vMerge/>
            <w:vAlign w:val="center"/>
          </w:tcPr>
          <w:p w14:paraId="35CA82A6" w14:textId="77777777" w:rsidR="00884983" w:rsidRPr="00ED28F8" w:rsidRDefault="00884983">
            <w:pPr>
              <w:widowControl/>
              <w:jc w:val="center"/>
              <w:rPr>
                <w:sz w:val="18"/>
                <w:szCs w:val="18"/>
              </w:rPr>
            </w:pPr>
          </w:p>
        </w:tc>
        <w:tc>
          <w:tcPr>
            <w:tcW w:w="504" w:type="pct"/>
            <w:vAlign w:val="center"/>
          </w:tcPr>
          <w:p w14:paraId="3502DFEA"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经度</w:t>
            </w:r>
            <w:r w:rsidRPr="00ED28F8">
              <w:rPr>
                <w:rFonts w:ascii="Times New Roman" w:hAnsi="Times New Roman"/>
                <w:sz w:val="18"/>
                <w:szCs w:val="18"/>
              </w:rPr>
              <w:t>°</w:t>
            </w:r>
          </w:p>
        </w:tc>
        <w:tc>
          <w:tcPr>
            <w:tcW w:w="487" w:type="pct"/>
            <w:vAlign w:val="center"/>
          </w:tcPr>
          <w:p w14:paraId="4A54E40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纬度</w:t>
            </w:r>
            <w:r w:rsidRPr="00ED28F8">
              <w:rPr>
                <w:rFonts w:ascii="Times New Roman" w:hAnsi="Times New Roman"/>
                <w:sz w:val="18"/>
                <w:szCs w:val="18"/>
              </w:rPr>
              <w:t>°</w:t>
            </w:r>
          </w:p>
        </w:tc>
        <w:tc>
          <w:tcPr>
            <w:tcW w:w="495" w:type="pct"/>
            <w:vMerge/>
            <w:vAlign w:val="center"/>
          </w:tcPr>
          <w:p w14:paraId="35BCE072" w14:textId="77777777" w:rsidR="00884983" w:rsidRPr="00ED28F8" w:rsidRDefault="00884983">
            <w:pPr>
              <w:widowControl/>
              <w:jc w:val="center"/>
              <w:rPr>
                <w:sz w:val="18"/>
                <w:szCs w:val="18"/>
              </w:rPr>
            </w:pPr>
          </w:p>
        </w:tc>
        <w:tc>
          <w:tcPr>
            <w:tcW w:w="330" w:type="pct"/>
            <w:vMerge/>
            <w:vAlign w:val="center"/>
          </w:tcPr>
          <w:p w14:paraId="29FB5194" w14:textId="77777777" w:rsidR="00884983" w:rsidRPr="00ED28F8" w:rsidRDefault="00884983">
            <w:pPr>
              <w:widowControl/>
              <w:jc w:val="center"/>
              <w:rPr>
                <w:sz w:val="18"/>
                <w:szCs w:val="18"/>
              </w:rPr>
            </w:pPr>
          </w:p>
        </w:tc>
        <w:tc>
          <w:tcPr>
            <w:tcW w:w="330" w:type="pct"/>
            <w:vMerge/>
            <w:vAlign w:val="center"/>
          </w:tcPr>
          <w:p w14:paraId="29755E47" w14:textId="77777777" w:rsidR="00884983" w:rsidRPr="00ED28F8" w:rsidRDefault="00884983">
            <w:pPr>
              <w:widowControl/>
              <w:jc w:val="center"/>
              <w:rPr>
                <w:sz w:val="18"/>
                <w:szCs w:val="18"/>
              </w:rPr>
            </w:pPr>
          </w:p>
        </w:tc>
        <w:tc>
          <w:tcPr>
            <w:tcW w:w="495" w:type="pct"/>
            <w:vAlign w:val="center"/>
          </w:tcPr>
          <w:p w14:paraId="16AE968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名称</w:t>
            </w:r>
          </w:p>
        </w:tc>
        <w:tc>
          <w:tcPr>
            <w:tcW w:w="496" w:type="pct"/>
            <w:vAlign w:val="center"/>
          </w:tcPr>
          <w:p w14:paraId="42D1462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污染物</w:t>
            </w:r>
          </w:p>
          <w:p w14:paraId="717D3E33"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种类</w:t>
            </w:r>
          </w:p>
        </w:tc>
        <w:tc>
          <w:tcPr>
            <w:tcW w:w="1179" w:type="pct"/>
            <w:vAlign w:val="center"/>
          </w:tcPr>
          <w:p w14:paraId="6CC82A4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国家或地方污染物排放标准浓度限值（</w:t>
            </w:r>
            <w:r w:rsidRPr="00ED28F8">
              <w:rPr>
                <w:rFonts w:ascii="Times New Roman" w:hAnsi="Times New Roman"/>
                <w:sz w:val="18"/>
                <w:szCs w:val="18"/>
              </w:rPr>
              <w:t>mg/L</w:t>
            </w:r>
            <w:r w:rsidRPr="00ED28F8">
              <w:rPr>
                <w:rFonts w:ascii="Times New Roman" w:hAnsi="Times New Roman"/>
                <w:sz w:val="18"/>
                <w:szCs w:val="18"/>
              </w:rPr>
              <w:t>）</w:t>
            </w:r>
          </w:p>
        </w:tc>
      </w:tr>
      <w:tr w:rsidR="00ED28F8" w:rsidRPr="00ED28F8" w14:paraId="1D87BF92" w14:textId="77777777">
        <w:trPr>
          <w:trHeight w:val="340"/>
          <w:jc w:val="center"/>
        </w:trPr>
        <w:tc>
          <w:tcPr>
            <w:tcW w:w="270" w:type="pct"/>
            <w:vMerge w:val="restart"/>
            <w:vAlign w:val="center"/>
          </w:tcPr>
          <w:p w14:paraId="796B8D4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1</w:t>
            </w:r>
          </w:p>
        </w:tc>
        <w:tc>
          <w:tcPr>
            <w:tcW w:w="414" w:type="pct"/>
            <w:vMerge w:val="restart"/>
            <w:vAlign w:val="center"/>
          </w:tcPr>
          <w:p w14:paraId="2E1891C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DW001</w:t>
            </w:r>
          </w:p>
        </w:tc>
        <w:tc>
          <w:tcPr>
            <w:tcW w:w="504" w:type="pct"/>
            <w:vMerge w:val="restart"/>
            <w:vAlign w:val="center"/>
          </w:tcPr>
          <w:p w14:paraId="7F9E1C3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120.237</w:t>
            </w:r>
          </w:p>
        </w:tc>
        <w:tc>
          <w:tcPr>
            <w:tcW w:w="487" w:type="pct"/>
            <w:vMerge w:val="restart"/>
            <w:vAlign w:val="center"/>
          </w:tcPr>
          <w:p w14:paraId="6FAE6E4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30.463</w:t>
            </w:r>
          </w:p>
        </w:tc>
        <w:tc>
          <w:tcPr>
            <w:tcW w:w="495" w:type="pct"/>
            <w:vMerge w:val="restart"/>
            <w:vAlign w:val="center"/>
          </w:tcPr>
          <w:p w14:paraId="11C8BE02" w14:textId="77777777" w:rsidR="00884983" w:rsidRPr="00ED28F8" w:rsidRDefault="005F7A5E">
            <w:pPr>
              <w:pStyle w:val="30"/>
              <w:rPr>
                <w:rFonts w:ascii="Times New Roman" w:hAnsi="Times New Roman"/>
                <w:sz w:val="18"/>
                <w:szCs w:val="18"/>
              </w:rPr>
            </w:pPr>
            <w:r w:rsidRPr="00ED28F8">
              <w:rPr>
                <w:rFonts w:ascii="Times New Roman" w:hAnsi="Times New Roman"/>
                <w:sz w:val="18"/>
                <w:szCs w:val="18"/>
              </w:rPr>
              <w:t>0.128</w:t>
            </w:r>
          </w:p>
        </w:tc>
        <w:tc>
          <w:tcPr>
            <w:tcW w:w="330" w:type="pct"/>
            <w:vMerge w:val="restart"/>
            <w:vAlign w:val="center"/>
          </w:tcPr>
          <w:p w14:paraId="5D2E1915"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间歇排放</w:t>
            </w:r>
          </w:p>
        </w:tc>
        <w:tc>
          <w:tcPr>
            <w:tcW w:w="330" w:type="pct"/>
            <w:vMerge w:val="restart"/>
            <w:vAlign w:val="center"/>
          </w:tcPr>
          <w:p w14:paraId="4C8529F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w:t>
            </w:r>
          </w:p>
        </w:tc>
        <w:tc>
          <w:tcPr>
            <w:tcW w:w="495" w:type="pct"/>
            <w:vMerge w:val="restart"/>
            <w:vAlign w:val="center"/>
          </w:tcPr>
          <w:p w14:paraId="2BA80C2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临平净水厂</w:t>
            </w:r>
          </w:p>
        </w:tc>
        <w:tc>
          <w:tcPr>
            <w:tcW w:w="496" w:type="pct"/>
            <w:vAlign w:val="center"/>
          </w:tcPr>
          <w:p w14:paraId="68E6EDB6" w14:textId="77777777" w:rsidR="00884983" w:rsidRPr="00ED28F8" w:rsidRDefault="00187531">
            <w:pPr>
              <w:widowControl/>
              <w:jc w:val="center"/>
              <w:textAlignment w:val="top"/>
              <w:rPr>
                <w:sz w:val="18"/>
                <w:szCs w:val="18"/>
              </w:rPr>
            </w:pPr>
            <w:r w:rsidRPr="00ED28F8">
              <w:rPr>
                <w:sz w:val="18"/>
                <w:szCs w:val="18"/>
                <w:lang w:bidi="ar"/>
              </w:rPr>
              <w:t>COD</w:t>
            </w:r>
          </w:p>
        </w:tc>
        <w:tc>
          <w:tcPr>
            <w:tcW w:w="1179" w:type="pct"/>
            <w:vAlign w:val="center"/>
          </w:tcPr>
          <w:p w14:paraId="7E3A4C22" w14:textId="77777777" w:rsidR="00884983" w:rsidRPr="00ED28F8" w:rsidRDefault="00187531">
            <w:pPr>
              <w:widowControl/>
              <w:jc w:val="center"/>
              <w:textAlignment w:val="center"/>
              <w:rPr>
                <w:sz w:val="18"/>
                <w:szCs w:val="18"/>
              </w:rPr>
            </w:pPr>
            <w:r w:rsidRPr="00ED28F8">
              <w:rPr>
                <w:sz w:val="18"/>
                <w:szCs w:val="18"/>
                <w:lang w:bidi="ar"/>
              </w:rPr>
              <w:t>40</w:t>
            </w:r>
          </w:p>
        </w:tc>
      </w:tr>
      <w:tr w:rsidR="00ED28F8" w:rsidRPr="00ED28F8" w14:paraId="4C4C851F" w14:textId="77777777">
        <w:trPr>
          <w:trHeight w:val="340"/>
          <w:jc w:val="center"/>
        </w:trPr>
        <w:tc>
          <w:tcPr>
            <w:tcW w:w="270" w:type="pct"/>
            <w:vMerge/>
            <w:vAlign w:val="center"/>
          </w:tcPr>
          <w:p w14:paraId="7BCD0A65" w14:textId="77777777" w:rsidR="00884983" w:rsidRPr="00ED28F8" w:rsidRDefault="00884983">
            <w:pPr>
              <w:widowControl/>
              <w:jc w:val="center"/>
              <w:rPr>
                <w:sz w:val="18"/>
                <w:szCs w:val="18"/>
              </w:rPr>
            </w:pPr>
          </w:p>
        </w:tc>
        <w:tc>
          <w:tcPr>
            <w:tcW w:w="414" w:type="pct"/>
            <w:vMerge/>
            <w:vAlign w:val="center"/>
          </w:tcPr>
          <w:p w14:paraId="0414B40A" w14:textId="77777777" w:rsidR="00884983" w:rsidRPr="00ED28F8" w:rsidRDefault="00884983">
            <w:pPr>
              <w:widowControl/>
              <w:jc w:val="center"/>
              <w:rPr>
                <w:sz w:val="18"/>
                <w:szCs w:val="18"/>
              </w:rPr>
            </w:pPr>
          </w:p>
        </w:tc>
        <w:tc>
          <w:tcPr>
            <w:tcW w:w="504" w:type="pct"/>
            <w:vMerge/>
            <w:vAlign w:val="center"/>
          </w:tcPr>
          <w:p w14:paraId="294B941D" w14:textId="77777777" w:rsidR="00884983" w:rsidRPr="00ED28F8" w:rsidRDefault="00884983">
            <w:pPr>
              <w:widowControl/>
              <w:jc w:val="center"/>
              <w:rPr>
                <w:sz w:val="18"/>
                <w:szCs w:val="18"/>
              </w:rPr>
            </w:pPr>
          </w:p>
        </w:tc>
        <w:tc>
          <w:tcPr>
            <w:tcW w:w="487" w:type="pct"/>
            <w:vMerge/>
            <w:vAlign w:val="center"/>
          </w:tcPr>
          <w:p w14:paraId="537DE404" w14:textId="77777777" w:rsidR="00884983" w:rsidRPr="00ED28F8" w:rsidRDefault="00884983">
            <w:pPr>
              <w:widowControl/>
              <w:jc w:val="center"/>
              <w:rPr>
                <w:sz w:val="18"/>
                <w:szCs w:val="18"/>
              </w:rPr>
            </w:pPr>
          </w:p>
        </w:tc>
        <w:tc>
          <w:tcPr>
            <w:tcW w:w="495" w:type="pct"/>
            <w:vMerge/>
            <w:vAlign w:val="center"/>
          </w:tcPr>
          <w:p w14:paraId="1FA1523C" w14:textId="77777777" w:rsidR="00884983" w:rsidRPr="00ED28F8" w:rsidRDefault="00884983">
            <w:pPr>
              <w:widowControl/>
              <w:jc w:val="center"/>
              <w:rPr>
                <w:sz w:val="18"/>
                <w:szCs w:val="18"/>
              </w:rPr>
            </w:pPr>
          </w:p>
        </w:tc>
        <w:tc>
          <w:tcPr>
            <w:tcW w:w="330" w:type="pct"/>
            <w:vMerge/>
            <w:vAlign w:val="center"/>
          </w:tcPr>
          <w:p w14:paraId="0ADC870A" w14:textId="77777777" w:rsidR="00884983" w:rsidRPr="00ED28F8" w:rsidRDefault="00884983">
            <w:pPr>
              <w:widowControl/>
              <w:jc w:val="center"/>
              <w:rPr>
                <w:sz w:val="18"/>
                <w:szCs w:val="18"/>
              </w:rPr>
            </w:pPr>
          </w:p>
        </w:tc>
        <w:tc>
          <w:tcPr>
            <w:tcW w:w="330" w:type="pct"/>
            <w:vMerge/>
            <w:vAlign w:val="center"/>
          </w:tcPr>
          <w:p w14:paraId="493549CC" w14:textId="77777777" w:rsidR="00884983" w:rsidRPr="00ED28F8" w:rsidRDefault="00884983">
            <w:pPr>
              <w:widowControl/>
              <w:jc w:val="center"/>
              <w:rPr>
                <w:sz w:val="18"/>
                <w:szCs w:val="18"/>
              </w:rPr>
            </w:pPr>
          </w:p>
        </w:tc>
        <w:tc>
          <w:tcPr>
            <w:tcW w:w="495" w:type="pct"/>
            <w:vMerge/>
            <w:vAlign w:val="center"/>
          </w:tcPr>
          <w:p w14:paraId="1C5CF5AC" w14:textId="77777777" w:rsidR="00884983" w:rsidRPr="00ED28F8" w:rsidRDefault="00884983">
            <w:pPr>
              <w:widowControl/>
              <w:jc w:val="center"/>
              <w:rPr>
                <w:sz w:val="18"/>
                <w:szCs w:val="18"/>
              </w:rPr>
            </w:pPr>
          </w:p>
        </w:tc>
        <w:tc>
          <w:tcPr>
            <w:tcW w:w="496" w:type="pct"/>
            <w:vAlign w:val="center"/>
          </w:tcPr>
          <w:p w14:paraId="354983CD" w14:textId="77777777" w:rsidR="00884983" w:rsidRPr="00ED28F8" w:rsidRDefault="00187531">
            <w:pPr>
              <w:widowControl/>
              <w:jc w:val="center"/>
              <w:textAlignment w:val="top"/>
              <w:rPr>
                <w:sz w:val="18"/>
                <w:szCs w:val="18"/>
              </w:rPr>
            </w:pPr>
            <w:r w:rsidRPr="00ED28F8">
              <w:rPr>
                <w:sz w:val="18"/>
                <w:szCs w:val="18"/>
              </w:rPr>
              <w:t>氨氮</w:t>
            </w:r>
          </w:p>
        </w:tc>
        <w:tc>
          <w:tcPr>
            <w:tcW w:w="1179" w:type="pct"/>
            <w:vAlign w:val="center"/>
          </w:tcPr>
          <w:p w14:paraId="605231C7" w14:textId="77777777" w:rsidR="00884983" w:rsidRPr="00ED28F8" w:rsidRDefault="00187531">
            <w:pPr>
              <w:widowControl/>
              <w:jc w:val="center"/>
              <w:textAlignment w:val="center"/>
              <w:rPr>
                <w:sz w:val="18"/>
                <w:szCs w:val="18"/>
              </w:rPr>
            </w:pPr>
            <w:r w:rsidRPr="00ED28F8">
              <w:rPr>
                <w:sz w:val="18"/>
                <w:szCs w:val="18"/>
                <w:lang w:bidi="ar"/>
              </w:rPr>
              <w:t>2(4)</w:t>
            </w:r>
          </w:p>
        </w:tc>
      </w:tr>
    </w:tbl>
    <w:p w14:paraId="2E9BCA55" w14:textId="77777777" w:rsidR="00884983" w:rsidRPr="00ED28F8" w:rsidRDefault="00187531">
      <w:pPr>
        <w:pStyle w:val="d"/>
        <w:numPr>
          <w:ilvl w:val="0"/>
          <w:numId w:val="21"/>
        </w:numPr>
      </w:pPr>
      <w:r w:rsidRPr="00ED28F8">
        <w:t>废水污染物排放执行标准表</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42"/>
        <w:gridCol w:w="1274"/>
        <w:gridCol w:w="1309"/>
        <w:gridCol w:w="4522"/>
        <w:gridCol w:w="1834"/>
      </w:tblGrid>
      <w:tr w:rsidR="00ED28F8" w:rsidRPr="00ED28F8" w14:paraId="35589548" w14:textId="77777777">
        <w:trPr>
          <w:trHeight w:val="283"/>
          <w:jc w:val="center"/>
        </w:trPr>
        <w:tc>
          <w:tcPr>
            <w:tcW w:w="335" w:type="pct"/>
            <w:vMerge w:val="restart"/>
            <w:vAlign w:val="center"/>
          </w:tcPr>
          <w:p w14:paraId="29ADF114"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序号</w:t>
            </w:r>
          </w:p>
        </w:tc>
        <w:tc>
          <w:tcPr>
            <w:tcW w:w="665" w:type="pct"/>
            <w:vMerge w:val="restart"/>
            <w:vAlign w:val="center"/>
          </w:tcPr>
          <w:p w14:paraId="110649B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排放口编号</w:t>
            </w:r>
          </w:p>
        </w:tc>
        <w:tc>
          <w:tcPr>
            <w:tcW w:w="683" w:type="pct"/>
            <w:vMerge w:val="restart"/>
            <w:vAlign w:val="center"/>
          </w:tcPr>
          <w:p w14:paraId="39467C7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污染物种类</w:t>
            </w:r>
          </w:p>
        </w:tc>
        <w:tc>
          <w:tcPr>
            <w:tcW w:w="3317" w:type="pct"/>
            <w:gridSpan w:val="2"/>
            <w:vAlign w:val="center"/>
          </w:tcPr>
          <w:p w14:paraId="6022E283"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国家或地方污染物排放标准及其他按规定商定的排放协议</w:t>
            </w:r>
          </w:p>
        </w:tc>
      </w:tr>
      <w:tr w:rsidR="00ED28F8" w:rsidRPr="00ED28F8" w14:paraId="2EDF7FAE" w14:textId="77777777">
        <w:trPr>
          <w:trHeight w:val="283"/>
          <w:jc w:val="center"/>
        </w:trPr>
        <w:tc>
          <w:tcPr>
            <w:tcW w:w="335" w:type="pct"/>
            <w:vMerge/>
            <w:vAlign w:val="center"/>
          </w:tcPr>
          <w:p w14:paraId="2263AEE5" w14:textId="77777777" w:rsidR="00884983" w:rsidRPr="00ED28F8" w:rsidRDefault="00884983">
            <w:pPr>
              <w:widowControl/>
              <w:jc w:val="center"/>
              <w:rPr>
                <w:sz w:val="18"/>
                <w:szCs w:val="18"/>
              </w:rPr>
            </w:pPr>
          </w:p>
        </w:tc>
        <w:tc>
          <w:tcPr>
            <w:tcW w:w="665" w:type="pct"/>
            <w:vMerge/>
            <w:vAlign w:val="center"/>
          </w:tcPr>
          <w:p w14:paraId="65394275" w14:textId="77777777" w:rsidR="00884983" w:rsidRPr="00ED28F8" w:rsidRDefault="00884983">
            <w:pPr>
              <w:widowControl/>
              <w:jc w:val="center"/>
              <w:rPr>
                <w:sz w:val="18"/>
                <w:szCs w:val="18"/>
              </w:rPr>
            </w:pPr>
          </w:p>
        </w:tc>
        <w:tc>
          <w:tcPr>
            <w:tcW w:w="683" w:type="pct"/>
            <w:vMerge/>
            <w:vAlign w:val="center"/>
          </w:tcPr>
          <w:p w14:paraId="60B77657" w14:textId="77777777" w:rsidR="00884983" w:rsidRPr="00ED28F8" w:rsidRDefault="00884983">
            <w:pPr>
              <w:widowControl/>
              <w:jc w:val="center"/>
              <w:rPr>
                <w:sz w:val="18"/>
                <w:szCs w:val="18"/>
              </w:rPr>
            </w:pPr>
          </w:p>
        </w:tc>
        <w:tc>
          <w:tcPr>
            <w:tcW w:w="2360" w:type="pct"/>
            <w:vAlign w:val="center"/>
          </w:tcPr>
          <w:p w14:paraId="7943E0C3"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名称</w:t>
            </w:r>
          </w:p>
        </w:tc>
        <w:tc>
          <w:tcPr>
            <w:tcW w:w="957" w:type="pct"/>
            <w:vAlign w:val="center"/>
          </w:tcPr>
          <w:p w14:paraId="3C128E07" w14:textId="77777777" w:rsidR="00884983" w:rsidRPr="00ED28F8" w:rsidRDefault="00187531">
            <w:pPr>
              <w:widowControl/>
              <w:jc w:val="center"/>
              <w:rPr>
                <w:sz w:val="18"/>
                <w:szCs w:val="18"/>
                <w:lang w:bidi="ar"/>
              </w:rPr>
            </w:pPr>
            <w:r w:rsidRPr="00ED28F8">
              <w:rPr>
                <w:sz w:val="18"/>
                <w:szCs w:val="18"/>
                <w:lang w:bidi="ar"/>
              </w:rPr>
              <w:t>浓度限值（</w:t>
            </w:r>
            <w:r w:rsidRPr="00ED28F8">
              <w:rPr>
                <w:sz w:val="18"/>
                <w:szCs w:val="18"/>
                <w:lang w:bidi="ar"/>
              </w:rPr>
              <w:t>mg/L</w:t>
            </w:r>
            <w:r w:rsidRPr="00ED28F8">
              <w:rPr>
                <w:sz w:val="18"/>
                <w:szCs w:val="18"/>
                <w:lang w:bidi="ar"/>
              </w:rPr>
              <w:t>）</w:t>
            </w:r>
          </w:p>
        </w:tc>
      </w:tr>
      <w:tr w:rsidR="00ED28F8" w:rsidRPr="00ED28F8" w14:paraId="3330D49D" w14:textId="77777777">
        <w:trPr>
          <w:trHeight w:val="283"/>
          <w:jc w:val="center"/>
        </w:trPr>
        <w:tc>
          <w:tcPr>
            <w:tcW w:w="335" w:type="pct"/>
            <w:vAlign w:val="center"/>
          </w:tcPr>
          <w:p w14:paraId="4F320795"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1</w:t>
            </w:r>
          </w:p>
        </w:tc>
        <w:tc>
          <w:tcPr>
            <w:tcW w:w="665" w:type="pct"/>
            <w:vMerge w:val="restart"/>
            <w:vAlign w:val="center"/>
          </w:tcPr>
          <w:p w14:paraId="4D59C302" w14:textId="77777777" w:rsidR="00884983" w:rsidRPr="00ED28F8" w:rsidRDefault="00187531">
            <w:pPr>
              <w:pStyle w:val="30"/>
              <w:rPr>
                <w:rFonts w:ascii="Times New Roman" w:hAnsi="Times New Roman"/>
                <w:sz w:val="18"/>
                <w:szCs w:val="18"/>
                <w:lang w:val="en-US"/>
              </w:rPr>
            </w:pPr>
            <w:r w:rsidRPr="00ED28F8">
              <w:rPr>
                <w:rFonts w:ascii="Times New Roman" w:hAnsi="Times New Roman"/>
                <w:sz w:val="18"/>
                <w:szCs w:val="18"/>
              </w:rPr>
              <w:t>DW001</w:t>
            </w:r>
          </w:p>
        </w:tc>
        <w:tc>
          <w:tcPr>
            <w:tcW w:w="683" w:type="pct"/>
            <w:vAlign w:val="center"/>
          </w:tcPr>
          <w:p w14:paraId="079B0271" w14:textId="77777777" w:rsidR="00884983" w:rsidRPr="00ED28F8" w:rsidRDefault="00187531">
            <w:pPr>
              <w:widowControl/>
              <w:jc w:val="center"/>
              <w:rPr>
                <w:sz w:val="18"/>
                <w:szCs w:val="18"/>
              </w:rPr>
            </w:pPr>
            <w:r w:rsidRPr="00ED28F8">
              <w:rPr>
                <w:sz w:val="18"/>
                <w:szCs w:val="18"/>
                <w:lang w:bidi="ar"/>
              </w:rPr>
              <w:t>COD</w:t>
            </w:r>
          </w:p>
        </w:tc>
        <w:tc>
          <w:tcPr>
            <w:tcW w:w="2360" w:type="pct"/>
            <w:vAlign w:val="center"/>
          </w:tcPr>
          <w:p w14:paraId="60B94CF1" w14:textId="77777777" w:rsidR="00884983" w:rsidRPr="00ED28F8" w:rsidRDefault="00187531">
            <w:pPr>
              <w:jc w:val="center"/>
              <w:rPr>
                <w:sz w:val="18"/>
                <w:szCs w:val="18"/>
              </w:rPr>
            </w:pPr>
            <w:r w:rsidRPr="00ED28F8">
              <w:rPr>
                <w:sz w:val="18"/>
                <w:szCs w:val="18"/>
              </w:rPr>
              <w:t>《污水综合排放标准》（</w:t>
            </w:r>
            <w:r w:rsidRPr="00ED28F8">
              <w:rPr>
                <w:sz w:val="18"/>
                <w:szCs w:val="18"/>
              </w:rPr>
              <w:t>GB8978-1996</w:t>
            </w:r>
            <w:r w:rsidRPr="00ED28F8">
              <w:rPr>
                <w:sz w:val="18"/>
                <w:szCs w:val="18"/>
              </w:rPr>
              <w:t>）</w:t>
            </w:r>
          </w:p>
        </w:tc>
        <w:tc>
          <w:tcPr>
            <w:tcW w:w="957" w:type="pct"/>
            <w:vAlign w:val="center"/>
          </w:tcPr>
          <w:p w14:paraId="3FC9939D" w14:textId="77777777" w:rsidR="00884983" w:rsidRPr="00ED28F8" w:rsidRDefault="00187531">
            <w:pPr>
              <w:widowControl/>
              <w:jc w:val="center"/>
              <w:rPr>
                <w:sz w:val="18"/>
                <w:szCs w:val="18"/>
                <w:lang w:bidi="ar"/>
              </w:rPr>
            </w:pPr>
            <w:r w:rsidRPr="00ED28F8">
              <w:rPr>
                <w:sz w:val="18"/>
                <w:szCs w:val="18"/>
                <w:lang w:bidi="ar"/>
              </w:rPr>
              <w:t>500</w:t>
            </w:r>
          </w:p>
        </w:tc>
      </w:tr>
      <w:tr w:rsidR="00ED28F8" w:rsidRPr="00ED28F8" w14:paraId="64707794" w14:textId="77777777">
        <w:trPr>
          <w:trHeight w:val="283"/>
          <w:jc w:val="center"/>
        </w:trPr>
        <w:tc>
          <w:tcPr>
            <w:tcW w:w="335" w:type="pct"/>
            <w:vAlign w:val="center"/>
          </w:tcPr>
          <w:p w14:paraId="7359580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2</w:t>
            </w:r>
          </w:p>
        </w:tc>
        <w:tc>
          <w:tcPr>
            <w:tcW w:w="665" w:type="pct"/>
            <w:vMerge/>
            <w:vAlign w:val="center"/>
          </w:tcPr>
          <w:p w14:paraId="45942D29" w14:textId="77777777" w:rsidR="00884983" w:rsidRPr="00ED28F8" w:rsidRDefault="00884983">
            <w:pPr>
              <w:widowControl/>
              <w:jc w:val="center"/>
              <w:rPr>
                <w:sz w:val="18"/>
                <w:szCs w:val="18"/>
              </w:rPr>
            </w:pPr>
          </w:p>
        </w:tc>
        <w:tc>
          <w:tcPr>
            <w:tcW w:w="683" w:type="pct"/>
            <w:vAlign w:val="center"/>
          </w:tcPr>
          <w:p w14:paraId="60956585" w14:textId="77777777" w:rsidR="00884983" w:rsidRPr="00ED28F8" w:rsidRDefault="00187531">
            <w:pPr>
              <w:widowControl/>
              <w:jc w:val="center"/>
              <w:rPr>
                <w:sz w:val="18"/>
                <w:szCs w:val="18"/>
              </w:rPr>
            </w:pPr>
            <w:r w:rsidRPr="00ED28F8">
              <w:rPr>
                <w:sz w:val="18"/>
                <w:szCs w:val="18"/>
              </w:rPr>
              <w:t>氨氮</w:t>
            </w:r>
          </w:p>
        </w:tc>
        <w:tc>
          <w:tcPr>
            <w:tcW w:w="2360" w:type="pct"/>
            <w:vAlign w:val="center"/>
          </w:tcPr>
          <w:p w14:paraId="5E64812C" w14:textId="77777777" w:rsidR="00884983" w:rsidRPr="00ED28F8" w:rsidRDefault="00187531">
            <w:pPr>
              <w:jc w:val="center"/>
              <w:rPr>
                <w:sz w:val="18"/>
                <w:szCs w:val="18"/>
              </w:rPr>
            </w:pPr>
            <w:r w:rsidRPr="00ED28F8">
              <w:rPr>
                <w:sz w:val="18"/>
                <w:szCs w:val="18"/>
              </w:rPr>
              <w:t>《工业企业废水氮、磷污染物间接排放限值》（</w:t>
            </w:r>
            <w:r w:rsidRPr="00ED28F8">
              <w:rPr>
                <w:sz w:val="18"/>
                <w:szCs w:val="18"/>
              </w:rPr>
              <w:t>DB33/887-2013</w:t>
            </w:r>
            <w:r w:rsidRPr="00ED28F8">
              <w:rPr>
                <w:sz w:val="18"/>
                <w:szCs w:val="18"/>
              </w:rPr>
              <w:t>）</w:t>
            </w:r>
          </w:p>
        </w:tc>
        <w:tc>
          <w:tcPr>
            <w:tcW w:w="957" w:type="pct"/>
            <w:vAlign w:val="center"/>
          </w:tcPr>
          <w:p w14:paraId="50BC575D" w14:textId="77777777" w:rsidR="00884983" w:rsidRPr="00ED28F8" w:rsidRDefault="00187531">
            <w:pPr>
              <w:widowControl/>
              <w:jc w:val="center"/>
              <w:rPr>
                <w:sz w:val="18"/>
                <w:szCs w:val="18"/>
                <w:lang w:bidi="ar"/>
              </w:rPr>
            </w:pPr>
            <w:r w:rsidRPr="00ED28F8">
              <w:rPr>
                <w:sz w:val="18"/>
                <w:szCs w:val="18"/>
                <w:lang w:bidi="ar"/>
              </w:rPr>
              <w:t>35</w:t>
            </w:r>
          </w:p>
        </w:tc>
      </w:tr>
    </w:tbl>
    <w:p w14:paraId="49A85F14" w14:textId="77777777" w:rsidR="00884983" w:rsidRPr="00ED28F8" w:rsidRDefault="00187531">
      <w:pPr>
        <w:pStyle w:val="d"/>
        <w:numPr>
          <w:ilvl w:val="0"/>
          <w:numId w:val="21"/>
        </w:numPr>
      </w:pPr>
      <w:r w:rsidRPr="00ED28F8">
        <w:t>废水污染物排放信息表</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894"/>
        <w:gridCol w:w="1894"/>
        <w:gridCol w:w="1894"/>
        <w:gridCol w:w="2117"/>
      </w:tblGrid>
      <w:tr w:rsidR="00ED28F8" w:rsidRPr="00ED28F8" w14:paraId="64B3B439" w14:textId="77777777" w:rsidTr="005F7A5E">
        <w:trPr>
          <w:trHeight w:val="340"/>
        </w:trPr>
        <w:tc>
          <w:tcPr>
            <w:tcW w:w="1891" w:type="dxa"/>
            <w:vAlign w:val="center"/>
          </w:tcPr>
          <w:p w14:paraId="5B5454D6" w14:textId="77777777" w:rsidR="00884983" w:rsidRPr="00ED28F8" w:rsidRDefault="00187531" w:rsidP="00D621F8">
            <w:pPr>
              <w:pStyle w:val="aff3"/>
              <w:spacing w:line="240" w:lineRule="auto"/>
              <w:rPr>
                <w:color w:val="auto"/>
                <w:sz w:val="18"/>
                <w:szCs w:val="18"/>
              </w:rPr>
            </w:pPr>
            <w:r w:rsidRPr="00ED28F8">
              <w:rPr>
                <w:color w:val="auto"/>
                <w:sz w:val="18"/>
                <w:szCs w:val="18"/>
              </w:rPr>
              <w:t>序号</w:t>
            </w:r>
          </w:p>
        </w:tc>
        <w:tc>
          <w:tcPr>
            <w:tcW w:w="1894" w:type="dxa"/>
            <w:vAlign w:val="center"/>
          </w:tcPr>
          <w:p w14:paraId="4D477606" w14:textId="77777777" w:rsidR="00884983" w:rsidRPr="00ED28F8" w:rsidRDefault="00187531" w:rsidP="00D621F8">
            <w:pPr>
              <w:pStyle w:val="aff3"/>
              <w:spacing w:line="240" w:lineRule="auto"/>
              <w:rPr>
                <w:color w:val="auto"/>
                <w:sz w:val="18"/>
                <w:szCs w:val="18"/>
              </w:rPr>
            </w:pPr>
            <w:r w:rsidRPr="00ED28F8">
              <w:rPr>
                <w:color w:val="auto"/>
                <w:sz w:val="18"/>
                <w:szCs w:val="18"/>
              </w:rPr>
              <w:t>排放口编号</w:t>
            </w:r>
          </w:p>
        </w:tc>
        <w:tc>
          <w:tcPr>
            <w:tcW w:w="1894" w:type="dxa"/>
            <w:vAlign w:val="center"/>
          </w:tcPr>
          <w:p w14:paraId="4987ADAE" w14:textId="77777777" w:rsidR="00884983" w:rsidRPr="00ED28F8" w:rsidRDefault="00187531" w:rsidP="00D621F8">
            <w:pPr>
              <w:pStyle w:val="aff3"/>
              <w:spacing w:line="240" w:lineRule="auto"/>
              <w:rPr>
                <w:color w:val="auto"/>
                <w:sz w:val="18"/>
                <w:szCs w:val="18"/>
              </w:rPr>
            </w:pPr>
            <w:r w:rsidRPr="00ED28F8">
              <w:rPr>
                <w:color w:val="auto"/>
                <w:sz w:val="18"/>
                <w:szCs w:val="18"/>
              </w:rPr>
              <w:t>污染物种类</w:t>
            </w:r>
          </w:p>
        </w:tc>
        <w:tc>
          <w:tcPr>
            <w:tcW w:w="1894" w:type="dxa"/>
            <w:vAlign w:val="center"/>
          </w:tcPr>
          <w:p w14:paraId="751EBC75" w14:textId="77777777" w:rsidR="00884983" w:rsidRPr="00ED28F8" w:rsidRDefault="00187531" w:rsidP="00D621F8">
            <w:pPr>
              <w:pStyle w:val="aff3"/>
              <w:spacing w:line="240" w:lineRule="auto"/>
              <w:rPr>
                <w:color w:val="auto"/>
                <w:sz w:val="18"/>
                <w:szCs w:val="18"/>
              </w:rPr>
            </w:pPr>
            <w:r w:rsidRPr="00ED28F8">
              <w:rPr>
                <w:color w:val="auto"/>
                <w:sz w:val="18"/>
                <w:szCs w:val="18"/>
              </w:rPr>
              <w:t>排放浓度</w:t>
            </w:r>
            <w:r w:rsidRPr="00ED28F8">
              <w:rPr>
                <w:color w:val="auto"/>
                <w:sz w:val="18"/>
                <w:szCs w:val="18"/>
              </w:rPr>
              <w:t>/(mg/L)</w:t>
            </w:r>
          </w:p>
        </w:tc>
        <w:tc>
          <w:tcPr>
            <w:tcW w:w="2117" w:type="dxa"/>
            <w:vAlign w:val="center"/>
          </w:tcPr>
          <w:p w14:paraId="3730C2F3" w14:textId="77777777" w:rsidR="00884983" w:rsidRPr="00ED28F8" w:rsidRDefault="00187531" w:rsidP="00D621F8">
            <w:pPr>
              <w:pStyle w:val="aff3"/>
              <w:spacing w:line="240" w:lineRule="auto"/>
              <w:rPr>
                <w:color w:val="auto"/>
                <w:sz w:val="18"/>
                <w:szCs w:val="18"/>
              </w:rPr>
            </w:pPr>
            <w:r w:rsidRPr="00ED28F8">
              <w:rPr>
                <w:color w:val="auto"/>
                <w:sz w:val="18"/>
                <w:szCs w:val="18"/>
              </w:rPr>
              <w:t>年排放量</w:t>
            </w:r>
            <w:r w:rsidRPr="00ED28F8">
              <w:rPr>
                <w:color w:val="auto"/>
                <w:sz w:val="18"/>
                <w:szCs w:val="18"/>
              </w:rPr>
              <w:t>/(t/a)</w:t>
            </w:r>
          </w:p>
        </w:tc>
      </w:tr>
      <w:tr w:rsidR="00ED28F8" w:rsidRPr="00ED28F8" w14:paraId="42BBE4C9" w14:textId="77777777" w:rsidTr="005F7A5E">
        <w:trPr>
          <w:trHeight w:val="340"/>
        </w:trPr>
        <w:tc>
          <w:tcPr>
            <w:tcW w:w="1891" w:type="dxa"/>
            <w:vAlign w:val="center"/>
          </w:tcPr>
          <w:p w14:paraId="5D15E7A4" w14:textId="77777777" w:rsidR="00884983" w:rsidRPr="00ED28F8" w:rsidRDefault="00187531" w:rsidP="00D621F8">
            <w:pPr>
              <w:pStyle w:val="aff3"/>
              <w:spacing w:line="240" w:lineRule="auto"/>
              <w:rPr>
                <w:color w:val="auto"/>
                <w:sz w:val="18"/>
                <w:szCs w:val="18"/>
              </w:rPr>
            </w:pPr>
            <w:r w:rsidRPr="00ED28F8">
              <w:rPr>
                <w:color w:val="auto"/>
                <w:sz w:val="18"/>
                <w:szCs w:val="18"/>
              </w:rPr>
              <w:t>1</w:t>
            </w:r>
          </w:p>
        </w:tc>
        <w:tc>
          <w:tcPr>
            <w:tcW w:w="1894" w:type="dxa"/>
            <w:vMerge w:val="restart"/>
            <w:vAlign w:val="center"/>
          </w:tcPr>
          <w:p w14:paraId="2C645EDD" w14:textId="77777777" w:rsidR="00884983" w:rsidRPr="00ED28F8" w:rsidRDefault="00187531" w:rsidP="00D621F8">
            <w:pPr>
              <w:pStyle w:val="aff3"/>
              <w:spacing w:line="240" w:lineRule="auto"/>
              <w:rPr>
                <w:color w:val="auto"/>
                <w:sz w:val="18"/>
                <w:szCs w:val="18"/>
              </w:rPr>
            </w:pPr>
            <w:r w:rsidRPr="00ED28F8">
              <w:rPr>
                <w:color w:val="auto"/>
                <w:sz w:val="18"/>
                <w:szCs w:val="18"/>
              </w:rPr>
              <w:t>DW001</w:t>
            </w:r>
          </w:p>
        </w:tc>
        <w:tc>
          <w:tcPr>
            <w:tcW w:w="1894" w:type="dxa"/>
            <w:vAlign w:val="center"/>
          </w:tcPr>
          <w:p w14:paraId="2198076C" w14:textId="77777777" w:rsidR="00884983" w:rsidRPr="00ED28F8" w:rsidRDefault="00187531" w:rsidP="00D621F8">
            <w:pPr>
              <w:widowControl/>
              <w:jc w:val="center"/>
              <w:textAlignment w:val="top"/>
              <w:rPr>
                <w:sz w:val="18"/>
                <w:szCs w:val="18"/>
              </w:rPr>
            </w:pPr>
            <w:r w:rsidRPr="00ED28F8">
              <w:rPr>
                <w:sz w:val="18"/>
                <w:szCs w:val="18"/>
                <w:lang w:bidi="ar"/>
              </w:rPr>
              <w:t>COD</w:t>
            </w:r>
          </w:p>
        </w:tc>
        <w:tc>
          <w:tcPr>
            <w:tcW w:w="1894" w:type="dxa"/>
            <w:vAlign w:val="center"/>
          </w:tcPr>
          <w:p w14:paraId="60618A7B" w14:textId="77777777" w:rsidR="00884983" w:rsidRPr="00ED28F8" w:rsidRDefault="00187531" w:rsidP="00D621F8">
            <w:pPr>
              <w:widowControl/>
              <w:jc w:val="center"/>
              <w:textAlignment w:val="top"/>
              <w:rPr>
                <w:sz w:val="18"/>
                <w:szCs w:val="18"/>
              </w:rPr>
            </w:pPr>
            <w:r w:rsidRPr="00ED28F8">
              <w:rPr>
                <w:rFonts w:hint="eastAsia"/>
                <w:sz w:val="18"/>
                <w:szCs w:val="18"/>
              </w:rPr>
              <w:t>3</w:t>
            </w:r>
            <w:r w:rsidRPr="00ED28F8">
              <w:rPr>
                <w:sz w:val="18"/>
                <w:szCs w:val="18"/>
              </w:rPr>
              <w:t>50</w:t>
            </w:r>
          </w:p>
        </w:tc>
        <w:tc>
          <w:tcPr>
            <w:tcW w:w="2117" w:type="dxa"/>
            <w:vAlign w:val="center"/>
          </w:tcPr>
          <w:p w14:paraId="190A7F21" w14:textId="77777777" w:rsidR="00884983" w:rsidRPr="00ED28F8" w:rsidRDefault="005F7A5E" w:rsidP="00D621F8">
            <w:pPr>
              <w:widowControl/>
              <w:jc w:val="center"/>
              <w:textAlignment w:val="top"/>
              <w:rPr>
                <w:sz w:val="18"/>
                <w:szCs w:val="18"/>
              </w:rPr>
            </w:pPr>
            <w:r w:rsidRPr="00ED28F8">
              <w:rPr>
                <w:sz w:val="18"/>
                <w:szCs w:val="18"/>
              </w:rPr>
              <w:t>0.446</w:t>
            </w:r>
          </w:p>
        </w:tc>
      </w:tr>
      <w:tr w:rsidR="00ED28F8" w:rsidRPr="00ED28F8" w14:paraId="79810640" w14:textId="77777777" w:rsidTr="005F7A5E">
        <w:trPr>
          <w:trHeight w:val="340"/>
        </w:trPr>
        <w:tc>
          <w:tcPr>
            <w:tcW w:w="1891" w:type="dxa"/>
            <w:vAlign w:val="center"/>
          </w:tcPr>
          <w:p w14:paraId="3D44DE05" w14:textId="77777777" w:rsidR="00884983" w:rsidRPr="00ED28F8" w:rsidRDefault="00187531" w:rsidP="00D621F8">
            <w:pPr>
              <w:pStyle w:val="aff3"/>
              <w:spacing w:line="240" w:lineRule="auto"/>
              <w:rPr>
                <w:color w:val="auto"/>
                <w:sz w:val="18"/>
                <w:szCs w:val="18"/>
              </w:rPr>
            </w:pPr>
            <w:r w:rsidRPr="00ED28F8">
              <w:rPr>
                <w:rFonts w:hint="eastAsia"/>
                <w:color w:val="auto"/>
                <w:sz w:val="18"/>
                <w:szCs w:val="18"/>
              </w:rPr>
              <w:t>2</w:t>
            </w:r>
          </w:p>
        </w:tc>
        <w:tc>
          <w:tcPr>
            <w:tcW w:w="1894" w:type="dxa"/>
            <w:vMerge/>
            <w:vAlign w:val="center"/>
          </w:tcPr>
          <w:p w14:paraId="160627FB" w14:textId="77777777" w:rsidR="00884983" w:rsidRPr="00ED28F8" w:rsidRDefault="00884983" w:rsidP="00D621F8">
            <w:pPr>
              <w:pStyle w:val="aff3"/>
              <w:spacing w:line="240" w:lineRule="auto"/>
              <w:rPr>
                <w:color w:val="auto"/>
                <w:sz w:val="18"/>
                <w:szCs w:val="18"/>
              </w:rPr>
            </w:pPr>
          </w:p>
        </w:tc>
        <w:tc>
          <w:tcPr>
            <w:tcW w:w="1894" w:type="dxa"/>
            <w:vAlign w:val="center"/>
          </w:tcPr>
          <w:p w14:paraId="05388A93" w14:textId="77777777" w:rsidR="00884983" w:rsidRPr="00ED28F8" w:rsidRDefault="00187531" w:rsidP="00D621F8">
            <w:pPr>
              <w:widowControl/>
              <w:jc w:val="center"/>
              <w:textAlignment w:val="top"/>
              <w:rPr>
                <w:sz w:val="18"/>
                <w:szCs w:val="18"/>
              </w:rPr>
            </w:pPr>
            <w:r w:rsidRPr="00ED28F8">
              <w:rPr>
                <w:rFonts w:hint="eastAsia"/>
                <w:sz w:val="18"/>
                <w:szCs w:val="18"/>
              </w:rPr>
              <w:t>氨氮</w:t>
            </w:r>
          </w:p>
        </w:tc>
        <w:tc>
          <w:tcPr>
            <w:tcW w:w="1894" w:type="dxa"/>
            <w:vAlign w:val="center"/>
          </w:tcPr>
          <w:p w14:paraId="6528DA54" w14:textId="77777777" w:rsidR="00884983" w:rsidRPr="00ED28F8" w:rsidRDefault="00187531" w:rsidP="00D621F8">
            <w:pPr>
              <w:widowControl/>
              <w:jc w:val="center"/>
              <w:textAlignment w:val="top"/>
              <w:rPr>
                <w:sz w:val="18"/>
                <w:szCs w:val="18"/>
              </w:rPr>
            </w:pPr>
            <w:r w:rsidRPr="00ED28F8">
              <w:rPr>
                <w:sz w:val="18"/>
                <w:szCs w:val="18"/>
              </w:rPr>
              <w:t>35</w:t>
            </w:r>
          </w:p>
        </w:tc>
        <w:tc>
          <w:tcPr>
            <w:tcW w:w="2117" w:type="dxa"/>
            <w:vAlign w:val="center"/>
          </w:tcPr>
          <w:p w14:paraId="6B4CB9CE" w14:textId="77777777" w:rsidR="00884983" w:rsidRPr="00ED28F8" w:rsidRDefault="00187531" w:rsidP="00D621F8">
            <w:pPr>
              <w:widowControl/>
              <w:jc w:val="center"/>
              <w:textAlignment w:val="top"/>
              <w:rPr>
                <w:sz w:val="18"/>
                <w:szCs w:val="18"/>
              </w:rPr>
            </w:pPr>
            <w:r w:rsidRPr="00ED28F8">
              <w:rPr>
                <w:rFonts w:hint="eastAsia"/>
                <w:sz w:val="18"/>
                <w:szCs w:val="18"/>
              </w:rPr>
              <w:t>0.</w:t>
            </w:r>
            <w:r w:rsidR="005F7A5E" w:rsidRPr="00ED28F8">
              <w:rPr>
                <w:sz w:val="18"/>
                <w:szCs w:val="18"/>
              </w:rPr>
              <w:t>045</w:t>
            </w:r>
          </w:p>
        </w:tc>
      </w:tr>
      <w:tr w:rsidR="00ED28F8" w:rsidRPr="00ED28F8" w14:paraId="65FD9F35" w14:textId="77777777" w:rsidTr="005F7A5E">
        <w:trPr>
          <w:trHeight w:val="340"/>
        </w:trPr>
        <w:tc>
          <w:tcPr>
            <w:tcW w:w="3785" w:type="dxa"/>
            <w:gridSpan w:val="2"/>
            <w:vMerge w:val="restart"/>
            <w:vAlign w:val="center"/>
          </w:tcPr>
          <w:p w14:paraId="65D9AD2C" w14:textId="77777777" w:rsidR="005F7A5E" w:rsidRPr="00ED28F8" w:rsidRDefault="005F7A5E" w:rsidP="005F7A5E">
            <w:pPr>
              <w:pStyle w:val="aff3"/>
              <w:spacing w:line="240" w:lineRule="auto"/>
              <w:rPr>
                <w:color w:val="auto"/>
                <w:sz w:val="18"/>
                <w:szCs w:val="18"/>
              </w:rPr>
            </w:pPr>
            <w:r w:rsidRPr="00ED28F8">
              <w:rPr>
                <w:color w:val="auto"/>
                <w:sz w:val="18"/>
                <w:szCs w:val="18"/>
              </w:rPr>
              <w:t>合计</w:t>
            </w:r>
          </w:p>
        </w:tc>
        <w:tc>
          <w:tcPr>
            <w:tcW w:w="3788" w:type="dxa"/>
            <w:gridSpan w:val="2"/>
            <w:vAlign w:val="center"/>
          </w:tcPr>
          <w:p w14:paraId="6AD56EC9" w14:textId="77777777" w:rsidR="005F7A5E" w:rsidRPr="00ED28F8" w:rsidRDefault="005F7A5E" w:rsidP="005F7A5E">
            <w:pPr>
              <w:widowControl/>
              <w:jc w:val="center"/>
              <w:textAlignment w:val="top"/>
              <w:rPr>
                <w:sz w:val="18"/>
                <w:szCs w:val="18"/>
              </w:rPr>
            </w:pPr>
            <w:r w:rsidRPr="00ED28F8">
              <w:rPr>
                <w:sz w:val="18"/>
                <w:szCs w:val="18"/>
                <w:lang w:bidi="ar"/>
              </w:rPr>
              <w:t>COD</w:t>
            </w:r>
          </w:p>
        </w:tc>
        <w:tc>
          <w:tcPr>
            <w:tcW w:w="2117" w:type="dxa"/>
            <w:vAlign w:val="center"/>
          </w:tcPr>
          <w:p w14:paraId="19081440" w14:textId="77777777" w:rsidR="005F7A5E" w:rsidRPr="00ED28F8" w:rsidRDefault="005F7A5E" w:rsidP="005F7A5E">
            <w:pPr>
              <w:widowControl/>
              <w:jc w:val="center"/>
              <w:textAlignment w:val="top"/>
              <w:rPr>
                <w:sz w:val="18"/>
                <w:szCs w:val="18"/>
              </w:rPr>
            </w:pPr>
            <w:r w:rsidRPr="00ED28F8">
              <w:rPr>
                <w:sz w:val="18"/>
                <w:szCs w:val="18"/>
              </w:rPr>
              <w:t>0.446</w:t>
            </w:r>
          </w:p>
        </w:tc>
      </w:tr>
      <w:tr w:rsidR="00ED28F8" w:rsidRPr="00ED28F8" w14:paraId="3F3BBFBB" w14:textId="77777777" w:rsidTr="005F7A5E">
        <w:trPr>
          <w:trHeight w:val="340"/>
        </w:trPr>
        <w:tc>
          <w:tcPr>
            <w:tcW w:w="3785" w:type="dxa"/>
            <w:gridSpan w:val="2"/>
            <w:vMerge/>
            <w:vAlign w:val="center"/>
          </w:tcPr>
          <w:p w14:paraId="4DD1AACA" w14:textId="77777777" w:rsidR="005F7A5E" w:rsidRPr="00ED28F8" w:rsidRDefault="005F7A5E" w:rsidP="005F7A5E">
            <w:pPr>
              <w:pStyle w:val="aff3"/>
              <w:spacing w:line="240" w:lineRule="auto"/>
              <w:rPr>
                <w:color w:val="auto"/>
                <w:sz w:val="18"/>
                <w:szCs w:val="18"/>
              </w:rPr>
            </w:pPr>
          </w:p>
        </w:tc>
        <w:tc>
          <w:tcPr>
            <w:tcW w:w="3788" w:type="dxa"/>
            <w:gridSpan w:val="2"/>
            <w:vAlign w:val="center"/>
          </w:tcPr>
          <w:p w14:paraId="7F91EEDB" w14:textId="77777777" w:rsidR="005F7A5E" w:rsidRPr="00ED28F8" w:rsidRDefault="005F7A5E" w:rsidP="005F7A5E">
            <w:pPr>
              <w:widowControl/>
              <w:jc w:val="center"/>
              <w:textAlignment w:val="top"/>
              <w:rPr>
                <w:sz w:val="18"/>
                <w:szCs w:val="18"/>
              </w:rPr>
            </w:pPr>
            <w:r w:rsidRPr="00ED28F8">
              <w:rPr>
                <w:rFonts w:hint="eastAsia"/>
                <w:sz w:val="18"/>
                <w:szCs w:val="18"/>
              </w:rPr>
              <w:t>氨氮</w:t>
            </w:r>
          </w:p>
        </w:tc>
        <w:tc>
          <w:tcPr>
            <w:tcW w:w="2117" w:type="dxa"/>
            <w:vAlign w:val="center"/>
          </w:tcPr>
          <w:p w14:paraId="1C8541D8" w14:textId="77777777" w:rsidR="005F7A5E" w:rsidRPr="00ED28F8" w:rsidRDefault="005F7A5E" w:rsidP="005F7A5E">
            <w:pPr>
              <w:widowControl/>
              <w:jc w:val="center"/>
              <w:textAlignment w:val="top"/>
              <w:rPr>
                <w:sz w:val="18"/>
                <w:szCs w:val="18"/>
              </w:rPr>
            </w:pPr>
            <w:r w:rsidRPr="00ED28F8">
              <w:rPr>
                <w:rFonts w:hint="eastAsia"/>
                <w:sz w:val="18"/>
                <w:szCs w:val="18"/>
              </w:rPr>
              <w:t>0.</w:t>
            </w:r>
            <w:r w:rsidRPr="00ED28F8">
              <w:rPr>
                <w:sz w:val="18"/>
                <w:szCs w:val="18"/>
              </w:rPr>
              <w:t>045</w:t>
            </w:r>
          </w:p>
        </w:tc>
      </w:tr>
    </w:tbl>
    <w:p w14:paraId="72372E9D" w14:textId="77777777" w:rsidR="00884983" w:rsidRPr="00ED28F8" w:rsidRDefault="00187531">
      <w:pPr>
        <w:adjustRightInd w:val="0"/>
        <w:snapToGrid w:val="0"/>
        <w:spacing w:line="360" w:lineRule="auto"/>
        <w:ind w:firstLineChars="200" w:firstLine="420"/>
        <w:rPr>
          <w:bCs/>
          <w:szCs w:val="24"/>
        </w:rPr>
      </w:pPr>
      <w:r w:rsidRPr="00ED28F8">
        <w:rPr>
          <w:szCs w:val="24"/>
        </w:rPr>
        <w:t>本项目废水纳入市政污水管网，</w:t>
      </w:r>
      <w:r w:rsidRPr="00ED28F8">
        <w:rPr>
          <w:rFonts w:hint="eastAsia"/>
          <w:szCs w:val="24"/>
        </w:rPr>
        <w:t>最终</w:t>
      </w:r>
      <w:r w:rsidRPr="00ED28F8">
        <w:rPr>
          <w:szCs w:val="24"/>
        </w:rPr>
        <w:t>进入</w:t>
      </w:r>
      <w:r w:rsidRPr="00ED28F8">
        <w:rPr>
          <w:bCs/>
          <w:szCs w:val="24"/>
        </w:rPr>
        <w:t>临平净水厂</w:t>
      </w:r>
      <w:r w:rsidRPr="00ED28F8">
        <w:rPr>
          <w:szCs w:val="24"/>
        </w:rPr>
        <w:t>处理。</w:t>
      </w:r>
      <w:r w:rsidRPr="00ED28F8">
        <w:rPr>
          <w:bCs/>
          <w:szCs w:val="24"/>
        </w:rPr>
        <w:t>经调查，临平净水厂位于杭州市余杭区南苑街道红联社区，服务范围为临平副城，包括</w:t>
      </w:r>
      <w:r w:rsidRPr="00ED28F8">
        <w:rPr>
          <w:bCs/>
          <w:szCs w:val="24"/>
        </w:rPr>
        <w:t>6</w:t>
      </w:r>
      <w:r w:rsidRPr="00ED28F8">
        <w:rPr>
          <w:bCs/>
          <w:szCs w:val="24"/>
        </w:rPr>
        <w:t>个街道</w:t>
      </w:r>
      <w:r w:rsidRPr="00ED28F8">
        <w:rPr>
          <w:bCs/>
          <w:szCs w:val="24"/>
        </w:rPr>
        <w:t>(</w:t>
      </w:r>
      <w:r w:rsidRPr="00ED28F8">
        <w:rPr>
          <w:bCs/>
          <w:szCs w:val="24"/>
        </w:rPr>
        <w:t>临平、东湖、南苑、星桥、乔司和运河街道</w:t>
      </w:r>
      <w:r w:rsidRPr="00ED28F8">
        <w:rPr>
          <w:bCs/>
          <w:szCs w:val="24"/>
        </w:rPr>
        <w:t>)</w:t>
      </w:r>
      <w:r w:rsidRPr="00ED28F8">
        <w:rPr>
          <w:bCs/>
          <w:szCs w:val="24"/>
        </w:rPr>
        <w:t>、</w:t>
      </w:r>
      <w:r w:rsidRPr="00ED28F8">
        <w:rPr>
          <w:bCs/>
          <w:szCs w:val="24"/>
        </w:rPr>
        <w:t>2</w:t>
      </w:r>
      <w:r w:rsidRPr="00ED28F8">
        <w:rPr>
          <w:bCs/>
          <w:szCs w:val="24"/>
        </w:rPr>
        <w:t>个开发区</w:t>
      </w:r>
      <w:r w:rsidRPr="00ED28F8">
        <w:rPr>
          <w:bCs/>
          <w:szCs w:val="24"/>
        </w:rPr>
        <w:t>(</w:t>
      </w:r>
      <w:r w:rsidRPr="00ED28F8">
        <w:rPr>
          <w:bCs/>
          <w:szCs w:val="24"/>
        </w:rPr>
        <w:t>余杭经济技术开发区、钱江经济开发区</w:t>
      </w:r>
      <w:r w:rsidRPr="00ED28F8">
        <w:rPr>
          <w:bCs/>
          <w:szCs w:val="24"/>
        </w:rPr>
        <w:t>)</w:t>
      </w:r>
      <w:r w:rsidRPr="00ED28F8">
        <w:rPr>
          <w:bCs/>
          <w:szCs w:val="24"/>
        </w:rPr>
        <w:t>的全部污水及塘栖镇和崇贤街道的部分污水。临平净水厂规划远景（</w:t>
      </w:r>
      <w:r w:rsidRPr="00ED28F8">
        <w:rPr>
          <w:bCs/>
          <w:szCs w:val="24"/>
        </w:rPr>
        <w:t xml:space="preserve">2030 </w:t>
      </w:r>
      <w:r w:rsidRPr="00ED28F8">
        <w:rPr>
          <w:bCs/>
          <w:szCs w:val="24"/>
        </w:rPr>
        <w:t>年）规模为</w:t>
      </w:r>
      <w:r w:rsidRPr="00ED28F8">
        <w:rPr>
          <w:bCs/>
          <w:szCs w:val="24"/>
        </w:rPr>
        <w:t xml:space="preserve">60 </w:t>
      </w:r>
      <w:r w:rsidRPr="00ED28F8">
        <w:rPr>
          <w:bCs/>
          <w:szCs w:val="24"/>
        </w:rPr>
        <w:t>万</w:t>
      </w:r>
      <w:r w:rsidRPr="00ED28F8">
        <w:rPr>
          <w:bCs/>
          <w:szCs w:val="24"/>
        </w:rPr>
        <w:t>m</w:t>
      </w:r>
      <w:r w:rsidRPr="00ED28F8">
        <w:rPr>
          <w:bCs/>
          <w:szCs w:val="24"/>
          <w:vertAlign w:val="superscript"/>
        </w:rPr>
        <w:t>3</w:t>
      </w:r>
      <w:r w:rsidRPr="00ED28F8">
        <w:rPr>
          <w:bCs/>
          <w:szCs w:val="24"/>
        </w:rPr>
        <w:t>/d</w:t>
      </w:r>
      <w:r w:rsidRPr="00ED28F8">
        <w:rPr>
          <w:bCs/>
          <w:szCs w:val="24"/>
        </w:rPr>
        <w:t>，分期实施，一期工程建设规模为</w:t>
      </w:r>
      <w:r w:rsidRPr="00ED28F8">
        <w:rPr>
          <w:bCs/>
          <w:szCs w:val="24"/>
        </w:rPr>
        <w:t xml:space="preserve">20 </w:t>
      </w:r>
      <w:r w:rsidRPr="00ED28F8">
        <w:rPr>
          <w:bCs/>
          <w:szCs w:val="24"/>
        </w:rPr>
        <w:t>万</w:t>
      </w:r>
      <w:r w:rsidRPr="00ED28F8">
        <w:rPr>
          <w:bCs/>
          <w:szCs w:val="24"/>
        </w:rPr>
        <w:t>m</w:t>
      </w:r>
      <w:r w:rsidRPr="00ED28F8">
        <w:rPr>
          <w:bCs/>
          <w:szCs w:val="24"/>
          <w:vertAlign w:val="superscript"/>
        </w:rPr>
        <w:t>3</w:t>
      </w:r>
      <w:r w:rsidRPr="00ED28F8">
        <w:rPr>
          <w:bCs/>
          <w:szCs w:val="24"/>
        </w:rPr>
        <w:t>/d</w:t>
      </w:r>
      <w:r w:rsidRPr="00ED28F8">
        <w:rPr>
          <w:bCs/>
          <w:szCs w:val="24"/>
        </w:rPr>
        <w:t>，选用全地埋式布置方式，污水处理工艺采用水解酸化</w:t>
      </w:r>
      <w:r w:rsidRPr="00ED28F8">
        <w:rPr>
          <w:bCs/>
          <w:szCs w:val="24"/>
        </w:rPr>
        <w:t>+</w:t>
      </w:r>
      <w:r w:rsidRPr="00ED28F8">
        <w:rPr>
          <w:bCs/>
          <w:szCs w:val="24"/>
        </w:rPr>
        <w:t>膜生物反应器（</w:t>
      </w:r>
      <w:r w:rsidRPr="00ED28F8">
        <w:rPr>
          <w:bCs/>
          <w:szCs w:val="24"/>
        </w:rPr>
        <w:t>MBR</w:t>
      </w:r>
      <w:r w:rsidRPr="00ED28F8">
        <w:rPr>
          <w:bCs/>
          <w:szCs w:val="24"/>
        </w:rPr>
        <w:t>），出水水质中</w:t>
      </w:r>
      <w:r w:rsidRPr="00ED28F8">
        <w:rPr>
          <w:bCs/>
          <w:szCs w:val="24"/>
        </w:rPr>
        <w:t>COD</w:t>
      </w:r>
      <w:r w:rsidRPr="00ED28F8">
        <w:rPr>
          <w:bCs/>
          <w:szCs w:val="24"/>
          <w:vertAlign w:val="subscript"/>
        </w:rPr>
        <w:t>Cr</w:t>
      </w:r>
      <w:r w:rsidRPr="00ED28F8">
        <w:rPr>
          <w:bCs/>
          <w:szCs w:val="24"/>
        </w:rPr>
        <w:t>、</w:t>
      </w:r>
      <w:r w:rsidRPr="00ED28F8">
        <w:rPr>
          <w:bCs/>
          <w:szCs w:val="24"/>
        </w:rPr>
        <w:t>NH</w:t>
      </w:r>
      <w:r w:rsidRPr="00ED28F8">
        <w:rPr>
          <w:bCs/>
          <w:szCs w:val="24"/>
          <w:vertAlign w:val="subscript"/>
        </w:rPr>
        <w:t>3</w:t>
      </w:r>
      <w:r w:rsidRPr="00ED28F8">
        <w:rPr>
          <w:bCs/>
          <w:szCs w:val="24"/>
        </w:rPr>
        <w:t>-N</w:t>
      </w:r>
      <w:r w:rsidRPr="00ED28F8">
        <w:rPr>
          <w:bCs/>
          <w:szCs w:val="24"/>
        </w:rPr>
        <w:t>、</w:t>
      </w:r>
      <w:r w:rsidRPr="00ED28F8">
        <w:rPr>
          <w:bCs/>
          <w:szCs w:val="24"/>
        </w:rPr>
        <w:t>TN</w:t>
      </w:r>
      <w:r w:rsidRPr="00ED28F8">
        <w:rPr>
          <w:bCs/>
          <w:szCs w:val="24"/>
        </w:rPr>
        <w:t>、</w:t>
      </w:r>
      <w:r w:rsidRPr="00ED28F8">
        <w:rPr>
          <w:bCs/>
          <w:szCs w:val="24"/>
        </w:rPr>
        <w:t>TP</w:t>
      </w:r>
      <w:r w:rsidRPr="00ED28F8">
        <w:rPr>
          <w:bCs/>
          <w:szCs w:val="24"/>
        </w:rPr>
        <w:t>执行浙江省《城镇污水处理厂主要水污染物排放标准》</w:t>
      </w:r>
      <w:r w:rsidRPr="00ED28F8">
        <w:rPr>
          <w:bCs/>
          <w:szCs w:val="24"/>
        </w:rPr>
        <w:t>(DB33/2169-2018)</w:t>
      </w:r>
      <w:r w:rsidRPr="00ED28F8">
        <w:rPr>
          <w:bCs/>
          <w:szCs w:val="24"/>
        </w:rPr>
        <w:t>中表</w:t>
      </w:r>
      <w:r w:rsidRPr="00ED28F8">
        <w:rPr>
          <w:bCs/>
          <w:szCs w:val="24"/>
        </w:rPr>
        <w:t>2</w:t>
      </w:r>
      <w:r w:rsidRPr="00ED28F8">
        <w:rPr>
          <w:bCs/>
          <w:szCs w:val="24"/>
        </w:rPr>
        <w:t>限值，其余未作规定的污染物控制项目执行《城镇污水处理厂污染物排放标准》</w:t>
      </w:r>
      <w:r w:rsidRPr="00ED28F8">
        <w:rPr>
          <w:bCs/>
          <w:szCs w:val="24"/>
        </w:rPr>
        <w:t>(GB18918-2002)</w:t>
      </w:r>
      <w:r w:rsidRPr="00ED28F8">
        <w:rPr>
          <w:bCs/>
          <w:szCs w:val="24"/>
        </w:rPr>
        <w:t>中一级</w:t>
      </w:r>
      <w:r w:rsidRPr="00ED28F8">
        <w:rPr>
          <w:bCs/>
          <w:szCs w:val="24"/>
        </w:rPr>
        <w:t>A</w:t>
      </w:r>
      <w:r w:rsidRPr="00ED28F8">
        <w:rPr>
          <w:bCs/>
          <w:szCs w:val="24"/>
        </w:rPr>
        <w:t>标准，纳污水体为钱塘江。本项目位于</w:t>
      </w:r>
      <w:r w:rsidRPr="00ED28F8">
        <w:rPr>
          <w:rFonts w:hint="eastAsia"/>
          <w:bCs/>
          <w:szCs w:val="24"/>
        </w:rPr>
        <w:t>临平国家级经济开发区</w:t>
      </w:r>
      <w:r w:rsidRPr="00ED28F8">
        <w:rPr>
          <w:bCs/>
          <w:szCs w:val="24"/>
        </w:rPr>
        <w:t>，在其服务范围之内，区域道路配套的污水管网已建成，因此，本项目废水可纳入开发区污水管网。临平净水厂设计规模为</w:t>
      </w:r>
      <w:r w:rsidRPr="00ED28F8">
        <w:rPr>
          <w:bCs/>
          <w:szCs w:val="24"/>
        </w:rPr>
        <w:t>20</w:t>
      </w:r>
      <w:r w:rsidRPr="00ED28F8">
        <w:rPr>
          <w:bCs/>
          <w:szCs w:val="24"/>
        </w:rPr>
        <w:t>万</w:t>
      </w:r>
      <w:r w:rsidRPr="00ED28F8">
        <w:rPr>
          <w:bCs/>
          <w:szCs w:val="24"/>
        </w:rPr>
        <w:t>m</w:t>
      </w:r>
      <w:r w:rsidRPr="00ED28F8">
        <w:rPr>
          <w:bCs/>
          <w:szCs w:val="24"/>
          <w:vertAlign w:val="superscript"/>
        </w:rPr>
        <w:t>3</w:t>
      </w:r>
      <w:r w:rsidRPr="00ED28F8">
        <w:rPr>
          <w:bCs/>
          <w:szCs w:val="24"/>
        </w:rPr>
        <w:t>/d</w:t>
      </w:r>
      <w:r w:rsidRPr="00ED28F8">
        <w:rPr>
          <w:bCs/>
          <w:szCs w:val="24"/>
        </w:rPr>
        <w:t>，该污水处理厂现状工况负荷为</w:t>
      </w:r>
      <w:r w:rsidRPr="00ED28F8">
        <w:rPr>
          <w:bCs/>
          <w:szCs w:val="24"/>
        </w:rPr>
        <w:t>90%</w:t>
      </w:r>
      <w:r w:rsidRPr="00ED28F8">
        <w:rPr>
          <w:bCs/>
          <w:szCs w:val="24"/>
        </w:rPr>
        <w:t>，废水处理余量为</w:t>
      </w:r>
      <w:r w:rsidRPr="00ED28F8">
        <w:rPr>
          <w:bCs/>
          <w:szCs w:val="24"/>
        </w:rPr>
        <w:t>2</w:t>
      </w:r>
      <w:r w:rsidRPr="00ED28F8">
        <w:rPr>
          <w:bCs/>
          <w:szCs w:val="24"/>
        </w:rPr>
        <w:t>万吨</w:t>
      </w:r>
      <w:r w:rsidRPr="00ED28F8">
        <w:rPr>
          <w:bCs/>
          <w:szCs w:val="24"/>
        </w:rPr>
        <w:t>/</w:t>
      </w:r>
      <w:r w:rsidRPr="00ED28F8">
        <w:rPr>
          <w:bCs/>
          <w:szCs w:val="24"/>
        </w:rPr>
        <w:t>天。本项目预计废水外排量为</w:t>
      </w:r>
      <w:r w:rsidR="005F7A5E" w:rsidRPr="00ED28F8">
        <w:rPr>
          <w:bCs/>
          <w:szCs w:val="24"/>
        </w:rPr>
        <w:t>4.25</w:t>
      </w:r>
      <w:r w:rsidRPr="00ED28F8">
        <w:rPr>
          <w:bCs/>
          <w:szCs w:val="24"/>
        </w:rPr>
        <w:t>t/d</w:t>
      </w:r>
      <w:r w:rsidRPr="00ED28F8">
        <w:rPr>
          <w:bCs/>
          <w:szCs w:val="24"/>
        </w:rPr>
        <w:t>。污水处理厂尚有余量接纳项目废水，因此在废水正常排放情况下，本项目废水接入城市污水管网后送临平净水厂处理，不会对污水处理厂的正常运行产生不良影响。</w:t>
      </w:r>
    </w:p>
    <w:p w14:paraId="4A043A64" w14:textId="77777777" w:rsidR="00884983" w:rsidRPr="00ED28F8" w:rsidRDefault="00187531">
      <w:pPr>
        <w:adjustRightInd w:val="0"/>
        <w:snapToGrid w:val="0"/>
        <w:spacing w:line="360" w:lineRule="auto"/>
        <w:ind w:firstLineChars="200" w:firstLine="420"/>
        <w:rPr>
          <w:sz w:val="24"/>
          <w:szCs w:val="24"/>
        </w:rPr>
      </w:pPr>
      <w:r w:rsidRPr="00ED28F8">
        <w:rPr>
          <w:szCs w:val="24"/>
        </w:rPr>
        <w:t>综上所述，本项目废水经处理后能够达到纳管标准，接收项目废水的污水处理厂尚有一定余量，废水接管后不会对污水处理厂产生不良影响；废水经治理后达标排放，不会对周围的地表水环境产生明显影响。</w:t>
      </w:r>
    </w:p>
    <w:p w14:paraId="1F40E3D3" w14:textId="77777777" w:rsidR="00884983" w:rsidRPr="00ED28F8" w:rsidRDefault="00187531">
      <w:pPr>
        <w:adjustRightInd w:val="0"/>
        <w:snapToGrid w:val="0"/>
        <w:spacing w:line="360" w:lineRule="auto"/>
        <w:ind w:firstLineChars="200" w:firstLine="422"/>
        <w:rPr>
          <w:b/>
          <w:bCs/>
        </w:rPr>
      </w:pPr>
      <w:r w:rsidRPr="00ED28F8">
        <w:rPr>
          <w:rFonts w:hint="eastAsia"/>
          <w:b/>
          <w:bCs/>
        </w:rPr>
        <w:t>1</w:t>
      </w:r>
      <w:r w:rsidRPr="00ED28F8">
        <w:rPr>
          <w:b/>
          <w:bCs/>
        </w:rPr>
        <w:t>.6.3</w:t>
      </w:r>
      <w:r w:rsidRPr="00ED28F8">
        <w:rPr>
          <w:rFonts w:hint="eastAsia"/>
          <w:b/>
          <w:bCs/>
        </w:rPr>
        <w:t>固体废物</w:t>
      </w:r>
    </w:p>
    <w:p w14:paraId="1770D2CC" w14:textId="77777777" w:rsidR="00884983" w:rsidRPr="00ED28F8" w:rsidRDefault="00187531">
      <w:pPr>
        <w:adjustRightInd w:val="0"/>
        <w:snapToGrid w:val="0"/>
        <w:spacing w:line="360" w:lineRule="auto"/>
        <w:ind w:firstLineChars="200" w:firstLine="422"/>
        <w:rPr>
          <w:b/>
        </w:rPr>
      </w:pPr>
      <w:r w:rsidRPr="00ED28F8">
        <w:rPr>
          <w:rFonts w:hint="eastAsia"/>
          <w:b/>
        </w:rPr>
        <w:lastRenderedPageBreak/>
        <w:t>（</w:t>
      </w:r>
      <w:r w:rsidRPr="00ED28F8">
        <w:rPr>
          <w:rFonts w:hint="eastAsia"/>
          <w:b/>
        </w:rPr>
        <w:t>1</w:t>
      </w:r>
      <w:r w:rsidRPr="00ED28F8">
        <w:rPr>
          <w:rFonts w:hint="eastAsia"/>
          <w:b/>
        </w:rPr>
        <w:t>）固体废物源强</w:t>
      </w:r>
    </w:p>
    <w:p w14:paraId="5E5397FA" w14:textId="77777777" w:rsidR="00884983" w:rsidRPr="00ED28F8" w:rsidRDefault="00187531">
      <w:pPr>
        <w:adjustRightInd w:val="0"/>
        <w:snapToGrid w:val="0"/>
        <w:spacing w:line="360" w:lineRule="auto"/>
        <w:ind w:firstLineChars="200" w:firstLine="420"/>
      </w:pPr>
      <w:r w:rsidRPr="00ED28F8">
        <w:rPr>
          <w:rFonts w:hint="eastAsia"/>
        </w:rPr>
        <w:t>根据工程分析可知，本项目固废主要包括：</w:t>
      </w:r>
      <w:r w:rsidRPr="00ED28F8">
        <w:rPr>
          <w:rFonts w:hint="eastAsia"/>
        </w:rPr>
        <w:t>S</w:t>
      </w:r>
      <w:r w:rsidRPr="00ED28F8">
        <w:t>1</w:t>
      </w:r>
      <w:r w:rsidRPr="00ED28F8">
        <w:rPr>
          <w:rFonts w:hint="eastAsia"/>
        </w:rPr>
        <w:t>一般废包装材料、</w:t>
      </w:r>
      <w:r w:rsidRPr="00ED28F8">
        <w:rPr>
          <w:rFonts w:hint="eastAsia"/>
        </w:rPr>
        <w:t>S</w:t>
      </w:r>
      <w:r w:rsidRPr="00ED28F8">
        <w:t>2</w:t>
      </w:r>
      <w:r w:rsidRPr="00ED28F8">
        <w:rPr>
          <w:rFonts w:hint="eastAsia"/>
        </w:rPr>
        <w:t>废边角料、</w:t>
      </w:r>
      <w:r w:rsidR="00E20BB8" w:rsidRPr="00ED28F8">
        <w:rPr>
          <w:rFonts w:hint="eastAsia"/>
        </w:rPr>
        <w:t>S</w:t>
      </w:r>
      <w:r w:rsidR="00E20BB8" w:rsidRPr="00ED28F8">
        <w:t>3</w:t>
      </w:r>
      <w:r w:rsidR="00E20BB8" w:rsidRPr="00ED28F8">
        <w:rPr>
          <w:rFonts w:hint="eastAsia"/>
        </w:rPr>
        <w:t>废包装桶、</w:t>
      </w:r>
      <w:r w:rsidR="006A025C" w:rsidRPr="00ED28F8">
        <w:rPr>
          <w:rFonts w:hint="eastAsia"/>
        </w:rPr>
        <w:t>S</w:t>
      </w:r>
      <w:r w:rsidR="006A025C" w:rsidRPr="00ED28F8">
        <w:t>4</w:t>
      </w:r>
      <w:r w:rsidR="006A025C" w:rsidRPr="00ED28F8">
        <w:rPr>
          <w:rFonts w:hint="eastAsia"/>
        </w:rPr>
        <w:t>废布料、</w:t>
      </w:r>
      <w:r w:rsidR="006A025C" w:rsidRPr="00ED28F8">
        <w:rPr>
          <w:rFonts w:hint="eastAsia"/>
        </w:rPr>
        <w:t>S</w:t>
      </w:r>
      <w:r w:rsidR="006A025C" w:rsidRPr="00ED28F8">
        <w:t>5</w:t>
      </w:r>
      <w:r w:rsidRPr="00ED28F8">
        <w:rPr>
          <w:rFonts w:hint="eastAsia"/>
        </w:rPr>
        <w:t>废乙醇、</w:t>
      </w:r>
      <w:r w:rsidRPr="00ED28F8">
        <w:rPr>
          <w:rFonts w:hint="eastAsia"/>
        </w:rPr>
        <w:t>S</w:t>
      </w:r>
      <w:r w:rsidR="006A025C" w:rsidRPr="00ED28F8">
        <w:t>6</w:t>
      </w:r>
      <w:r w:rsidRPr="00ED28F8">
        <w:rPr>
          <w:rFonts w:hint="eastAsia"/>
        </w:rPr>
        <w:t>废抹布、</w:t>
      </w:r>
      <w:r w:rsidR="006A025C" w:rsidRPr="00ED28F8">
        <w:rPr>
          <w:rFonts w:hint="eastAsia"/>
        </w:rPr>
        <w:t>S</w:t>
      </w:r>
      <w:r w:rsidR="006A025C" w:rsidRPr="00ED28F8">
        <w:t>7</w:t>
      </w:r>
      <w:r w:rsidR="006A025C" w:rsidRPr="00ED28F8">
        <w:rPr>
          <w:rFonts w:hint="eastAsia"/>
        </w:rPr>
        <w:t>清洁废液、</w:t>
      </w:r>
      <w:r w:rsidRPr="00ED28F8">
        <w:rPr>
          <w:rFonts w:hint="eastAsia"/>
        </w:rPr>
        <w:t>S</w:t>
      </w:r>
      <w:r w:rsidR="006A025C" w:rsidRPr="00ED28F8">
        <w:t>8</w:t>
      </w:r>
      <w:r w:rsidR="006A025C" w:rsidRPr="00ED28F8">
        <w:rPr>
          <w:rFonts w:hint="eastAsia"/>
        </w:rPr>
        <w:t>废墨水</w:t>
      </w:r>
      <w:r w:rsidRPr="00ED28F8">
        <w:rPr>
          <w:rFonts w:hint="eastAsia"/>
        </w:rPr>
        <w:t>和</w:t>
      </w:r>
      <w:r w:rsidRPr="00ED28F8">
        <w:rPr>
          <w:rFonts w:hint="eastAsia"/>
        </w:rPr>
        <w:t>S</w:t>
      </w:r>
      <w:r w:rsidR="006A025C" w:rsidRPr="00ED28F8">
        <w:t>9</w:t>
      </w:r>
      <w:r w:rsidRPr="00ED28F8">
        <w:rPr>
          <w:rFonts w:hint="eastAsia"/>
        </w:rPr>
        <w:t>员工生活垃圾。</w:t>
      </w:r>
    </w:p>
    <w:p w14:paraId="47FA30AE" w14:textId="77777777" w:rsidR="00884983" w:rsidRPr="00ED28F8" w:rsidRDefault="00187531">
      <w:pPr>
        <w:adjustRightInd w:val="0"/>
        <w:snapToGrid w:val="0"/>
        <w:spacing w:line="360" w:lineRule="auto"/>
        <w:ind w:firstLineChars="200" w:firstLine="420"/>
      </w:pPr>
      <w:r w:rsidRPr="00ED28F8">
        <w:t>1</w:t>
      </w:r>
      <w:r w:rsidRPr="00ED28F8">
        <w:t>）</w:t>
      </w:r>
      <w:r w:rsidRPr="00ED28F8">
        <w:rPr>
          <w:rFonts w:hint="eastAsia"/>
        </w:rPr>
        <w:t>S</w:t>
      </w:r>
      <w:r w:rsidRPr="00ED28F8">
        <w:t>1</w:t>
      </w:r>
      <w:r w:rsidRPr="00ED28F8">
        <w:rPr>
          <w:rFonts w:hint="eastAsia"/>
        </w:rPr>
        <w:t>一般</w:t>
      </w:r>
      <w:r w:rsidRPr="00ED28F8">
        <w:t>废包装材料</w:t>
      </w:r>
    </w:p>
    <w:p w14:paraId="642A5B66" w14:textId="77777777" w:rsidR="00884983" w:rsidRPr="00ED28F8" w:rsidRDefault="00187531">
      <w:pPr>
        <w:adjustRightInd w:val="0"/>
        <w:snapToGrid w:val="0"/>
        <w:spacing w:line="360" w:lineRule="auto"/>
        <w:ind w:firstLineChars="200" w:firstLine="420"/>
      </w:pPr>
      <w:r w:rsidRPr="00ED28F8">
        <w:rPr>
          <w:rFonts w:hint="eastAsia"/>
        </w:rPr>
        <w:t>原辅料拆包的时候会产生一般废包装材料，包括塑料和纸板，根据企业提供的信息，</w:t>
      </w:r>
      <w:r w:rsidRPr="00ED28F8">
        <w:t>废</w:t>
      </w:r>
      <w:r w:rsidRPr="00ED28F8">
        <w:rPr>
          <w:rFonts w:hint="eastAsia"/>
        </w:rPr>
        <w:t>包装材料</w:t>
      </w:r>
      <w:r w:rsidRPr="00ED28F8">
        <w:t>产生量</w:t>
      </w:r>
      <w:r w:rsidRPr="00ED28F8">
        <w:rPr>
          <w:rFonts w:hint="eastAsia"/>
        </w:rPr>
        <w:t>折算</w:t>
      </w:r>
      <w:r w:rsidRPr="00ED28F8">
        <w:t>约为</w:t>
      </w:r>
      <w:r w:rsidRPr="00ED28F8">
        <w:t>2</w:t>
      </w:r>
      <w:r w:rsidRPr="00ED28F8">
        <w:rPr>
          <w:rFonts w:hint="eastAsia"/>
        </w:rPr>
        <w:t>t/a</w:t>
      </w:r>
      <w:r w:rsidRPr="00ED28F8">
        <w:rPr>
          <w:rFonts w:hint="eastAsia"/>
        </w:rPr>
        <w:t>，收集后外售综合利用</w:t>
      </w:r>
      <w:r w:rsidRPr="00ED28F8">
        <w:t>。</w:t>
      </w:r>
    </w:p>
    <w:p w14:paraId="4801503D" w14:textId="77777777" w:rsidR="00884983" w:rsidRPr="00ED28F8" w:rsidRDefault="00187531">
      <w:pPr>
        <w:adjustRightInd w:val="0"/>
        <w:snapToGrid w:val="0"/>
        <w:spacing w:line="360" w:lineRule="auto"/>
        <w:ind w:firstLineChars="200" w:firstLine="420"/>
      </w:pPr>
      <w:r w:rsidRPr="00ED28F8">
        <w:rPr>
          <w:rFonts w:hint="eastAsia"/>
        </w:rPr>
        <w:t>2</w:t>
      </w:r>
      <w:r w:rsidRPr="00ED28F8">
        <w:rPr>
          <w:rFonts w:hint="eastAsia"/>
        </w:rPr>
        <w:t>）</w:t>
      </w:r>
      <w:r w:rsidRPr="00ED28F8">
        <w:rPr>
          <w:rFonts w:hint="eastAsia"/>
        </w:rPr>
        <w:t>S</w:t>
      </w:r>
      <w:r w:rsidRPr="00ED28F8">
        <w:t>2</w:t>
      </w:r>
      <w:r w:rsidRPr="00ED28F8">
        <w:rPr>
          <w:rFonts w:hint="eastAsia"/>
        </w:rPr>
        <w:t>废边角料</w:t>
      </w:r>
    </w:p>
    <w:p w14:paraId="75701B7C" w14:textId="77777777" w:rsidR="00884983" w:rsidRPr="00ED28F8" w:rsidRDefault="00E55DB4">
      <w:pPr>
        <w:adjustRightInd w:val="0"/>
        <w:snapToGrid w:val="0"/>
        <w:spacing w:line="360" w:lineRule="auto"/>
        <w:ind w:firstLineChars="200" w:firstLine="420"/>
      </w:pPr>
      <w:r w:rsidRPr="00ED28F8">
        <w:rPr>
          <w:rFonts w:hint="eastAsia"/>
        </w:rPr>
        <w:t>项目组装焊接过程</w:t>
      </w:r>
      <w:r w:rsidR="00187531" w:rsidRPr="00ED28F8">
        <w:rPr>
          <w:rFonts w:hint="eastAsia"/>
        </w:rPr>
        <w:t>中会产生一定量的废边角料，根据企业预估，项目废边角料产生量约为</w:t>
      </w:r>
      <w:r w:rsidR="00187531" w:rsidRPr="00ED28F8">
        <w:rPr>
          <w:rFonts w:hint="eastAsia"/>
        </w:rPr>
        <w:t>0</w:t>
      </w:r>
      <w:r w:rsidR="00187531" w:rsidRPr="00ED28F8">
        <w:t>.01</w:t>
      </w:r>
      <w:r w:rsidR="00187531" w:rsidRPr="00ED28F8">
        <w:rPr>
          <w:rFonts w:hint="eastAsia"/>
        </w:rPr>
        <w:t>t/a</w:t>
      </w:r>
      <w:r w:rsidR="00187531" w:rsidRPr="00ED28F8">
        <w:rPr>
          <w:rFonts w:hint="eastAsia"/>
        </w:rPr>
        <w:t>，收集后出售给物资回收单位。</w:t>
      </w:r>
    </w:p>
    <w:p w14:paraId="68DB5064" w14:textId="77777777" w:rsidR="00884983" w:rsidRPr="00ED28F8" w:rsidRDefault="00187531">
      <w:pPr>
        <w:adjustRightInd w:val="0"/>
        <w:snapToGrid w:val="0"/>
        <w:spacing w:line="360" w:lineRule="auto"/>
        <w:ind w:firstLineChars="200" w:firstLine="420"/>
      </w:pPr>
      <w:r w:rsidRPr="00ED28F8">
        <w:rPr>
          <w:rFonts w:hint="eastAsia"/>
        </w:rPr>
        <w:t>3</w:t>
      </w:r>
      <w:r w:rsidRPr="00ED28F8">
        <w:rPr>
          <w:rFonts w:hint="eastAsia"/>
        </w:rPr>
        <w:t>）</w:t>
      </w:r>
      <w:r w:rsidRPr="00ED28F8">
        <w:rPr>
          <w:rFonts w:hint="eastAsia"/>
        </w:rPr>
        <w:t>S</w:t>
      </w:r>
      <w:r w:rsidRPr="00ED28F8">
        <w:t>3</w:t>
      </w:r>
      <w:r w:rsidRPr="00ED28F8">
        <w:rPr>
          <w:rFonts w:hint="eastAsia"/>
        </w:rPr>
        <w:t>废包装桶</w:t>
      </w:r>
    </w:p>
    <w:p w14:paraId="40A7FF58" w14:textId="77777777" w:rsidR="00884983" w:rsidRPr="00ED28F8" w:rsidRDefault="00187531">
      <w:pPr>
        <w:adjustRightInd w:val="0"/>
        <w:snapToGrid w:val="0"/>
        <w:spacing w:line="360" w:lineRule="auto"/>
        <w:ind w:firstLineChars="200" w:firstLine="420"/>
      </w:pPr>
      <w:r w:rsidRPr="00ED28F8">
        <w:rPr>
          <w:rFonts w:hint="eastAsia"/>
        </w:rPr>
        <w:t>油墨、胶水、乙醇使用过程中会产生废包装桶，根据原辅料使用情况，共产生废包装桶</w:t>
      </w:r>
      <w:r w:rsidRPr="00ED28F8">
        <w:rPr>
          <w:rFonts w:hint="eastAsia"/>
        </w:rPr>
        <w:t>4</w:t>
      </w:r>
      <w:r w:rsidRPr="00ED28F8">
        <w:t>24</w:t>
      </w:r>
      <w:r w:rsidRPr="00ED28F8">
        <w:rPr>
          <w:rFonts w:hint="eastAsia"/>
        </w:rPr>
        <w:t>个，单个桶的平均重量按</w:t>
      </w:r>
      <w:r w:rsidRPr="00ED28F8">
        <w:rPr>
          <w:rFonts w:hint="eastAsia"/>
        </w:rPr>
        <w:t>6</w:t>
      </w:r>
      <w:r w:rsidRPr="00ED28F8">
        <w:t>kg</w:t>
      </w:r>
      <w:r w:rsidRPr="00ED28F8">
        <w:rPr>
          <w:rFonts w:hint="eastAsia"/>
        </w:rPr>
        <w:t>考虑，其中约</w:t>
      </w:r>
      <w:r w:rsidRPr="00ED28F8">
        <w:rPr>
          <w:rFonts w:hint="eastAsia"/>
        </w:rPr>
        <w:t>9</w:t>
      </w:r>
      <w:r w:rsidRPr="00ED28F8">
        <w:t>9%</w:t>
      </w:r>
      <w:r w:rsidRPr="00ED28F8">
        <w:rPr>
          <w:rFonts w:hint="eastAsia"/>
        </w:rPr>
        <w:t>（</w:t>
      </w:r>
      <w:r w:rsidRPr="00ED28F8">
        <w:rPr>
          <w:rFonts w:hint="eastAsia"/>
        </w:rPr>
        <w:t>4</w:t>
      </w:r>
      <w:r w:rsidRPr="00ED28F8">
        <w:t>20</w:t>
      </w:r>
      <w:r w:rsidRPr="00ED28F8">
        <w:rPr>
          <w:rFonts w:hint="eastAsia"/>
        </w:rPr>
        <w:t>个桶，重量为</w:t>
      </w:r>
      <w:r w:rsidRPr="00ED28F8">
        <w:rPr>
          <w:rFonts w:hint="eastAsia"/>
        </w:rPr>
        <w:t>2</w:t>
      </w:r>
      <w:r w:rsidRPr="00ED28F8">
        <w:t>.52t/a</w:t>
      </w:r>
      <w:r w:rsidRPr="00ED28F8">
        <w:rPr>
          <w:rFonts w:hint="eastAsia"/>
        </w:rPr>
        <w:t>）包装桶完整，收集后由厂家回收利用，</w:t>
      </w:r>
      <w:r w:rsidRPr="00ED28F8">
        <w:rPr>
          <w:lang w:bidi="ar"/>
        </w:rPr>
        <w:t>根据《固体废物鉴别标准通则</w:t>
      </w:r>
      <w:r w:rsidRPr="00ED28F8">
        <w:rPr>
          <w:lang w:bidi="ar"/>
        </w:rPr>
        <w:t>(GB34330-2017</w:t>
      </w:r>
      <w:r w:rsidRPr="00ED28F8">
        <w:rPr>
          <w:lang w:bidi="ar"/>
        </w:rPr>
        <w:t>）规定</w:t>
      </w:r>
      <w:r w:rsidRPr="00ED28F8">
        <w:rPr>
          <w:lang w:bidi="ar"/>
        </w:rPr>
        <w:t>:“</w:t>
      </w:r>
      <w:r w:rsidRPr="00ED28F8">
        <w:rPr>
          <w:lang w:bidi="ar"/>
        </w:rPr>
        <w:t>以下物质不作为固体废物管理</w:t>
      </w:r>
      <w:r w:rsidRPr="00ED28F8">
        <w:rPr>
          <w:lang w:bidi="ar"/>
        </w:rPr>
        <w:t xml:space="preserve">: </w:t>
      </w:r>
      <w:r w:rsidRPr="00ED28F8">
        <w:rPr>
          <w:lang w:bidi="ar"/>
        </w:rPr>
        <w:t>任何不需要修复和加工即可用于其原始用途的物质，或者在产生点经过修复和加工后满足国家、地方制定或行业通行的产品质量标准并且用于其原始用途的物质</w:t>
      </w:r>
      <w:r w:rsidRPr="00ED28F8">
        <w:rPr>
          <w:lang w:bidi="ar"/>
        </w:rPr>
        <w:t>”</w:t>
      </w:r>
      <w:r w:rsidRPr="00ED28F8">
        <w:rPr>
          <w:lang w:bidi="ar"/>
        </w:rPr>
        <w:t>，项目废原料桶交回生产商用于原始用途，属于中转物，不作为固体废物管理。</w:t>
      </w:r>
      <w:r w:rsidRPr="00ED28F8">
        <w:rPr>
          <w:rFonts w:hint="eastAsia"/>
        </w:rPr>
        <w:t>若废</w:t>
      </w:r>
      <w:r w:rsidRPr="00ED28F8">
        <w:t>包装桶</w:t>
      </w:r>
      <w:r w:rsidRPr="00ED28F8">
        <w:rPr>
          <w:lang w:bidi="ar"/>
        </w:rPr>
        <w:t>出现破损，则需要按照危废处置，破损废包装桶产生率约为</w:t>
      </w:r>
      <w:r w:rsidRPr="00ED28F8">
        <w:rPr>
          <w:lang w:bidi="ar"/>
        </w:rPr>
        <w:t>1%</w:t>
      </w:r>
      <w:r w:rsidRPr="00ED28F8">
        <w:rPr>
          <w:rFonts w:hint="eastAsia"/>
          <w:lang w:bidi="ar"/>
        </w:rPr>
        <w:t>（</w:t>
      </w:r>
      <w:r w:rsidRPr="00ED28F8">
        <w:rPr>
          <w:rFonts w:hint="eastAsia"/>
          <w:lang w:bidi="ar"/>
        </w:rPr>
        <w:t>4</w:t>
      </w:r>
      <w:r w:rsidRPr="00ED28F8">
        <w:rPr>
          <w:rFonts w:hint="eastAsia"/>
          <w:lang w:bidi="ar"/>
        </w:rPr>
        <w:t>个）</w:t>
      </w:r>
      <w:r w:rsidRPr="00ED28F8">
        <w:rPr>
          <w:lang w:bidi="ar"/>
        </w:rPr>
        <w:t>，则产生量为</w:t>
      </w:r>
      <w:r w:rsidRPr="00ED28F8">
        <w:rPr>
          <w:lang w:bidi="ar"/>
        </w:rPr>
        <w:t>0.024t/a</w:t>
      </w:r>
      <w:r w:rsidRPr="00ED28F8">
        <w:rPr>
          <w:lang w:bidi="ar"/>
        </w:rPr>
        <w:t>，</w:t>
      </w:r>
      <w:bookmarkStart w:id="14" w:name="OLE_LINK241"/>
      <w:bookmarkStart w:id="15" w:name="OLE_LINK242"/>
      <w:r w:rsidRPr="00ED28F8">
        <w:rPr>
          <w:lang w:bidi="ar"/>
        </w:rPr>
        <w:t>需交给</w:t>
      </w:r>
      <w:r w:rsidRPr="00ED28F8">
        <w:t>有资质的单位进行处置</w:t>
      </w:r>
      <w:r w:rsidRPr="00ED28F8">
        <w:rPr>
          <w:rFonts w:hint="eastAsia"/>
        </w:rPr>
        <w:t>。</w:t>
      </w:r>
      <w:bookmarkEnd w:id="14"/>
      <w:bookmarkEnd w:id="15"/>
    </w:p>
    <w:p w14:paraId="07FBA5D8" w14:textId="77777777" w:rsidR="006A025C" w:rsidRPr="00ED28F8" w:rsidRDefault="00187531" w:rsidP="006A025C">
      <w:pPr>
        <w:adjustRightInd w:val="0"/>
        <w:snapToGrid w:val="0"/>
        <w:spacing w:line="360" w:lineRule="auto"/>
        <w:ind w:firstLineChars="200" w:firstLine="420"/>
      </w:pPr>
      <w:r w:rsidRPr="00ED28F8">
        <w:rPr>
          <w:rFonts w:hint="eastAsia"/>
        </w:rPr>
        <w:t>4</w:t>
      </w:r>
      <w:r w:rsidRPr="00ED28F8">
        <w:rPr>
          <w:rFonts w:hint="eastAsia"/>
        </w:rPr>
        <w:t>）</w:t>
      </w:r>
      <w:r w:rsidR="006A025C" w:rsidRPr="00ED28F8">
        <w:t>S4</w:t>
      </w:r>
      <w:r w:rsidR="006A025C" w:rsidRPr="00ED28F8">
        <w:rPr>
          <w:rFonts w:hint="eastAsia"/>
        </w:rPr>
        <w:t>废布料</w:t>
      </w:r>
    </w:p>
    <w:p w14:paraId="5C15FEE6" w14:textId="77777777" w:rsidR="006A025C" w:rsidRPr="00ED28F8" w:rsidRDefault="00E55DB4" w:rsidP="006A025C">
      <w:pPr>
        <w:adjustRightInd w:val="0"/>
        <w:snapToGrid w:val="0"/>
        <w:spacing w:line="360" w:lineRule="auto"/>
        <w:ind w:firstLineChars="200" w:firstLine="420"/>
      </w:pPr>
      <w:r w:rsidRPr="00ED28F8">
        <w:rPr>
          <w:rFonts w:hint="eastAsia"/>
        </w:rPr>
        <w:t>二次测试过程中会产生废布料，该布料通过数码打印烘干后</w:t>
      </w:r>
      <w:r w:rsidR="005F2BBB" w:rsidRPr="00ED28F8">
        <w:rPr>
          <w:rFonts w:hint="eastAsia"/>
        </w:rPr>
        <w:t>由于印花的质量不过关无法满足客户要求作废。</w:t>
      </w:r>
      <w:r w:rsidR="006A025C" w:rsidRPr="00ED28F8">
        <w:rPr>
          <w:rFonts w:hint="eastAsia"/>
        </w:rPr>
        <w:t>根据企业的预估，废布料产生量约为</w:t>
      </w:r>
      <w:r w:rsidR="006A025C" w:rsidRPr="00ED28F8">
        <w:rPr>
          <w:rFonts w:hint="eastAsia"/>
        </w:rPr>
        <w:t>0</w:t>
      </w:r>
      <w:r w:rsidR="006A025C" w:rsidRPr="00ED28F8">
        <w:t>.01t/a</w:t>
      </w:r>
      <w:r w:rsidR="006A025C" w:rsidRPr="00ED28F8">
        <w:rPr>
          <w:rFonts w:hint="eastAsia"/>
        </w:rPr>
        <w:t>，收集后出售给物资回收单位。</w:t>
      </w:r>
    </w:p>
    <w:p w14:paraId="52E09692" w14:textId="77777777" w:rsidR="00884983" w:rsidRPr="00ED28F8" w:rsidRDefault="006A025C">
      <w:pPr>
        <w:adjustRightInd w:val="0"/>
        <w:snapToGrid w:val="0"/>
        <w:spacing w:line="360" w:lineRule="auto"/>
        <w:ind w:firstLineChars="200" w:firstLine="420"/>
      </w:pPr>
      <w:r w:rsidRPr="00ED28F8">
        <w:t>5</w:t>
      </w:r>
      <w:r w:rsidRPr="00ED28F8">
        <w:rPr>
          <w:rFonts w:hint="eastAsia"/>
        </w:rPr>
        <w:t>）</w:t>
      </w:r>
      <w:r w:rsidR="00187531" w:rsidRPr="00ED28F8">
        <w:rPr>
          <w:rFonts w:hint="eastAsia"/>
        </w:rPr>
        <w:t>S</w:t>
      </w:r>
      <w:r w:rsidRPr="00ED28F8">
        <w:t>5</w:t>
      </w:r>
      <w:r w:rsidR="00187531" w:rsidRPr="00ED28F8">
        <w:rPr>
          <w:rFonts w:hint="eastAsia"/>
        </w:rPr>
        <w:t>废乙醇</w:t>
      </w:r>
    </w:p>
    <w:p w14:paraId="0CFD30CA" w14:textId="77777777" w:rsidR="00884983" w:rsidRPr="00ED28F8" w:rsidRDefault="006A025C">
      <w:pPr>
        <w:adjustRightInd w:val="0"/>
        <w:snapToGrid w:val="0"/>
        <w:spacing w:line="360" w:lineRule="auto"/>
        <w:ind w:firstLineChars="200" w:firstLine="420"/>
      </w:pPr>
      <w:r w:rsidRPr="00ED28F8">
        <w:rPr>
          <w:rFonts w:hint="eastAsia"/>
        </w:rPr>
        <w:t>喷头</w:t>
      </w:r>
      <w:r w:rsidR="00187531" w:rsidRPr="00ED28F8">
        <w:rPr>
          <w:rFonts w:hint="eastAsia"/>
        </w:rPr>
        <w:t>清洁过程会产生废乙醇，根据前述物料衡算，废乙醇产生量为</w:t>
      </w:r>
      <w:r w:rsidR="00187531" w:rsidRPr="00ED28F8">
        <w:rPr>
          <w:rFonts w:hint="eastAsia"/>
        </w:rPr>
        <w:t>0</w:t>
      </w:r>
      <w:r w:rsidR="00187531" w:rsidRPr="00ED28F8">
        <w:t>.014t/a</w:t>
      </w:r>
      <w:r w:rsidR="00187531" w:rsidRPr="00ED28F8">
        <w:rPr>
          <w:rFonts w:hint="eastAsia"/>
        </w:rPr>
        <w:t>，需妥善收集后委托有资质单位处置。</w:t>
      </w:r>
    </w:p>
    <w:p w14:paraId="68456F60" w14:textId="77777777" w:rsidR="00884983" w:rsidRPr="00ED28F8" w:rsidRDefault="006A025C">
      <w:pPr>
        <w:adjustRightInd w:val="0"/>
        <w:snapToGrid w:val="0"/>
        <w:spacing w:line="360" w:lineRule="auto"/>
        <w:ind w:firstLineChars="200" w:firstLine="420"/>
      </w:pPr>
      <w:r w:rsidRPr="00ED28F8">
        <w:t>6</w:t>
      </w:r>
      <w:r w:rsidR="00187531" w:rsidRPr="00ED28F8">
        <w:rPr>
          <w:rFonts w:hint="eastAsia"/>
        </w:rPr>
        <w:t>）</w:t>
      </w:r>
      <w:r w:rsidR="00187531" w:rsidRPr="00ED28F8">
        <w:rPr>
          <w:rFonts w:hint="eastAsia"/>
        </w:rPr>
        <w:t>S</w:t>
      </w:r>
      <w:r w:rsidRPr="00ED28F8">
        <w:t>6</w:t>
      </w:r>
      <w:r w:rsidR="00187531" w:rsidRPr="00ED28F8">
        <w:rPr>
          <w:rFonts w:hint="eastAsia"/>
        </w:rPr>
        <w:t>废抹布</w:t>
      </w:r>
    </w:p>
    <w:p w14:paraId="4ACEA658" w14:textId="77777777" w:rsidR="006A025C" w:rsidRPr="00ED28F8" w:rsidRDefault="006A025C">
      <w:pPr>
        <w:adjustRightInd w:val="0"/>
        <w:snapToGrid w:val="0"/>
        <w:spacing w:line="360" w:lineRule="auto"/>
        <w:ind w:firstLineChars="200" w:firstLine="420"/>
      </w:pPr>
      <w:r w:rsidRPr="00ED28F8">
        <w:rPr>
          <w:rFonts w:hint="eastAsia"/>
        </w:rPr>
        <w:t>废抹布主要来源于喷头清洁和墨管清洁。</w:t>
      </w:r>
    </w:p>
    <w:p w14:paraId="74D04A18" w14:textId="77777777" w:rsidR="006A025C" w:rsidRPr="00ED28F8" w:rsidRDefault="006A025C">
      <w:pPr>
        <w:adjustRightInd w:val="0"/>
        <w:snapToGrid w:val="0"/>
        <w:spacing w:line="360" w:lineRule="auto"/>
        <w:ind w:firstLineChars="200" w:firstLine="420"/>
      </w:pPr>
      <w:r w:rsidRPr="00ED28F8">
        <w:rPr>
          <w:rFonts w:ascii="宋体" w:hAnsi="宋体" w:cs="宋体" w:hint="eastAsia"/>
        </w:rPr>
        <w:t>①</w:t>
      </w:r>
      <w:r w:rsidRPr="00ED28F8">
        <w:rPr>
          <w:rFonts w:hint="eastAsia"/>
        </w:rPr>
        <w:t>喷头</w:t>
      </w:r>
      <w:r w:rsidR="00187531" w:rsidRPr="00ED28F8">
        <w:rPr>
          <w:rFonts w:hint="eastAsia"/>
        </w:rPr>
        <w:t>清洁</w:t>
      </w:r>
    </w:p>
    <w:p w14:paraId="75B76989" w14:textId="77777777" w:rsidR="00884983" w:rsidRPr="00ED28F8" w:rsidRDefault="00F867DB">
      <w:pPr>
        <w:adjustRightInd w:val="0"/>
        <w:snapToGrid w:val="0"/>
        <w:spacing w:line="360" w:lineRule="auto"/>
        <w:ind w:firstLineChars="200" w:firstLine="420"/>
      </w:pPr>
      <w:r w:rsidRPr="00ED28F8">
        <w:rPr>
          <w:rFonts w:hint="eastAsia"/>
        </w:rPr>
        <w:t>喷头清洁过程中需使用抹布蘸取少量乙醇进行擦拭，</w:t>
      </w:r>
      <w:r w:rsidR="00187531" w:rsidRPr="00ED28F8">
        <w:rPr>
          <w:rFonts w:hint="eastAsia"/>
        </w:rPr>
        <w:t>根据前述物料衡算，废抹布产生量为</w:t>
      </w:r>
      <w:r w:rsidR="00187531" w:rsidRPr="00ED28F8">
        <w:rPr>
          <w:rFonts w:hint="eastAsia"/>
        </w:rPr>
        <w:t>0</w:t>
      </w:r>
      <w:r w:rsidR="00187531" w:rsidRPr="00ED28F8">
        <w:t>.014t/a</w:t>
      </w:r>
      <w:r w:rsidR="00187531" w:rsidRPr="00ED28F8">
        <w:rPr>
          <w:rFonts w:hint="eastAsia"/>
        </w:rPr>
        <w:t>（包括乙醇</w:t>
      </w:r>
      <w:r w:rsidR="00187531" w:rsidRPr="00ED28F8">
        <w:rPr>
          <w:rFonts w:hint="eastAsia"/>
        </w:rPr>
        <w:t>0</w:t>
      </w:r>
      <w:r w:rsidR="00187531" w:rsidRPr="00ED28F8">
        <w:t>.004t/a</w:t>
      </w:r>
      <w:r w:rsidR="00187531" w:rsidRPr="00ED28F8">
        <w:rPr>
          <w:rFonts w:hint="eastAsia"/>
        </w:rPr>
        <w:t>）</w:t>
      </w:r>
      <w:r w:rsidRPr="00ED28F8">
        <w:rPr>
          <w:rFonts w:hint="eastAsia"/>
        </w:rPr>
        <w:t>。</w:t>
      </w:r>
    </w:p>
    <w:p w14:paraId="18589F7D" w14:textId="77777777" w:rsidR="006A025C" w:rsidRPr="00ED28F8" w:rsidRDefault="006A025C" w:rsidP="00D621F8">
      <w:pPr>
        <w:adjustRightInd w:val="0"/>
        <w:snapToGrid w:val="0"/>
        <w:spacing w:line="360" w:lineRule="auto"/>
        <w:ind w:firstLineChars="200" w:firstLine="420"/>
      </w:pPr>
      <w:r w:rsidRPr="00ED28F8">
        <w:rPr>
          <w:rFonts w:ascii="宋体" w:hAnsi="宋体" w:cs="宋体" w:hint="eastAsia"/>
        </w:rPr>
        <w:t>②</w:t>
      </w:r>
      <w:r w:rsidR="00F867DB" w:rsidRPr="00ED28F8">
        <w:rPr>
          <w:rFonts w:hint="eastAsia"/>
        </w:rPr>
        <w:t>墨管清洁</w:t>
      </w:r>
    </w:p>
    <w:p w14:paraId="1AEB357C" w14:textId="77777777" w:rsidR="00F867DB" w:rsidRPr="00ED28F8" w:rsidRDefault="00F867DB" w:rsidP="00D621F8">
      <w:pPr>
        <w:adjustRightInd w:val="0"/>
        <w:snapToGrid w:val="0"/>
        <w:spacing w:line="360" w:lineRule="auto"/>
        <w:ind w:firstLineChars="200" w:firstLine="420"/>
      </w:pPr>
      <w:r w:rsidRPr="00ED28F8">
        <w:rPr>
          <w:rFonts w:hint="eastAsia"/>
        </w:rPr>
        <w:t>墨管清洁过程需使用抹布吸收纯净水进行擦拭，根据企业提供的资料，废抹布产生量为</w:t>
      </w:r>
      <w:r w:rsidRPr="00ED28F8">
        <w:rPr>
          <w:rFonts w:hint="eastAsia"/>
        </w:rPr>
        <w:t>0</w:t>
      </w:r>
      <w:r w:rsidRPr="00ED28F8">
        <w:t>.001t/a</w:t>
      </w:r>
      <w:r w:rsidRPr="00ED28F8">
        <w:rPr>
          <w:rFonts w:hint="eastAsia"/>
        </w:rPr>
        <w:t>。</w:t>
      </w:r>
    </w:p>
    <w:p w14:paraId="4C6F9CEE" w14:textId="77777777" w:rsidR="00F867DB" w:rsidRPr="00ED28F8" w:rsidRDefault="00F867DB" w:rsidP="00D621F8">
      <w:pPr>
        <w:adjustRightInd w:val="0"/>
        <w:snapToGrid w:val="0"/>
        <w:spacing w:line="360" w:lineRule="auto"/>
        <w:ind w:firstLineChars="200" w:firstLine="420"/>
      </w:pPr>
      <w:r w:rsidRPr="00ED28F8">
        <w:rPr>
          <w:rFonts w:hint="eastAsia"/>
        </w:rPr>
        <w:t>综上，废抹布产生量为</w:t>
      </w:r>
      <w:r w:rsidRPr="00ED28F8">
        <w:rPr>
          <w:rFonts w:hint="eastAsia"/>
        </w:rPr>
        <w:t>0</w:t>
      </w:r>
      <w:r w:rsidRPr="00ED28F8">
        <w:t>.015t/a</w:t>
      </w:r>
      <w:r w:rsidRPr="00ED28F8">
        <w:rPr>
          <w:rFonts w:hint="eastAsia"/>
        </w:rPr>
        <w:t>，需妥善收集后委托有资质单位处置。</w:t>
      </w:r>
    </w:p>
    <w:p w14:paraId="70E429DA" w14:textId="77777777" w:rsidR="006A025C" w:rsidRPr="00ED28F8" w:rsidRDefault="006A025C" w:rsidP="00D621F8">
      <w:pPr>
        <w:adjustRightInd w:val="0"/>
        <w:snapToGrid w:val="0"/>
        <w:spacing w:line="360" w:lineRule="auto"/>
        <w:ind w:firstLineChars="200" w:firstLine="420"/>
      </w:pPr>
      <w:r w:rsidRPr="00ED28F8">
        <w:t>7</w:t>
      </w:r>
      <w:r w:rsidR="00187531" w:rsidRPr="00ED28F8">
        <w:rPr>
          <w:rFonts w:hint="eastAsia"/>
        </w:rPr>
        <w:t>）</w:t>
      </w:r>
      <w:r w:rsidRPr="00ED28F8">
        <w:rPr>
          <w:rFonts w:hint="eastAsia"/>
        </w:rPr>
        <w:t>S</w:t>
      </w:r>
      <w:r w:rsidRPr="00ED28F8">
        <w:t>7</w:t>
      </w:r>
      <w:r w:rsidRPr="00ED28F8">
        <w:rPr>
          <w:rFonts w:hint="eastAsia"/>
        </w:rPr>
        <w:t>清洁废液</w:t>
      </w:r>
    </w:p>
    <w:p w14:paraId="7C2696C3" w14:textId="77777777" w:rsidR="006A025C" w:rsidRPr="00ED28F8" w:rsidRDefault="006A025C" w:rsidP="00D621F8">
      <w:pPr>
        <w:adjustRightInd w:val="0"/>
        <w:snapToGrid w:val="0"/>
        <w:spacing w:line="360" w:lineRule="auto"/>
        <w:ind w:firstLineChars="200" w:firstLine="420"/>
      </w:pPr>
      <w:r w:rsidRPr="00ED28F8">
        <w:rPr>
          <w:rFonts w:hint="eastAsia"/>
        </w:rPr>
        <w:t>根据废水源强核算，喷头清洁和墨管清洁过程会产生清洁废液，产生量为</w:t>
      </w:r>
      <w:r w:rsidRPr="00ED28F8">
        <w:rPr>
          <w:rFonts w:hint="eastAsia"/>
        </w:rPr>
        <w:t>5</w:t>
      </w:r>
      <w:r w:rsidRPr="00ED28F8">
        <w:t>.865t/a</w:t>
      </w:r>
      <w:r w:rsidRPr="00ED28F8">
        <w:rPr>
          <w:rFonts w:hint="eastAsia"/>
        </w:rPr>
        <w:t>，需妥善收集后委托有资质单位处置。</w:t>
      </w:r>
    </w:p>
    <w:p w14:paraId="6F72BFBB" w14:textId="77777777" w:rsidR="006A025C" w:rsidRPr="00ED28F8" w:rsidRDefault="006A025C" w:rsidP="00D621F8">
      <w:pPr>
        <w:adjustRightInd w:val="0"/>
        <w:snapToGrid w:val="0"/>
        <w:spacing w:line="360" w:lineRule="auto"/>
        <w:ind w:firstLineChars="200" w:firstLine="420"/>
      </w:pPr>
      <w:r w:rsidRPr="00ED28F8">
        <w:rPr>
          <w:rFonts w:hint="eastAsia"/>
        </w:rPr>
        <w:lastRenderedPageBreak/>
        <w:t>8</w:t>
      </w:r>
      <w:r w:rsidRPr="00ED28F8">
        <w:rPr>
          <w:rFonts w:hint="eastAsia"/>
        </w:rPr>
        <w:t>）</w:t>
      </w:r>
      <w:r w:rsidRPr="00ED28F8">
        <w:rPr>
          <w:rFonts w:hint="eastAsia"/>
        </w:rPr>
        <w:t>S</w:t>
      </w:r>
      <w:r w:rsidRPr="00ED28F8">
        <w:t>8</w:t>
      </w:r>
      <w:r w:rsidRPr="00ED28F8">
        <w:rPr>
          <w:rFonts w:hint="eastAsia"/>
        </w:rPr>
        <w:t>废墨水</w:t>
      </w:r>
    </w:p>
    <w:p w14:paraId="203263BE" w14:textId="77777777" w:rsidR="00E3207F" w:rsidRPr="00ED28F8" w:rsidRDefault="006A025C" w:rsidP="00D621F8">
      <w:pPr>
        <w:adjustRightInd w:val="0"/>
        <w:snapToGrid w:val="0"/>
        <w:spacing w:line="360" w:lineRule="auto"/>
        <w:ind w:firstLineChars="200" w:firstLine="420"/>
      </w:pPr>
      <w:r w:rsidRPr="00ED28F8">
        <w:rPr>
          <w:rFonts w:hint="eastAsia"/>
        </w:rPr>
        <w:t>企业</w:t>
      </w:r>
      <w:r w:rsidR="00F867DB" w:rsidRPr="00ED28F8">
        <w:rPr>
          <w:rFonts w:hint="eastAsia"/>
        </w:rPr>
        <w:t>墨管清洁</w:t>
      </w:r>
      <w:r w:rsidRPr="00ED28F8">
        <w:rPr>
          <w:rFonts w:hint="eastAsia"/>
        </w:rPr>
        <w:t>过程会产生一定量的废墨水，根据企业提供的相关资料，废墨水产生量约为墨水使用量的</w:t>
      </w:r>
      <w:r w:rsidRPr="00ED28F8">
        <w:t>25%</w:t>
      </w:r>
      <w:r w:rsidRPr="00ED28F8">
        <w:rPr>
          <w:rFonts w:hint="eastAsia"/>
        </w:rPr>
        <w:t>，废墨水产生量为</w:t>
      </w:r>
      <w:r w:rsidRPr="00ED28F8">
        <w:rPr>
          <w:rFonts w:hint="eastAsia"/>
        </w:rPr>
        <w:t>0</w:t>
      </w:r>
      <w:r w:rsidRPr="00ED28F8">
        <w:t>.123t/a</w:t>
      </w:r>
      <w:r w:rsidRPr="00ED28F8">
        <w:rPr>
          <w:rFonts w:hint="eastAsia"/>
        </w:rPr>
        <w:t>。</w:t>
      </w:r>
    </w:p>
    <w:p w14:paraId="48293EC6" w14:textId="77777777" w:rsidR="00E3207F" w:rsidRPr="00ED28F8" w:rsidRDefault="006A025C" w:rsidP="00023849">
      <w:pPr>
        <w:adjustRightInd w:val="0"/>
        <w:snapToGrid w:val="0"/>
        <w:spacing w:line="360" w:lineRule="auto"/>
        <w:ind w:firstLineChars="200" w:firstLine="420"/>
      </w:pPr>
      <w:r w:rsidRPr="00ED28F8">
        <w:rPr>
          <w:bCs/>
        </w:rPr>
        <w:t>9</w:t>
      </w:r>
      <w:r w:rsidR="00187531" w:rsidRPr="00ED28F8">
        <w:rPr>
          <w:rFonts w:hint="eastAsia"/>
          <w:bCs/>
        </w:rPr>
        <w:t>）</w:t>
      </w:r>
      <w:r w:rsidR="00187531" w:rsidRPr="00ED28F8">
        <w:rPr>
          <w:rFonts w:hint="eastAsia"/>
        </w:rPr>
        <w:t>S</w:t>
      </w:r>
      <w:r w:rsidRPr="00ED28F8">
        <w:t>9</w:t>
      </w:r>
      <w:r w:rsidR="00187531" w:rsidRPr="00ED28F8">
        <w:rPr>
          <w:rFonts w:hint="eastAsia"/>
        </w:rPr>
        <w:t>员工生活垃圾</w:t>
      </w:r>
    </w:p>
    <w:p w14:paraId="715A0818" w14:textId="77777777" w:rsidR="00E3207F" w:rsidRPr="00ED28F8" w:rsidRDefault="00187531" w:rsidP="00023849">
      <w:pPr>
        <w:adjustRightInd w:val="0"/>
        <w:snapToGrid w:val="0"/>
        <w:spacing w:line="360" w:lineRule="auto"/>
        <w:ind w:firstLineChars="200" w:firstLine="420"/>
        <w:rPr>
          <w:szCs w:val="24"/>
        </w:rPr>
      </w:pPr>
      <w:r w:rsidRPr="00ED28F8">
        <w:t>本</w:t>
      </w:r>
      <w:r w:rsidRPr="00ED28F8">
        <w:rPr>
          <w:rFonts w:hint="eastAsia"/>
        </w:rPr>
        <w:t>项目全厂定员</w:t>
      </w:r>
      <w:r w:rsidRPr="00ED28F8">
        <w:rPr>
          <w:rFonts w:hint="eastAsia"/>
        </w:rPr>
        <w:t>1</w:t>
      </w:r>
      <w:r w:rsidRPr="00ED28F8">
        <w:t>00</w:t>
      </w:r>
      <w:r w:rsidRPr="00ED28F8">
        <w:t>人</w:t>
      </w:r>
      <w:r w:rsidRPr="00ED28F8">
        <w:rPr>
          <w:rFonts w:hint="eastAsia"/>
        </w:rPr>
        <w:t>，人均生活垃圾产生量按</w:t>
      </w:r>
      <w:r w:rsidRPr="00ED28F8">
        <w:rPr>
          <w:rFonts w:hint="eastAsia"/>
        </w:rPr>
        <w:t>0.5kg/d</w:t>
      </w:r>
      <w:r w:rsidRPr="00ED28F8">
        <w:rPr>
          <w:rFonts w:hint="eastAsia"/>
        </w:rPr>
        <w:t>计，则产生量约为</w:t>
      </w:r>
      <w:r w:rsidRPr="00ED28F8">
        <w:t>15</w:t>
      </w:r>
      <w:r w:rsidRPr="00ED28F8">
        <w:rPr>
          <w:rFonts w:hint="eastAsia"/>
        </w:rPr>
        <w:t>t</w:t>
      </w:r>
      <w:r w:rsidRPr="00ED28F8">
        <w:t>/a</w:t>
      </w:r>
      <w:r w:rsidRPr="00ED28F8">
        <w:rPr>
          <w:rFonts w:hint="eastAsia"/>
        </w:rPr>
        <w:t>，由当地环卫部门清运后，送生活垃圾填埋场进行卫生填埋。</w:t>
      </w:r>
    </w:p>
    <w:p w14:paraId="25F57C94" w14:textId="77777777" w:rsidR="00884983" w:rsidRPr="00ED28F8" w:rsidRDefault="00187531" w:rsidP="00023849">
      <w:pPr>
        <w:adjustRightInd w:val="0"/>
        <w:snapToGrid w:val="0"/>
        <w:spacing w:line="360" w:lineRule="auto"/>
        <w:ind w:firstLineChars="200" w:firstLine="420"/>
        <w:rPr>
          <w:szCs w:val="24"/>
        </w:rPr>
      </w:pPr>
      <w:r w:rsidRPr="00ED28F8">
        <w:rPr>
          <w:szCs w:val="24"/>
        </w:rPr>
        <w:t>综上，本项目各种副产物产生情况汇总如下：</w:t>
      </w:r>
    </w:p>
    <w:p w14:paraId="55B8F6FB" w14:textId="77777777" w:rsidR="00884983" w:rsidRPr="00ED28F8" w:rsidRDefault="00187531">
      <w:pPr>
        <w:pStyle w:val="d"/>
        <w:numPr>
          <w:ilvl w:val="0"/>
          <w:numId w:val="21"/>
        </w:numPr>
      </w:pPr>
      <w:r w:rsidRPr="00ED28F8">
        <w:t>项目废物产生情况</w:t>
      </w:r>
      <w:r w:rsidRPr="00ED28F8">
        <w:rPr>
          <w:rFonts w:hint="eastAsia"/>
        </w:rPr>
        <w:t>汇总表</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82"/>
        <w:gridCol w:w="1801"/>
        <w:gridCol w:w="1182"/>
        <w:gridCol w:w="783"/>
        <w:gridCol w:w="2094"/>
        <w:gridCol w:w="1052"/>
        <w:gridCol w:w="1052"/>
        <w:gridCol w:w="1052"/>
      </w:tblGrid>
      <w:tr w:rsidR="00ED28F8" w:rsidRPr="00ED28F8" w14:paraId="7A14917E" w14:textId="77777777">
        <w:trPr>
          <w:trHeight w:val="340"/>
          <w:jc w:val="center"/>
        </w:trPr>
        <w:tc>
          <w:tcPr>
            <w:tcW w:w="303" w:type="pct"/>
            <w:vAlign w:val="center"/>
          </w:tcPr>
          <w:p w14:paraId="33E7E46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序号</w:t>
            </w:r>
          </w:p>
        </w:tc>
        <w:tc>
          <w:tcPr>
            <w:tcW w:w="938" w:type="pct"/>
            <w:vAlign w:val="center"/>
          </w:tcPr>
          <w:p w14:paraId="62315E5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副产物名称</w:t>
            </w:r>
          </w:p>
        </w:tc>
        <w:tc>
          <w:tcPr>
            <w:tcW w:w="616" w:type="pct"/>
            <w:vAlign w:val="center"/>
          </w:tcPr>
          <w:p w14:paraId="1AFD082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产生工序</w:t>
            </w:r>
          </w:p>
        </w:tc>
        <w:tc>
          <w:tcPr>
            <w:tcW w:w="408" w:type="pct"/>
            <w:vAlign w:val="center"/>
          </w:tcPr>
          <w:p w14:paraId="782F4E48"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形态</w:t>
            </w:r>
          </w:p>
        </w:tc>
        <w:tc>
          <w:tcPr>
            <w:tcW w:w="1091" w:type="pct"/>
            <w:vAlign w:val="center"/>
          </w:tcPr>
          <w:p w14:paraId="49DB193D"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主要成分</w:t>
            </w:r>
          </w:p>
        </w:tc>
        <w:tc>
          <w:tcPr>
            <w:tcW w:w="548" w:type="pct"/>
            <w:vAlign w:val="center"/>
          </w:tcPr>
          <w:p w14:paraId="75642760"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产生量（</w:t>
            </w:r>
            <w:r w:rsidRPr="00ED28F8">
              <w:rPr>
                <w:rFonts w:ascii="Times New Roman" w:hAnsi="Times New Roman"/>
                <w:sz w:val="18"/>
                <w:szCs w:val="18"/>
              </w:rPr>
              <w:t>t/a</w:t>
            </w:r>
            <w:r w:rsidRPr="00ED28F8">
              <w:rPr>
                <w:rFonts w:ascii="Times New Roman" w:hAnsi="Times New Roman"/>
                <w:sz w:val="18"/>
                <w:szCs w:val="18"/>
              </w:rPr>
              <w:t>）</w:t>
            </w:r>
          </w:p>
        </w:tc>
        <w:tc>
          <w:tcPr>
            <w:tcW w:w="548" w:type="pct"/>
            <w:vAlign w:val="center"/>
          </w:tcPr>
          <w:p w14:paraId="1E47957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是否固体废物</w:t>
            </w:r>
          </w:p>
        </w:tc>
        <w:tc>
          <w:tcPr>
            <w:tcW w:w="548" w:type="pct"/>
            <w:vAlign w:val="center"/>
          </w:tcPr>
          <w:p w14:paraId="3B3EFA4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判定依据</w:t>
            </w:r>
          </w:p>
        </w:tc>
      </w:tr>
      <w:tr w:rsidR="00ED28F8" w:rsidRPr="00ED28F8" w14:paraId="4E2F45BC" w14:textId="77777777">
        <w:trPr>
          <w:trHeight w:val="340"/>
          <w:jc w:val="center"/>
        </w:trPr>
        <w:tc>
          <w:tcPr>
            <w:tcW w:w="303" w:type="pct"/>
            <w:vAlign w:val="center"/>
          </w:tcPr>
          <w:p w14:paraId="021E79DA"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1</w:t>
            </w:r>
          </w:p>
        </w:tc>
        <w:tc>
          <w:tcPr>
            <w:tcW w:w="938" w:type="pct"/>
            <w:vAlign w:val="center"/>
          </w:tcPr>
          <w:p w14:paraId="6635430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S1</w:t>
            </w:r>
            <w:r w:rsidRPr="00ED28F8">
              <w:rPr>
                <w:rFonts w:ascii="Times New Roman" w:hAnsi="Times New Roman"/>
                <w:sz w:val="18"/>
                <w:szCs w:val="18"/>
              </w:rPr>
              <w:t>一般废包装材料</w:t>
            </w:r>
          </w:p>
        </w:tc>
        <w:tc>
          <w:tcPr>
            <w:tcW w:w="616" w:type="pct"/>
            <w:vAlign w:val="center"/>
          </w:tcPr>
          <w:p w14:paraId="24599BDF"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拆包</w:t>
            </w:r>
          </w:p>
        </w:tc>
        <w:tc>
          <w:tcPr>
            <w:tcW w:w="408" w:type="pct"/>
            <w:vAlign w:val="center"/>
          </w:tcPr>
          <w:p w14:paraId="1CBD7E33"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固</w:t>
            </w:r>
          </w:p>
        </w:tc>
        <w:tc>
          <w:tcPr>
            <w:tcW w:w="1091" w:type="pct"/>
            <w:vAlign w:val="center"/>
          </w:tcPr>
          <w:p w14:paraId="2C9F293E"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塑料、纸板</w:t>
            </w:r>
          </w:p>
        </w:tc>
        <w:tc>
          <w:tcPr>
            <w:tcW w:w="548" w:type="pct"/>
            <w:vAlign w:val="center"/>
          </w:tcPr>
          <w:p w14:paraId="70FE0AA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2</w:t>
            </w:r>
          </w:p>
        </w:tc>
        <w:tc>
          <w:tcPr>
            <w:tcW w:w="548" w:type="pct"/>
            <w:vAlign w:val="center"/>
          </w:tcPr>
          <w:p w14:paraId="5CEAE442" w14:textId="77777777" w:rsidR="00884983" w:rsidRPr="00ED28F8" w:rsidRDefault="00187531">
            <w:pPr>
              <w:jc w:val="center"/>
              <w:rPr>
                <w:sz w:val="18"/>
                <w:szCs w:val="18"/>
              </w:rPr>
            </w:pPr>
            <w:r w:rsidRPr="00ED28F8">
              <w:rPr>
                <w:sz w:val="18"/>
                <w:szCs w:val="18"/>
              </w:rPr>
              <w:t>是</w:t>
            </w:r>
          </w:p>
        </w:tc>
        <w:tc>
          <w:tcPr>
            <w:tcW w:w="548" w:type="pct"/>
            <w:vAlign w:val="center"/>
          </w:tcPr>
          <w:p w14:paraId="3A43981C"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4.1h</w:t>
            </w:r>
            <w:r w:rsidRPr="00ED28F8">
              <w:rPr>
                <w:rFonts w:ascii="Times New Roman" w:hAnsi="Times New Roman"/>
                <w:sz w:val="18"/>
                <w:szCs w:val="18"/>
              </w:rPr>
              <w:t>）</w:t>
            </w:r>
          </w:p>
        </w:tc>
      </w:tr>
      <w:tr w:rsidR="00ED28F8" w:rsidRPr="00ED28F8" w14:paraId="3DB790F2" w14:textId="77777777">
        <w:trPr>
          <w:trHeight w:val="340"/>
          <w:jc w:val="center"/>
        </w:trPr>
        <w:tc>
          <w:tcPr>
            <w:tcW w:w="303" w:type="pct"/>
            <w:vAlign w:val="center"/>
          </w:tcPr>
          <w:p w14:paraId="069315CB"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2</w:t>
            </w:r>
          </w:p>
        </w:tc>
        <w:tc>
          <w:tcPr>
            <w:tcW w:w="938" w:type="pct"/>
            <w:vAlign w:val="center"/>
          </w:tcPr>
          <w:p w14:paraId="53B7ADB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S2</w:t>
            </w:r>
            <w:r w:rsidRPr="00ED28F8">
              <w:rPr>
                <w:rFonts w:ascii="Times New Roman" w:hAnsi="Times New Roman"/>
                <w:sz w:val="18"/>
                <w:szCs w:val="18"/>
              </w:rPr>
              <w:t>废边角料</w:t>
            </w:r>
          </w:p>
        </w:tc>
        <w:tc>
          <w:tcPr>
            <w:tcW w:w="616" w:type="pct"/>
            <w:vAlign w:val="center"/>
          </w:tcPr>
          <w:p w14:paraId="48901C52" w14:textId="77777777" w:rsidR="00884983" w:rsidRPr="00ED28F8" w:rsidRDefault="00EC2A78">
            <w:pPr>
              <w:pStyle w:val="30"/>
              <w:rPr>
                <w:rFonts w:ascii="Times New Roman" w:hAnsi="Times New Roman"/>
                <w:sz w:val="18"/>
                <w:szCs w:val="18"/>
              </w:rPr>
            </w:pPr>
            <w:r w:rsidRPr="00ED28F8">
              <w:rPr>
                <w:rFonts w:ascii="Times New Roman" w:hAnsi="Times New Roman" w:hint="eastAsia"/>
                <w:sz w:val="18"/>
                <w:szCs w:val="18"/>
              </w:rPr>
              <w:t>组装、</w:t>
            </w:r>
            <w:r w:rsidR="00187531" w:rsidRPr="00ED28F8">
              <w:rPr>
                <w:rFonts w:ascii="Times New Roman" w:hAnsi="Times New Roman"/>
                <w:sz w:val="18"/>
                <w:szCs w:val="18"/>
              </w:rPr>
              <w:t>焊接</w:t>
            </w:r>
          </w:p>
        </w:tc>
        <w:tc>
          <w:tcPr>
            <w:tcW w:w="408" w:type="pct"/>
            <w:vAlign w:val="center"/>
          </w:tcPr>
          <w:p w14:paraId="5B9B63A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固</w:t>
            </w:r>
          </w:p>
        </w:tc>
        <w:tc>
          <w:tcPr>
            <w:tcW w:w="1091" w:type="pct"/>
            <w:vAlign w:val="center"/>
          </w:tcPr>
          <w:p w14:paraId="734A22A1"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焊条</w:t>
            </w:r>
            <w:r w:rsidR="00EC2A78" w:rsidRPr="00ED28F8">
              <w:rPr>
                <w:rFonts w:ascii="Times New Roman" w:hAnsi="Times New Roman" w:hint="eastAsia"/>
                <w:sz w:val="18"/>
                <w:szCs w:val="18"/>
              </w:rPr>
              <w:t>、废紧固件</w:t>
            </w:r>
            <w:r w:rsidRPr="00ED28F8">
              <w:rPr>
                <w:rFonts w:ascii="Times New Roman" w:hAnsi="Times New Roman"/>
                <w:sz w:val="18"/>
                <w:szCs w:val="18"/>
              </w:rPr>
              <w:t>等</w:t>
            </w:r>
          </w:p>
        </w:tc>
        <w:tc>
          <w:tcPr>
            <w:tcW w:w="548" w:type="pct"/>
            <w:vAlign w:val="center"/>
          </w:tcPr>
          <w:p w14:paraId="7E1F6016"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0.01</w:t>
            </w:r>
          </w:p>
        </w:tc>
        <w:tc>
          <w:tcPr>
            <w:tcW w:w="548" w:type="pct"/>
            <w:vAlign w:val="center"/>
          </w:tcPr>
          <w:p w14:paraId="14B637E3" w14:textId="77777777" w:rsidR="00884983" w:rsidRPr="00ED28F8" w:rsidRDefault="00187531">
            <w:pPr>
              <w:jc w:val="center"/>
              <w:rPr>
                <w:sz w:val="18"/>
                <w:szCs w:val="18"/>
              </w:rPr>
            </w:pPr>
            <w:r w:rsidRPr="00ED28F8">
              <w:rPr>
                <w:sz w:val="18"/>
                <w:szCs w:val="18"/>
              </w:rPr>
              <w:t>是</w:t>
            </w:r>
          </w:p>
        </w:tc>
        <w:tc>
          <w:tcPr>
            <w:tcW w:w="548" w:type="pct"/>
            <w:vAlign w:val="center"/>
          </w:tcPr>
          <w:p w14:paraId="2D8AB7BD"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4.1h</w:t>
            </w:r>
            <w:r w:rsidRPr="00ED28F8">
              <w:rPr>
                <w:rFonts w:ascii="Times New Roman" w:hAnsi="Times New Roman"/>
                <w:sz w:val="18"/>
                <w:szCs w:val="18"/>
              </w:rPr>
              <w:t>）</w:t>
            </w:r>
          </w:p>
        </w:tc>
      </w:tr>
      <w:tr w:rsidR="00ED28F8" w:rsidRPr="00ED28F8" w14:paraId="054FB315" w14:textId="77777777">
        <w:trPr>
          <w:trHeight w:val="340"/>
          <w:jc w:val="center"/>
        </w:trPr>
        <w:tc>
          <w:tcPr>
            <w:tcW w:w="303" w:type="pct"/>
            <w:vAlign w:val="center"/>
          </w:tcPr>
          <w:p w14:paraId="4640721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3</w:t>
            </w:r>
          </w:p>
        </w:tc>
        <w:tc>
          <w:tcPr>
            <w:tcW w:w="938" w:type="pct"/>
            <w:vAlign w:val="center"/>
          </w:tcPr>
          <w:p w14:paraId="31660F49"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S3</w:t>
            </w:r>
            <w:r w:rsidRPr="00ED28F8">
              <w:rPr>
                <w:rFonts w:ascii="Times New Roman" w:hAnsi="Times New Roman"/>
                <w:sz w:val="18"/>
                <w:szCs w:val="18"/>
              </w:rPr>
              <w:t>废包装桶</w:t>
            </w:r>
          </w:p>
        </w:tc>
        <w:tc>
          <w:tcPr>
            <w:tcW w:w="616" w:type="pct"/>
            <w:vAlign w:val="center"/>
          </w:tcPr>
          <w:p w14:paraId="33653412"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拆包</w:t>
            </w:r>
          </w:p>
        </w:tc>
        <w:tc>
          <w:tcPr>
            <w:tcW w:w="408" w:type="pct"/>
            <w:vAlign w:val="center"/>
          </w:tcPr>
          <w:p w14:paraId="4C8B5421"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固</w:t>
            </w:r>
          </w:p>
        </w:tc>
        <w:tc>
          <w:tcPr>
            <w:tcW w:w="1091" w:type="pct"/>
            <w:vAlign w:val="center"/>
          </w:tcPr>
          <w:p w14:paraId="18275BAB"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沾染液体的包装桶</w:t>
            </w:r>
          </w:p>
        </w:tc>
        <w:tc>
          <w:tcPr>
            <w:tcW w:w="548" w:type="pct"/>
            <w:vAlign w:val="center"/>
          </w:tcPr>
          <w:p w14:paraId="38F47541"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0.024</w:t>
            </w:r>
          </w:p>
        </w:tc>
        <w:tc>
          <w:tcPr>
            <w:tcW w:w="548" w:type="pct"/>
            <w:vAlign w:val="center"/>
          </w:tcPr>
          <w:p w14:paraId="1543190E" w14:textId="77777777" w:rsidR="00884983" w:rsidRPr="00ED28F8" w:rsidRDefault="00187531">
            <w:pPr>
              <w:jc w:val="center"/>
              <w:rPr>
                <w:sz w:val="18"/>
                <w:szCs w:val="18"/>
              </w:rPr>
            </w:pPr>
            <w:r w:rsidRPr="00ED28F8">
              <w:rPr>
                <w:sz w:val="18"/>
                <w:szCs w:val="18"/>
              </w:rPr>
              <w:t>是</w:t>
            </w:r>
          </w:p>
        </w:tc>
        <w:tc>
          <w:tcPr>
            <w:tcW w:w="548" w:type="pct"/>
            <w:vAlign w:val="center"/>
          </w:tcPr>
          <w:p w14:paraId="4A24EAC7" w14:textId="77777777" w:rsidR="00884983" w:rsidRPr="00ED28F8" w:rsidRDefault="00187531">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6951AC8B" w14:textId="77777777">
        <w:trPr>
          <w:trHeight w:val="340"/>
          <w:jc w:val="center"/>
        </w:trPr>
        <w:tc>
          <w:tcPr>
            <w:tcW w:w="303" w:type="pct"/>
            <w:vAlign w:val="center"/>
          </w:tcPr>
          <w:p w14:paraId="5D95D77D"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4</w:t>
            </w:r>
          </w:p>
        </w:tc>
        <w:tc>
          <w:tcPr>
            <w:tcW w:w="938" w:type="pct"/>
            <w:vAlign w:val="center"/>
          </w:tcPr>
          <w:p w14:paraId="5878AC5A"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4</w:t>
            </w:r>
            <w:r w:rsidRPr="00ED28F8">
              <w:rPr>
                <w:rFonts w:ascii="Times New Roman" w:hAnsi="Times New Roman" w:hint="eastAsia"/>
                <w:sz w:val="18"/>
                <w:szCs w:val="18"/>
              </w:rPr>
              <w:t>废布料</w:t>
            </w:r>
          </w:p>
        </w:tc>
        <w:tc>
          <w:tcPr>
            <w:tcW w:w="616" w:type="pct"/>
            <w:vAlign w:val="center"/>
          </w:tcPr>
          <w:p w14:paraId="2878DFA6"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二次测试</w:t>
            </w:r>
          </w:p>
        </w:tc>
        <w:tc>
          <w:tcPr>
            <w:tcW w:w="408" w:type="pct"/>
            <w:vAlign w:val="center"/>
          </w:tcPr>
          <w:p w14:paraId="4028ACCF"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固</w:t>
            </w:r>
          </w:p>
        </w:tc>
        <w:tc>
          <w:tcPr>
            <w:tcW w:w="1091" w:type="pct"/>
            <w:vAlign w:val="center"/>
          </w:tcPr>
          <w:p w14:paraId="737A624E"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布料</w:t>
            </w:r>
          </w:p>
        </w:tc>
        <w:tc>
          <w:tcPr>
            <w:tcW w:w="548" w:type="pct"/>
            <w:vAlign w:val="center"/>
          </w:tcPr>
          <w:p w14:paraId="391A33C3"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0.01</w:t>
            </w:r>
          </w:p>
        </w:tc>
        <w:tc>
          <w:tcPr>
            <w:tcW w:w="548" w:type="pct"/>
            <w:vAlign w:val="center"/>
          </w:tcPr>
          <w:p w14:paraId="3D408932" w14:textId="77777777" w:rsidR="006A025C" w:rsidRPr="00ED28F8" w:rsidRDefault="006A025C" w:rsidP="006A025C">
            <w:pPr>
              <w:jc w:val="center"/>
              <w:rPr>
                <w:sz w:val="18"/>
                <w:szCs w:val="18"/>
              </w:rPr>
            </w:pPr>
            <w:r w:rsidRPr="00ED28F8">
              <w:rPr>
                <w:sz w:val="18"/>
                <w:szCs w:val="18"/>
              </w:rPr>
              <w:t>是</w:t>
            </w:r>
          </w:p>
        </w:tc>
        <w:tc>
          <w:tcPr>
            <w:tcW w:w="548" w:type="pct"/>
            <w:vAlign w:val="center"/>
          </w:tcPr>
          <w:p w14:paraId="6FDC1655"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148E1780" w14:textId="77777777">
        <w:trPr>
          <w:trHeight w:val="340"/>
          <w:jc w:val="center"/>
        </w:trPr>
        <w:tc>
          <w:tcPr>
            <w:tcW w:w="303" w:type="pct"/>
            <w:vAlign w:val="center"/>
          </w:tcPr>
          <w:p w14:paraId="7D553F76"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5</w:t>
            </w:r>
          </w:p>
        </w:tc>
        <w:tc>
          <w:tcPr>
            <w:tcW w:w="938" w:type="pct"/>
            <w:vAlign w:val="center"/>
          </w:tcPr>
          <w:p w14:paraId="4A709272" w14:textId="77777777" w:rsidR="006A025C" w:rsidRPr="00ED28F8" w:rsidRDefault="006A025C" w:rsidP="00D621F8">
            <w:pPr>
              <w:pStyle w:val="30"/>
              <w:rPr>
                <w:rFonts w:ascii="Times New Roman" w:hAnsi="Times New Roman"/>
                <w:sz w:val="18"/>
                <w:szCs w:val="18"/>
              </w:rPr>
            </w:pPr>
            <w:r w:rsidRPr="00ED28F8">
              <w:rPr>
                <w:rFonts w:ascii="Times New Roman" w:hAnsi="Times New Roman"/>
                <w:sz w:val="18"/>
                <w:szCs w:val="18"/>
              </w:rPr>
              <w:t>S5</w:t>
            </w:r>
            <w:r w:rsidRPr="00ED28F8">
              <w:rPr>
                <w:rFonts w:ascii="Times New Roman" w:hAnsi="Times New Roman"/>
                <w:sz w:val="18"/>
                <w:szCs w:val="18"/>
              </w:rPr>
              <w:t>废乙醇</w:t>
            </w:r>
          </w:p>
        </w:tc>
        <w:tc>
          <w:tcPr>
            <w:tcW w:w="616" w:type="pct"/>
            <w:vAlign w:val="center"/>
          </w:tcPr>
          <w:p w14:paraId="5BAEED90"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喷头清洁</w:t>
            </w:r>
          </w:p>
        </w:tc>
        <w:tc>
          <w:tcPr>
            <w:tcW w:w="408" w:type="pct"/>
            <w:vAlign w:val="center"/>
          </w:tcPr>
          <w:p w14:paraId="60DC9875"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液</w:t>
            </w:r>
          </w:p>
        </w:tc>
        <w:tc>
          <w:tcPr>
            <w:tcW w:w="1091" w:type="pct"/>
            <w:vAlign w:val="center"/>
          </w:tcPr>
          <w:p w14:paraId="09D1B6F8"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乙醇</w:t>
            </w:r>
          </w:p>
        </w:tc>
        <w:tc>
          <w:tcPr>
            <w:tcW w:w="548" w:type="pct"/>
            <w:vAlign w:val="center"/>
          </w:tcPr>
          <w:p w14:paraId="4D65023D"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0.014</w:t>
            </w:r>
          </w:p>
        </w:tc>
        <w:tc>
          <w:tcPr>
            <w:tcW w:w="548" w:type="pct"/>
            <w:vAlign w:val="center"/>
          </w:tcPr>
          <w:p w14:paraId="3713B634" w14:textId="77777777" w:rsidR="006A025C" w:rsidRPr="00ED28F8" w:rsidRDefault="006A025C" w:rsidP="006A025C">
            <w:pPr>
              <w:jc w:val="center"/>
              <w:rPr>
                <w:sz w:val="18"/>
                <w:szCs w:val="18"/>
              </w:rPr>
            </w:pPr>
            <w:r w:rsidRPr="00ED28F8">
              <w:rPr>
                <w:sz w:val="18"/>
                <w:szCs w:val="18"/>
              </w:rPr>
              <w:t>是</w:t>
            </w:r>
          </w:p>
        </w:tc>
        <w:tc>
          <w:tcPr>
            <w:tcW w:w="548" w:type="pct"/>
            <w:vAlign w:val="center"/>
          </w:tcPr>
          <w:p w14:paraId="0A41ACC7"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59FD35A0" w14:textId="77777777">
        <w:trPr>
          <w:trHeight w:val="340"/>
          <w:jc w:val="center"/>
        </w:trPr>
        <w:tc>
          <w:tcPr>
            <w:tcW w:w="303" w:type="pct"/>
            <w:vAlign w:val="center"/>
          </w:tcPr>
          <w:p w14:paraId="2A284EBC"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6</w:t>
            </w:r>
          </w:p>
        </w:tc>
        <w:tc>
          <w:tcPr>
            <w:tcW w:w="938" w:type="pct"/>
            <w:vAlign w:val="center"/>
          </w:tcPr>
          <w:p w14:paraId="676155D7" w14:textId="77777777" w:rsidR="006A025C" w:rsidRPr="00ED28F8" w:rsidRDefault="006A025C" w:rsidP="00D621F8">
            <w:pPr>
              <w:pStyle w:val="30"/>
              <w:rPr>
                <w:rFonts w:ascii="Times New Roman" w:hAnsi="Times New Roman"/>
                <w:sz w:val="18"/>
                <w:szCs w:val="18"/>
              </w:rPr>
            </w:pPr>
            <w:r w:rsidRPr="00ED28F8">
              <w:rPr>
                <w:rFonts w:ascii="Times New Roman" w:hAnsi="Times New Roman"/>
                <w:sz w:val="18"/>
                <w:szCs w:val="18"/>
              </w:rPr>
              <w:t>S6</w:t>
            </w:r>
            <w:r w:rsidRPr="00ED28F8">
              <w:rPr>
                <w:rFonts w:ascii="Times New Roman" w:hAnsi="Times New Roman"/>
                <w:sz w:val="18"/>
                <w:szCs w:val="18"/>
              </w:rPr>
              <w:t>废抹布</w:t>
            </w:r>
          </w:p>
        </w:tc>
        <w:tc>
          <w:tcPr>
            <w:tcW w:w="616" w:type="pct"/>
            <w:vAlign w:val="center"/>
          </w:tcPr>
          <w:p w14:paraId="1C270741" w14:textId="77777777" w:rsidR="006A025C" w:rsidRPr="00ED28F8" w:rsidRDefault="006A025C" w:rsidP="006A025C">
            <w:pPr>
              <w:pStyle w:val="30"/>
              <w:rPr>
                <w:rFonts w:ascii="Times New Roman" w:hAnsi="Times New Roman"/>
                <w:sz w:val="18"/>
                <w:szCs w:val="18"/>
              </w:rPr>
            </w:pPr>
            <w:r w:rsidRPr="00ED28F8">
              <w:rPr>
                <w:rFonts w:ascii="Times New Roman" w:hAnsi="Times New Roman" w:hint="eastAsia"/>
                <w:sz w:val="18"/>
                <w:szCs w:val="18"/>
              </w:rPr>
              <w:t>喷头</w:t>
            </w:r>
            <w:r w:rsidRPr="00ED28F8">
              <w:rPr>
                <w:rFonts w:ascii="Times New Roman" w:hAnsi="Times New Roman"/>
                <w:sz w:val="18"/>
                <w:szCs w:val="18"/>
              </w:rPr>
              <w:t>清洁</w:t>
            </w:r>
            <w:r w:rsidR="00F867DB" w:rsidRPr="00ED28F8">
              <w:rPr>
                <w:rFonts w:ascii="Times New Roman" w:hAnsi="Times New Roman" w:hint="eastAsia"/>
                <w:sz w:val="18"/>
                <w:szCs w:val="18"/>
              </w:rPr>
              <w:t>、墨管清洁</w:t>
            </w:r>
          </w:p>
        </w:tc>
        <w:tc>
          <w:tcPr>
            <w:tcW w:w="408" w:type="pct"/>
            <w:vAlign w:val="center"/>
          </w:tcPr>
          <w:p w14:paraId="204DFC8A"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固</w:t>
            </w:r>
          </w:p>
        </w:tc>
        <w:tc>
          <w:tcPr>
            <w:tcW w:w="1091" w:type="pct"/>
            <w:vAlign w:val="center"/>
          </w:tcPr>
          <w:p w14:paraId="6ADE0F40"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抹布、乙醇</w:t>
            </w:r>
          </w:p>
        </w:tc>
        <w:tc>
          <w:tcPr>
            <w:tcW w:w="548" w:type="pct"/>
            <w:vAlign w:val="center"/>
          </w:tcPr>
          <w:p w14:paraId="63FBF146"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0.01</w:t>
            </w:r>
            <w:r w:rsidR="00F867DB" w:rsidRPr="00ED28F8">
              <w:rPr>
                <w:rFonts w:ascii="Times New Roman" w:hAnsi="Times New Roman"/>
                <w:sz w:val="18"/>
                <w:szCs w:val="18"/>
              </w:rPr>
              <w:t>5</w:t>
            </w:r>
          </w:p>
        </w:tc>
        <w:tc>
          <w:tcPr>
            <w:tcW w:w="548" w:type="pct"/>
            <w:vAlign w:val="center"/>
          </w:tcPr>
          <w:p w14:paraId="53640157" w14:textId="77777777" w:rsidR="006A025C" w:rsidRPr="00ED28F8" w:rsidRDefault="006A025C" w:rsidP="006A025C">
            <w:pPr>
              <w:jc w:val="center"/>
              <w:rPr>
                <w:sz w:val="18"/>
                <w:szCs w:val="18"/>
              </w:rPr>
            </w:pPr>
            <w:r w:rsidRPr="00ED28F8">
              <w:rPr>
                <w:sz w:val="18"/>
                <w:szCs w:val="18"/>
              </w:rPr>
              <w:t>是</w:t>
            </w:r>
          </w:p>
        </w:tc>
        <w:tc>
          <w:tcPr>
            <w:tcW w:w="548" w:type="pct"/>
            <w:vAlign w:val="center"/>
          </w:tcPr>
          <w:p w14:paraId="3E944A8F"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1CA84977" w14:textId="77777777">
        <w:trPr>
          <w:trHeight w:val="340"/>
          <w:jc w:val="center"/>
        </w:trPr>
        <w:tc>
          <w:tcPr>
            <w:tcW w:w="303" w:type="pct"/>
            <w:vAlign w:val="center"/>
          </w:tcPr>
          <w:p w14:paraId="61FF279F"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7</w:t>
            </w:r>
          </w:p>
        </w:tc>
        <w:tc>
          <w:tcPr>
            <w:tcW w:w="938" w:type="pct"/>
            <w:vAlign w:val="center"/>
          </w:tcPr>
          <w:p w14:paraId="149FD934"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7</w:t>
            </w:r>
            <w:r w:rsidRPr="00ED28F8">
              <w:rPr>
                <w:rFonts w:ascii="Times New Roman" w:hAnsi="Times New Roman" w:hint="eastAsia"/>
                <w:sz w:val="18"/>
                <w:szCs w:val="18"/>
              </w:rPr>
              <w:t>清洁废液</w:t>
            </w:r>
          </w:p>
        </w:tc>
        <w:tc>
          <w:tcPr>
            <w:tcW w:w="616" w:type="pct"/>
            <w:vAlign w:val="center"/>
          </w:tcPr>
          <w:p w14:paraId="535C5C95"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喷头清洁、墨管清洁</w:t>
            </w:r>
          </w:p>
        </w:tc>
        <w:tc>
          <w:tcPr>
            <w:tcW w:w="408" w:type="pct"/>
            <w:vAlign w:val="center"/>
          </w:tcPr>
          <w:p w14:paraId="19589EEA"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液</w:t>
            </w:r>
          </w:p>
        </w:tc>
        <w:tc>
          <w:tcPr>
            <w:tcW w:w="1091" w:type="pct"/>
            <w:vAlign w:val="center"/>
          </w:tcPr>
          <w:p w14:paraId="77D5483A"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墨水</w:t>
            </w:r>
          </w:p>
        </w:tc>
        <w:tc>
          <w:tcPr>
            <w:tcW w:w="548" w:type="pct"/>
            <w:vAlign w:val="center"/>
          </w:tcPr>
          <w:p w14:paraId="4C40D560"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5</w:t>
            </w:r>
            <w:r w:rsidRPr="00ED28F8">
              <w:rPr>
                <w:rFonts w:ascii="Times New Roman" w:hAnsi="Times New Roman"/>
                <w:sz w:val="18"/>
                <w:szCs w:val="18"/>
              </w:rPr>
              <w:t>.865</w:t>
            </w:r>
          </w:p>
        </w:tc>
        <w:tc>
          <w:tcPr>
            <w:tcW w:w="548" w:type="pct"/>
            <w:vAlign w:val="center"/>
          </w:tcPr>
          <w:p w14:paraId="6E46AAE6" w14:textId="77777777" w:rsidR="00F867DB" w:rsidRPr="00ED28F8" w:rsidRDefault="00F867DB" w:rsidP="006A025C">
            <w:pPr>
              <w:jc w:val="center"/>
              <w:rPr>
                <w:sz w:val="18"/>
                <w:szCs w:val="18"/>
              </w:rPr>
            </w:pPr>
            <w:r w:rsidRPr="00ED28F8">
              <w:rPr>
                <w:rFonts w:hint="eastAsia"/>
                <w:sz w:val="18"/>
                <w:szCs w:val="18"/>
              </w:rPr>
              <w:t>是</w:t>
            </w:r>
          </w:p>
        </w:tc>
        <w:tc>
          <w:tcPr>
            <w:tcW w:w="548" w:type="pct"/>
            <w:vAlign w:val="center"/>
          </w:tcPr>
          <w:p w14:paraId="28173065" w14:textId="77777777" w:rsidR="00F867DB" w:rsidRPr="00ED28F8" w:rsidRDefault="00D621F8" w:rsidP="006A025C">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4E73D886" w14:textId="77777777">
        <w:trPr>
          <w:trHeight w:val="340"/>
          <w:jc w:val="center"/>
        </w:trPr>
        <w:tc>
          <w:tcPr>
            <w:tcW w:w="303" w:type="pct"/>
            <w:vAlign w:val="center"/>
          </w:tcPr>
          <w:p w14:paraId="7F172B99"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8</w:t>
            </w:r>
          </w:p>
        </w:tc>
        <w:tc>
          <w:tcPr>
            <w:tcW w:w="938" w:type="pct"/>
            <w:vAlign w:val="center"/>
          </w:tcPr>
          <w:p w14:paraId="36F096D3"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8</w:t>
            </w:r>
            <w:r w:rsidRPr="00ED28F8">
              <w:rPr>
                <w:rFonts w:ascii="Times New Roman" w:hAnsi="Times New Roman" w:hint="eastAsia"/>
                <w:sz w:val="18"/>
                <w:szCs w:val="18"/>
              </w:rPr>
              <w:t>废墨水</w:t>
            </w:r>
          </w:p>
        </w:tc>
        <w:tc>
          <w:tcPr>
            <w:tcW w:w="616" w:type="pct"/>
            <w:vAlign w:val="center"/>
          </w:tcPr>
          <w:p w14:paraId="46D6FB70"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墨管清洁</w:t>
            </w:r>
          </w:p>
        </w:tc>
        <w:tc>
          <w:tcPr>
            <w:tcW w:w="408" w:type="pct"/>
            <w:vAlign w:val="center"/>
          </w:tcPr>
          <w:p w14:paraId="4078C8E9"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液</w:t>
            </w:r>
          </w:p>
        </w:tc>
        <w:tc>
          <w:tcPr>
            <w:tcW w:w="1091" w:type="pct"/>
            <w:vAlign w:val="center"/>
          </w:tcPr>
          <w:p w14:paraId="74C06896"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墨水</w:t>
            </w:r>
          </w:p>
        </w:tc>
        <w:tc>
          <w:tcPr>
            <w:tcW w:w="548" w:type="pct"/>
            <w:vAlign w:val="center"/>
          </w:tcPr>
          <w:p w14:paraId="14792972" w14:textId="77777777" w:rsidR="00F867DB" w:rsidRPr="00ED28F8" w:rsidRDefault="00F867DB" w:rsidP="006A025C">
            <w:pPr>
              <w:pStyle w:val="30"/>
              <w:rPr>
                <w:rFonts w:ascii="Times New Roman" w:hAnsi="Times New Roman"/>
                <w:sz w:val="18"/>
                <w:szCs w:val="18"/>
              </w:rPr>
            </w:pPr>
            <w:r w:rsidRPr="00ED28F8">
              <w:rPr>
                <w:rFonts w:ascii="Times New Roman" w:hAnsi="Times New Roman" w:hint="eastAsia"/>
                <w:sz w:val="18"/>
                <w:szCs w:val="18"/>
              </w:rPr>
              <w:t>0</w:t>
            </w:r>
            <w:r w:rsidRPr="00ED28F8">
              <w:rPr>
                <w:rFonts w:ascii="Times New Roman" w:hAnsi="Times New Roman"/>
                <w:sz w:val="18"/>
                <w:szCs w:val="18"/>
              </w:rPr>
              <w:t>.123</w:t>
            </w:r>
          </w:p>
        </w:tc>
        <w:tc>
          <w:tcPr>
            <w:tcW w:w="548" w:type="pct"/>
            <w:vAlign w:val="center"/>
          </w:tcPr>
          <w:p w14:paraId="0737C413" w14:textId="77777777" w:rsidR="00F867DB" w:rsidRPr="00ED28F8" w:rsidRDefault="00F867DB" w:rsidP="006A025C">
            <w:pPr>
              <w:jc w:val="center"/>
              <w:rPr>
                <w:sz w:val="18"/>
                <w:szCs w:val="18"/>
              </w:rPr>
            </w:pPr>
            <w:r w:rsidRPr="00ED28F8">
              <w:rPr>
                <w:rFonts w:hint="eastAsia"/>
                <w:sz w:val="18"/>
                <w:szCs w:val="18"/>
              </w:rPr>
              <w:t>是</w:t>
            </w:r>
          </w:p>
        </w:tc>
        <w:tc>
          <w:tcPr>
            <w:tcW w:w="548" w:type="pct"/>
            <w:vAlign w:val="center"/>
          </w:tcPr>
          <w:p w14:paraId="0169AF39" w14:textId="77777777" w:rsidR="00F867DB" w:rsidRPr="00ED28F8" w:rsidRDefault="00D621F8" w:rsidP="006A025C">
            <w:pPr>
              <w:pStyle w:val="30"/>
              <w:rPr>
                <w:rFonts w:ascii="Times New Roman" w:hAnsi="Times New Roman"/>
                <w:sz w:val="18"/>
                <w:szCs w:val="18"/>
              </w:rPr>
            </w:pPr>
            <w:r w:rsidRPr="00ED28F8">
              <w:rPr>
                <w:rFonts w:ascii="Times New Roman" w:hAnsi="Times New Roman"/>
                <w:sz w:val="18"/>
                <w:szCs w:val="18"/>
              </w:rPr>
              <w:t>4.1c</w:t>
            </w:r>
            <w:r w:rsidRPr="00ED28F8">
              <w:rPr>
                <w:rFonts w:ascii="Times New Roman" w:hAnsi="Times New Roman"/>
                <w:sz w:val="18"/>
                <w:szCs w:val="18"/>
              </w:rPr>
              <w:t>）</w:t>
            </w:r>
          </w:p>
        </w:tc>
      </w:tr>
      <w:tr w:rsidR="00ED28F8" w:rsidRPr="00ED28F8" w14:paraId="2EA70074" w14:textId="77777777">
        <w:trPr>
          <w:trHeight w:val="340"/>
          <w:jc w:val="center"/>
        </w:trPr>
        <w:tc>
          <w:tcPr>
            <w:tcW w:w="303" w:type="pct"/>
            <w:vAlign w:val="center"/>
          </w:tcPr>
          <w:p w14:paraId="4D467D13" w14:textId="77777777" w:rsidR="006A025C" w:rsidRPr="00ED28F8" w:rsidRDefault="00F867DB" w:rsidP="006A025C">
            <w:pPr>
              <w:pStyle w:val="30"/>
              <w:rPr>
                <w:rFonts w:ascii="Times New Roman" w:hAnsi="Times New Roman"/>
                <w:sz w:val="18"/>
                <w:szCs w:val="18"/>
              </w:rPr>
            </w:pPr>
            <w:r w:rsidRPr="00ED28F8">
              <w:rPr>
                <w:rFonts w:ascii="Times New Roman" w:hAnsi="Times New Roman"/>
                <w:sz w:val="18"/>
                <w:szCs w:val="18"/>
              </w:rPr>
              <w:t>9</w:t>
            </w:r>
          </w:p>
        </w:tc>
        <w:tc>
          <w:tcPr>
            <w:tcW w:w="938" w:type="pct"/>
            <w:vAlign w:val="center"/>
          </w:tcPr>
          <w:p w14:paraId="24391287"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S</w:t>
            </w:r>
            <w:r w:rsidR="00F867DB" w:rsidRPr="00ED28F8">
              <w:rPr>
                <w:rFonts w:ascii="Times New Roman" w:hAnsi="Times New Roman"/>
                <w:sz w:val="18"/>
                <w:szCs w:val="18"/>
              </w:rPr>
              <w:t>9</w:t>
            </w:r>
            <w:r w:rsidRPr="00ED28F8">
              <w:rPr>
                <w:rFonts w:ascii="Times New Roman" w:hAnsi="Times New Roman"/>
                <w:sz w:val="18"/>
                <w:szCs w:val="18"/>
              </w:rPr>
              <w:t>员工生活垃圾</w:t>
            </w:r>
          </w:p>
        </w:tc>
        <w:tc>
          <w:tcPr>
            <w:tcW w:w="616" w:type="pct"/>
            <w:vAlign w:val="center"/>
          </w:tcPr>
          <w:p w14:paraId="3C88899A"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职工生活</w:t>
            </w:r>
          </w:p>
        </w:tc>
        <w:tc>
          <w:tcPr>
            <w:tcW w:w="408" w:type="pct"/>
            <w:vAlign w:val="center"/>
          </w:tcPr>
          <w:p w14:paraId="5D13BA80"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固</w:t>
            </w:r>
          </w:p>
        </w:tc>
        <w:tc>
          <w:tcPr>
            <w:tcW w:w="1091" w:type="pct"/>
            <w:vAlign w:val="center"/>
          </w:tcPr>
          <w:p w14:paraId="58E6AD5F"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生活垃圾</w:t>
            </w:r>
          </w:p>
        </w:tc>
        <w:tc>
          <w:tcPr>
            <w:tcW w:w="548" w:type="pct"/>
            <w:vAlign w:val="center"/>
          </w:tcPr>
          <w:p w14:paraId="2495EC6E" w14:textId="77777777" w:rsidR="006A025C" w:rsidRPr="00ED28F8" w:rsidRDefault="006A025C" w:rsidP="006A025C">
            <w:pPr>
              <w:pStyle w:val="30"/>
              <w:rPr>
                <w:rFonts w:ascii="Times New Roman" w:hAnsi="Times New Roman"/>
                <w:sz w:val="18"/>
                <w:szCs w:val="18"/>
              </w:rPr>
            </w:pPr>
            <w:r w:rsidRPr="00ED28F8">
              <w:rPr>
                <w:rFonts w:ascii="Times New Roman" w:hAnsi="Times New Roman"/>
                <w:sz w:val="18"/>
                <w:szCs w:val="18"/>
              </w:rPr>
              <w:t>15</w:t>
            </w:r>
          </w:p>
        </w:tc>
        <w:tc>
          <w:tcPr>
            <w:tcW w:w="548" w:type="pct"/>
            <w:vAlign w:val="center"/>
          </w:tcPr>
          <w:p w14:paraId="269C066A" w14:textId="77777777" w:rsidR="006A025C" w:rsidRPr="00ED28F8" w:rsidRDefault="006A025C" w:rsidP="006A025C">
            <w:pPr>
              <w:jc w:val="center"/>
              <w:rPr>
                <w:sz w:val="18"/>
                <w:szCs w:val="18"/>
              </w:rPr>
            </w:pPr>
            <w:r w:rsidRPr="00ED28F8">
              <w:rPr>
                <w:sz w:val="18"/>
                <w:szCs w:val="18"/>
              </w:rPr>
              <w:t>是</w:t>
            </w:r>
          </w:p>
        </w:tc>
        <w:tc>
          <w:tcPr>
            <w:tcW w:w="548" w:type="pct"/>
            <w:vAlign w:val="center"/>
          </w:tcPr>
          <w:p w14:paraId="4AAECACD" w14:textId="77777777" w:rsidR="006A025C" w:rsidRPr="00ED28F8" w:rsidRDefault="006A025C" w:rsidP="006A025C">
            <w:pPr>
              <w:jc w:val="center"/>
              <w:rPr>
                <w:sz w:val="18"/>
                <w:szCs w:val="18"/>
              </w:rPr>
            </w:pPr>
            <w:r w:rsidRPr="00ED28F8">
              <w:rPr>
                <w:sz w:val="18"/>
                <w:szCs w:val="18"/>
              </w:rPr>
              <w:t>4.1i</w:t>
            </w:r>
            <w:r w:rsidRPr="00ED28F8">
              <w:rPr>
                <w:sz w:val="18"/>
                <w:szCs w:val="18"/>
              </w:rPr>
              <w:t>）</w:t>
            </w:r>
          </w:p>
        </w:tc>
      </w:tr>
    </w:tbl>
    <w:p w14:paraId="57C91DC8" w14:textId="77777777" w:rsidR="00884983" w:rsidRPr="00ED28F8" w:rsidRDefault="00187531">
      <w:pPr>
        <w:spacing w:line="360" w:lineRule="auto"/>
        <w:ind w:firstLine="482"/>
        <w:rPr>
          <w:szCs w:val="24"/>
        </w:rPr>
      </w:pPr>
      <w:r w:rsidRPr="00ED28F8">
        <w:rPr>
          <w:szCs w:val="24"/>
        </w:rPr>
        <w:t>根据《国家危险废物名录（</w:t>
      </w:r>
      <w:r w:rsidRPr="00ED28F8">
        <w:rPr>
          <w:szCs w:val="24"/>
        </w:rPr>
        <w:t>2021</w:t>
      </w:r>
      <w:r w:rsidRPr="00ED28F8">
        <w:rPr>
          <w:rFonts w:hint="eastAsia"/>
          <w:szCs w:val="24"/>
        </w:rPr>
        <w:t>年</w:t>
      </w:r>
      <w:r w:rsidRPr="00ED28F8">
        <w:rPr>
          <w:szCs w:val="24"/>
        </w:rPr>
        <w:t>版）》及《危险废物鉴别标准》对上述固体废物是否属于危险废物进行判定，具体如下。</w:t>
      </w:r>
    </w:p>
    <w:p w14:paraId="598871F9" w14:textId="77777777" w:rsidR="00884983" w:rsidRPr="00ED28F8" w:rsidRDefault="00187531">
      <w:pPr>
        <w:pStyle w:val="d"/>
        <w:numPr>
          <w:ilvl w:val="0"/>
          <w:numId w:val="21"/>
        </w:numPr>
      </w:pPr>
      <w:r w:rsidRPr="00ED28F8">
        <w:t>项目危险废物属性判定</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619"/>
        <w:gridCol w:w="1852"/>
        <w:gridCol w:w="1085"/>
        <w:gridCol w:w="1357"/>
        <w:gridCol w:w="1357"/>
        <w:gridCol w:w="1860"/>
        <w:gridCol w:w="1468"/>
      </w:tblGrid>
      <w:tr w:rsidR="00ED28F8" w:rsidRPr="00ED28F8" w14:paraId="6390966C" w14:textId="77777777">
        <w:trPr>
          <w:trHeight w:val="340"/>
          <w:jc w:val="center"/>
        </w:trPr>
        <w:tc>
          <w:tcPr>
            <w:tcW w:w="322" w:type="pct"/>
            <w:vAlign w:val="center"/>
          </w:tcPr>
          <w:p w14:paraId="62894202"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序号</w:t>
            </w:r>
          </w:p>
        </w:tc>
        <w:tc>
          <w:tcPr>
            <w:tcW w:w="965" w:type="pct"/>
            <w:vAlign w:val="center"/>
          </w:tcPr>
          <w:p w14:paraId="46B63DCA"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废物名称</w:t>
            </w:r>
          </w:p>
        </w:tc>
        <w:tc>
          <w:tcPr>
            <w:tcW w:w="565" w:type="pct"/>
            <w:vAlign w:val="center"/>
          </w:tcPr>
          <w:p w14:paraId="586D39E9"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产生工序</w:t>
            </w:r>
          </w:p>
        </w:tc>
        <w:tc>
          <w:tcPr>
            <w:tcW w:w="707" w:type="pct"/>
            <w:vAlign w:val="center"/>
          </w:tcPr>
          <w:p w14:paraId="71537D14"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产生量</w:t>
            </w:r>
            <w:r w:rsidRPr="00ED28F8">
              <w:rPr>
                <w:rFonts w:ascii="Times New Roman" w:hAnsi="Times New Roman"/>
                <w:sz w:val="18"/>
                <w:szCs w:val="18"/>
              </w:rPr>
              <w:t>(t/a)</w:t>
            </w:r>
          </w:p>
        </w:tc>
        <w:tc>
          <w:tcPr>
            <w:tcW w:w="707" w:type="pct"/>
            <w:vAlign w:val="center"/>
          </w:tcPr>
          <w:p w14:paraId="2AF25583"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是否属危险废物</w:t>
            </w:r>
          </w:p>
        </w:tc>
        <w:tc>
          <w:tcPr>
            <w:tcW w:w="969" w:type="pct"/>
            <w:tcBorders>
              <w:left w:val="single" w:sz="4" w:space="0" w:color="auto"/>
            </w:tcBorders>
            <w:vAlign w:val="center"/>
          </w:tcPr>
          <w:p w14:paraId="2DC75623"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固废</w:t>
            </w:r>
            <w:r w:rsidRPr="00ED28F8">
              <w:rPr>
                <w:rFonts w:ascii="Times New Roman" w:hAnsi="Times New Roman"/>
                <w:sz w:val="18"/>
                <w:szCs w:val="18"/>
              </w:rPr>
              <w:t>/</w:t>
            </w:r>
            <w:r w:rsidRPr="00ED28F8">
              <w:rPr>
                <w:rFonts w:ascii="Times New Roman" w:hAnsi="Times New Roman"/>
                <w:sz w:val="18"/>
                <w:szCs w:val="18"/>
              </w:rPr>
              <w:t>危废代码</w:t>
            </w:r>
          </w:p>
        </w:tc>
        <w:tc>
          <w:tcPr>
            <w:tcW w:w="765" w:type="pct"/>
            <w:tcBorders>
              <w:left w:val="single" w:sz="4" w:space="0" w:color="auto"/>
            </w:tcBorders>
            <w:vAlign w:val="center"/>
          </w:tcPr>
          <w:p w14:paraId="5340447F" w14:textId="77777777" w:rsidR="00884983" w:rsidRPr="00ED28F8" w:rsidRDefault="00187531" w:rsidP="00D621F8">
            <w:pPr>
              <w:pStyle w:val="30"/>
              <w:rPr>
                <w:rFonts w:ascii="Times New Roman" w:hAnsi="Times New Roman"/>
                <w:sz w:val="18"/>
                <w:szCs w:val="18"/>
              </w:rPr>
            </w:pPr>
            <w:r w:rsidRPr="00ED28F8">
              <w:rPr>
                <w:rFonts w:ascii="Times New Roman" w:hAnsi="Times New Roman"/>
                <w:sz w:val="18"/>
                <w:szCs w:val="18"/>
              </w:rPr>
              <w:t>危险特性</w:t>
            </w:r>
          </w:p>
        </w:tc>
      </w:tr>
      <w:tr w:rsidR="00ED28F8" w:rsidRPr="00ED28F8" w14:paraId="069B6971" w14:textId="77777777">
        <w:trPr>
          <w:trHeight w:val="340"/>
          <w:jc w:val="center"/>
        </w:trPr>
        <w:tc>
          <w:tcPr>
            <w:tcW w:w="322" w:type="pct"/>
            <w:vAlign w:val="center"/>
          </w:tcPr>
          <w:p w14:paraId="3CE7A8B7" w14:textId="77777777" w:rsidR="00F867DB" w:rsidRPr="00ED28F8" w:rsidRDefault="00F867DB" w:rsidP="00D621F8">
            <w:pPr>
              <w:adjustRightInd w:val="0"/>
              <w:snapToGrid w:val="0"/>
              <w:jc w:val="center"/>
              <w:rPr>
                <w:sz w:val="18"/>
                <w:szCs w:val="18"/>
              </w:rPr>
            </w:pPr>
            <w:r w:rsidRPr="00ED28F8">
              <w:rPr>
                <w:sz w:val="18"/>
                <w:szCs w:val="18"/>
              </w:rPr>
              <w:t>1</w:t>
            </w:r>
          </w:p>
        </w:tc>
        <w:tc>
          <w:tcPr>
            <w:tcW w:w="965" w:type="pct"/>
            <w:vAlign w:val="center"/>
          </w:tcPr>
          <w:p w14:paraId="1E405B82"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S1</w:t>
            </w:r>
            <w:r w:rsidRPr="00ED28F8">
              <w:rPr>
                <w:rFonts w:ascii="Times New Roman" w:hAnsi="Times New Roman"/>
                <w:sz w:val="18"/>
                <w:szCs w:val="18"/>
              </w:rPr>
              <w:t>一般废包装材料</w:t>
            </w:r>
          </w:p>
        </w:tc>
        <w:tc>
          <w:tcPr>
            <w:tcW w:w="565" w:type="pct"/>
            <w:vAlign w:val="center"/>
          </w:tcPr>
          <w:p w14:paraId="26035AB4"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拆包</w:t>
            </w:r>
          </w:p>
        </w:tc>
        <w:tc>
          <w:tcPr>
            <w:tcW w:w="707" w:type="pct"/>
            <w:vAlign w:val="center"/>
          </w:tcPr>
          <w:p w14:paraId="69BB6203"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2</w:t>
            </w:r>
          </w:p>
        </w:tc>
        <w:tc>
          <w:tcPr>
            <w:tcW w:w="707" w:type="pct"/>
            <w:vAlign w:val="center"/>
          </w:tcPr>
          <w:p w14:paraId="54ABF6E3" w14:textId="77777777" w:rsidR="00F867DB" w:rsidRPr="00ED28F8" w:rsidRDefault="00F867DB" w:rsidP="00D621F8">
            <w:pPr>
              <w:adjustRightInd w:val="0"/>
              <w:snapToGrid w:val="0"/>
              <w:jc w:val="center"/>
              <w:rPr>
                <w:sz w:val="18"/>
                <w:szCs w:val="18"/>
              </w:rPr>
            </w:pPr>
            <w:r w:rsidRPr="00ED28F8">
              <w:rPr>
                <w:sz w:val="18"/>
                <w:szCs w:val="18"/>
              </w:rPr>
              <w:t>否</w:t>
            </w:r>
          </w:p>
        </w:tc>
        <w:tc>
          <w:tcPr>
            <w:tcW w:w="969" w:type="pct"/>
            <w:tcBorders>
              <w:left w:val="single" w:sz="4" w:space="0" w:color="auto"/>
            </w:tcBorders>
            <w:vAlign w:val="center"/>
          </w:tcPr>
          <w:p w14:paraId="642B4E96" w14:textId="77777777" w:rsidR="00F867DB" w:rsidRPr="00ED28F8" w:rsidRDefault="00F867DB" w:rsidP="00D621F8">
            <w:pPr>
              <w:adjustRightInd w:val="0"/>
              <w:snapToGrid w:val="0"/>
              <w:jc w:val="center"/>
              <w:rPr>
                <w:sz w:val="18"/>
                <w:szCs w:val="18"/>
              </w:rPr>
            </w:pPr>
            <w:r w:rsidRPr="00ED28F8">
              <w:rPr>
                <w:sz w:val="18"/>
                <w:szCs w:val="18"/>
              </w:rPr>
              <w:t>900-005-S17</w:t>
            </w:r>
          </w:p>
        </w:tc>
        <w:tc>
          <w:tcPr>
            <w:tcW w:w="765" w:type="pct"/>
            <w:tcBorders>
              <w:left w:val="single" w:sz="4" w:space="0" w:color="auto"/>
            </w:tcBorders>
            <w:vAlign w:val="center"/>
          </w:tcPr>
          <w:p w14:paraId="6C72AE73" w14:textId="77777777" w:rsidR="00F867DB" w:rsidRPr="00ED28F8" w:rsidRDefault="00F867DB" w:rsidP="00D621F8">
            <w:pPr>
              <w:adjustRightInd w:val="0"/>
              <w:snapToGrid w:val="0"/>
              <w:jc w:val="center"/>
              <w:rPr>
                <w:sz w:val="18"/>
                <w:szCs w:val="18"/>
              </w:rPr>
            </w:pPr>
            <w:r w:rsidRPr="00ED28F8">
              <w:rPr>
                <w:sz w:val="18"/>
                <w:szCs w:val="18"/>
              </w:rPr>
              <w:t>--</w:t>
            </w:r>
          </w:p>
        </w:tc>
      </w:tr>
      <w:tr w:rsidR="00ED28F8" w:rsidRPr="00ED28F8" w14:paraId="34ED9340" w14:textId="77777777">
        <w:trPr>
          <w:trHeight w:val="340"/>
          <w:jc w:val="center"/>
        </w:trPr>
        <w:tc>
          <w:tcPr>
            <w:tcW w:w="322" w:type="pct"/>
            <w:vAlign w:val="center"/>
          </w:tcPr>
          <w:p w14:paraId="1328CAAD" w14:textId="77777777" w:rsidR="00F867DB" w:rsidRPr="00ED28F8" w:rsidRDefault="00F867DB" w:rsidP="00D621F8">
            <w:pPr>
              <w:adjustRightInd w:val="0"/>
              <w:snapToGrid w:val="0"/>
              <w:jc w:val="center"/>
              <w:rPr>
                <w:sz w:val="18"/>
                <w:szCs w:val="18"/>
              </w:rPr>
            </w:pPr>
            <w:r w:rsidRPr="00ED28F8">
              <w:rPr>
                <w:sz w:val="18"/>
                <w:szCs w:val="18"/>
              </w:rPr>
              <w:t>2</w:t>
            </w:r>
          </w:p>
        </w:tc>
        <w:tc>
          <w:tcPr>
            <w:tcW w:w="965" w:type="pct"/>
            <w:vAlign w:val="center"/>
          </w:tcPr>
          <w:p w14:paraId="1EF41249"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S2</w:t>
            </w:r>
            <w:r w:rsidRPr="00ED28F8">
              <w:rPr>
                <w:rFonts w:ascii="Times New Roman" w:hAnsi="Times New Roman"/>
                <w:sz w:val="18"/>
                <w:szCs w:val="18"/>
              </w:rPr>
              <w:t>废边角料</w:t>
            </w:r>
          </w:p>
        </w:tc>
        <w:tc>
          <w:tcPr>
            <w:tcW w:w="565" w:type="pct"/>
            <w:vAlign w:val="center"/>
          </w:tcPr>
          <w:p w14:paraId="146E4048" w14:textId="77777777" w:rsidR="00F867DB" w:rsidRPr="00ED28F8" w:rsidRDefault="00EC2A78" w:rsidP="00D621F8">
            <w:pPr>
              <w:pStyle w:val="30"/>
              <w:rPr>
                <w:rFonts w:ascii="Times New Roman" w:hAnsi="Times New Roman"/>
                <w:sz w:val="18"/>
                <w:szCs w:val="18"/>
              </w:rPr>
            </w:pPr>
            <w:r w:rsidRPr="00ED28F8">
              <w:rPr>
                <w:rFonts w:ascii="Times New Roman" w:hAnsi="Times New Roman" w:hint="eastAsia"/>
                <w:sz w:val="18"/>
                <w:szCs w:val="18"/>
              </w:rPr>
              <w:t>组装、</w:t>
            </w:r>
            <w:r w:rsidR="00F867DB" w:rsidRPr="00ED28F8">
              <w:rPr>
                <w:rFonts w:ascii="Times New Roman" w:hAnsi="Times New Roman"/>
                <w:sz w:val="18"/>
                <w:szCs w:val="18"/>
              </w:rPr>
              <w:t>焊接</w:t>
            </w:r>
          </w:p>
        </w:tc>
        <w:tc>
          <w:tcPr>
            <w:tcW w:w="707" w:type="pct"/>
            <w:vAlign w:val="center"/>
          </w:tcPr>
          <w:p w14:paraId="64A4C1C0"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0.01</w:t>
            </w:r>
          </w:p>
        </w:tc>
        <w:tc>
          <w:tcPr>
            <w:tcW w:w="707" w:type="pct"/>
            <w:vAlign w:val="center"/>
          </w:tcPr>
          <w:p w14:paraId="1FA9DA6A" w14:textId="77777777" w:rsidR="00F867DB" w:rsidRPr="00ED28F8" w:rsidRDefault="00F867DB" w:rsidP="00D621F8">
            <w:pPr>
              <w:adjustRightInd w:val="0"/>
              <w:snapToGrid w:val="0"/>
              <w:jc w:val="center"/>
              <w:rPr>
                <w:sz w:val="18"/>
                <w:szCs w:val="18"/>
              </w:rPr>
            </w:pPr>
            <w:r w:rsidRPr="00ED28F8">
              <w:rPr>
                <w:sz w:val="18"/>
                <w:szCs w:val="18"/>
              </w:rPr>
              <w:t>否</w:t>
            </w:r>
          </w:p>
        </w:tc>
        <w:tc>
          <w:tcPr>
            <w:tcW w:w="969" w:type="pct"/>
            <w:tcBorders>
              <w:left w:val="single" w:sz="4" w:space="0" w:color="auto"/>
            </w:tcBorders>
            <w:vAlign w:val="center"/>
          </w:tcPr>
          <w:p w14:paraId="522CCB0E" w14:textId="77777777" w:rsidR="00F867DB" w:rsidRPr="00ED28F8" w:rsidRDefault="00F867DB" w:rsidP="00D621F8">
            <w:pPr>
              <w:adjustRightInd w:val="0"/>
              <w:snapToGrid w:val="0"/>
              <w:jc w:val="center"/>
              <w:rPr>
                <w:sz w:val="18"/>
                <w:szCs w:val="18"/>
              </w:rPr>
            </w:pPr>
            <w:r w:rsidRPr="00ED28F8">
              <w:rPr>
                <w:sz w:val="18"/>
                <w:szCs w:val="18"/>
              </w:rPr>
              <w:t>900-002-S17</w:t>
            </w:r>
          </w:p>
        </w:tc>
        <w:tc>
          <w:tcPr>
            <w:tcW w:w="765" w:type="pct"/>
            <w:tcBorders>
              <w:left w:val="single" w:sz="4" w:space="0" w:color="auto"/>
            </w:tcBorders>
            <w:vAlign w:val="center"/>
          </w:tcPr>
          <w:p w14:paraId="1B76BAEB" w14:textId="77777777" w:rsidR="00F867DB" w:rsidRPr="00ED28F8" w:rsidRDefault="00F867DB" w:rsidP="00D621F8">
            <w:pPr>
              <w:adjustRightInd w:val="0"/>
              <w:snapToGrid w:val="0"/>
              <w:jc w:val="center"/>
              <w:rPr>
                <w:sz w:val="18"/>
                <w:szCs w:val="18"/>
              </w:rPr>
            </w:pPr>
            <w:r w:rsidRPr="00ED28F8">
              <w:rPr>
                <w:rFonts w:hint="eastAsia"/>
                <w:sz w:val="18"/>
                <w:szCs w:val="18"/>
              </w:rPr>
              <w:t>-</w:t>
            </w:r>
            <w:r w:rsidRPr="00ED28F8">
              <w:rPr>
                <w:sz w:val="18"/>
                <w:szCs w:val="18"/>
              </w:rPr>
              <w:t>-</w:t>
            </w:r>
          </w:p>
        </w:tc>
      </w:tr>
      <w:tr w:rsidR="00ED28F8" w:rsidRPr="00ED28F8" w14:paraId="3D6692A9" w14:textId="77777777">
        <w:trPr>
          <w:trHeight w:val="340"/>
          <w:jc w:val="center"/>
        </w:trPr>
        <w:tc>
          <w:tcPr>
            <w:tcW w:w="322" w:type="pct"/>
            <w:vAlign w:val="center"/>
          </w:tcPr>
          <w:p w14:paraId="1936DBD7" w14:textId="77777777" w:rsidR="00F867DB" w:rsidRPr="00ED28F8" w:rsidRDefault="00F867DB" w:rsidP="00D621F8">
            <w:pPr>
              <w:adjustRightInd w:val="0"/>
              <w:snapToGrid w:val="0"/>
              <w:jc w:val="center"/>
              <w:rPr>
                <w:sz w:val="18"/>
                <w:szCs w:val="18"/>
              </w:rPr>
            </w:pPr>
            <w:r w:rsidRPr="00ED28F8">
              <w:rPr>
                <w:rFonts w:hint="eastAsia"/>
                <w:sz w:val="18"/>
                <w:szCs w:val="18"/>
              </w:rPr>
              <w:t>3</w:t>
            </w:r>
          </w:p>
        </w:tc>
        <w:tc>
          <w:tcPr>
            <w:tcW w:w="965" w:type="pct"/>
            <w:vAlign w:val="center"/>
          </w:tcPr>
          <w:p w14:paraId="689C758F"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3</w:t>
            </w:r>
            <w:r w:rsidRPr="00ED28F8">
              <w:rPr>
                <w:rFonts w:ascii="Times New Roman" w:hAnsi="Times New Roman" w:hint="eastAsia"/>
                <w:sz w:val="18"/>
                <w:szCs w:val="18"/>
              </w:rPr>
              <w:t>废包装桶</w:t>
            </w:r>
          </w:p>
        </w:tc>
        <w:tc>
          <w:tcPr>
            <w:tcW w:w="565" w:type="pct"/>
            <w:vAlign w:val="center"/>
          </w:tcPr>
          <w:p w14:paraId="5556E077"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拆包</w:t>
            </w:r>
          </w:p>
        </w:tc>
        <w:tc>
          <w:tcPr>
            <w:tcW w:w="707" w:type="pct"/>
            <w:vAlign w:val="center"/>
          </w:tcPr>
          <w:p w14:paraId="00EE1631"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0.024</w:t>
            </w:r>
          </w:p>
        </w:tc>
        <w:tc>
          <w:tcPr>
            <w:tcW w:w="707" w:type="pct"/>
            <w:vAlign w:val="center"/>
          </w:tcPr>
          <w:p w14:paraId="48D60AED" w14:textId="77777777" w:rsidR="00F867DB" w:rsidRPr="00ED28F8" w:rsidRDefault="00F867DB" w:rsidP="00D621F8">
            <w:pPr>
              <w:adjustRightInd w:val="0"/>
              <w:snapToGrid w:val="0"/>
              <w:jc w:val="center"/>
              <w:rPr>
                <w:sz w:val="18"/>
                <w:szCs w:val="18"/>
              </w:rPr>
            </w:pPr>
            <w:r w:rsidRPr="00ED28F8">
              <w:rPr>
                <w:rFonts w:hint="eastAsia"/>
                <w:sz w:val="18"/>
                <w:szCs w:val="18"/>
              </w:rPr>
              <w:t>是</w:t>
            </w:r>
          </w:p>
        </w:tc>
        <w:tc>
          <w:tcPr>
            <w:tcW w:w="969" w:type="pct"/>
            <w:tcBorders>
              <w:left w:val="single" w:sz="4" w:space="0" w:color="auto"/>
            </w:tcBorders>
            <w:vAlign w:val="center"/>
          </w:tcPr>
          <w:p w14:paraId="566DF79F" w14:textId="77777777" w:rsidR="00F867DB" w:rsidRPr="00ED28F8" w:rsidRDefault="00F867DB" w:rsidP="00D621F8">
            <w:pPr>
              <w:adjustRightInd w:val="0"/>
              <w:snapToGrid w:val="0"/>
              <w:jc w:val="center"/>
              <w:rPr>
                <w:sz w:val="18"/>
                <w:szCs w:val="18"/>
              </w:rPr>
            </w:pPr>
            <w:r w:rsidRPr="00ED28F8">
              <w:rPr>
                <w:sz w:val="18"/>
                <w:szCs w:val="18"/>
              </w:rPr>
              <w:t>HW49/900-041-49</w:t>
            </w:r>
          </w:p>
        </w:tc>
        <w:tc>
          <w:tcPr>
            <w:tcW w:w="765" w:type="pct"/>
            <w:tcBorders>
              <w:left w:val="single" w:sz="4" w:space="0" w:color="auto"/>
            </w:tcBorders>
            <w:vAlign w:val="center"/>
          </w:tcPr>
          <w:p w14:paraId="53C165AD" w14:textId="77777777" w:rsidR="00F867DB" w:rsidRPr="00ED28F8" w:rsidRDefault="00F867DB" w:rsidP="00D621F8">
            <w:pPr>
              <w:adjustRightInd w:val="0"/>
              <w:snapToGrid w:val="0"/>
              <w:jc w:val="center"/>
              <w:rPr>
                <w:sz w:val="18"/>
                <w:szCs w:val="18"/>
              </w:rPr>
            </w:pPr>
            <w:r w:rsidRPr="00ED28F8">
              <w:rPr>
                <w:sz w:val="18"/>
                <w:szCs w:val="18"/>
              </w:rPr>
              <w:t>T/In</w:t>
            </w:r>
          </w:p>
        </w:tc>
      </w:tr>
      <w:tr w:rsidR="00ED28F8" w:rsidRPr="00ED28F8" w14:paraId="698F388A" w14:textId="77777777">
        <w:trPr>
          <w:trHeight w:val="340"/>
          <w:jc w:val="center"/>
        </w:trPr>
        <w:tc>
          <w:tcPr>
            <w:tcW w:w="322" w:type="pct"/>
            <w:vAlign w:val="center"/>
          </w:tcPr>
          <w:p w14:paraId="23153E0E" w14:textId="77777777" w:rsidR="00F867DB" w:rsidRPr="00ED28F8" w:rsidRDefault="00F867DB" w:rsidP="00D621F8">
            <w:pPr>
              <w:adjustRightInd w:val="0"/>
              <w:snapToGrid w:val="0"/>
              <w:jc w:val="center"/>
              <w:rPr>
                <w:sz w:val="18"/>
                <w:szCs w:val="18"/>
              </w:rPr>
            </w:pPr>
            <w:r w:rsidRPr="00ED28F8">
              <w:rPr>
                <w:rFonts w:hint="eastAsia"/>
                <w:sz w:val="18"/>
                <w:szCs w:val="18"/>
              </w:rPr>
              <w:t>4</w:t>
            </w:r>
          </w:p>
        </w:tc>
        <w:tc>
          <w:tcPr>
            <w:tcW w:w="965" w:type="pct"/>
            <w:vAlign w:val="center"/>
          </w:tcPr>
          <w:p w14:paraId="00FA5EB4"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4</w:t>
            </w:r>
            <w:r w:rsidRPr="00ED28F8">
              <w:rPr>
                <w:rFonts w:ascii="Times New Roman" w:hAnsi="Times New Roman" w:hint="eastAsia"/>
                <w:sz w:val="18"/>
                <w:szCs w:val="18"/>
              </w:rPr>
              <w:t>废布料</w:t>
            </w:r>
          </w:p>
        </w:tc>
        <w:tc>
          <w:tcPr>
            <w:tcW w:w="565" w:type="pct"/>
            <w:vAlign w:val="center"/>
          </w:tcPr>
          <w:p w14:paraId="200FDB09"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二次测试</w:t>
            </w:r>
          </w:p>
        </w:tc>
        <w:tc>
          <w:tcPr>
            <w:tcW w:w="707" w:type="pct"/>
            <w:vAlign w:val="center"/>
          </w:tcPr>
          <w:p w14:paraId="1B52B23A"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0.01</w:t>
            </w:r>
          </w:p>
        </w:tc>
        <w:tc>
          <w:tcPr>
            <w:tcW w:w="707" w:type="pct"/>
            <w:vAlign w:val="center"/>
          </w:tcPr>
          <w:p w14:paraId="4E8C24C3" w14:textId="77777777" w:rsidR="00F867DB" w:rsidRPr="00ED28F8" w:rsidRDefault="00F867DB" w:rsidP="00D621F8">
            <w:pPr>
              <w:adjustRightInd w:val="0"/>
              <w:snapToGrid w:val="0"/>
              <w:jc w:val="center"/>
              <w:rPr>
                <w:sz w:val="18"/>
                <w:szCs w:val="18"/>
              </w:rPr>
            </w:pPr>
            <w:r w:rsidRPr="00ED28F8">
              <w:rPr>
                <w:rFonts w:hint="eastAsia"/>
                <w:sz w:val="18"/>
                <w:szCs w:val="18"/>
              </w:rPr>
              <w:t>否</w:t>
            </w:r>
          </w:p>
        </w:tc>
        <w:tc>
          <w:tcPr>
            <w:tcW w:w="969" w:type="pct"/>
            <w:tcBorders>
              <w:left w:val="single" w:sz="4" w:space="0" w:color="auto"/>
            </w:tcBorders>
            <w:vAlign w:val="center"/>
          </w:tcPr>
          <w:p w14:paraId="716B2C2F" w14:textId="77777777" w:rsidR="00F867DB" w:rsidRPr="00ED28F8" w:rsidRDefault="00F867DB" w:rsidP="00D621F8">
            <w:pPr>
              <w:adjustRightInd w:val="0"/>
              <w:snapToGrid w:val="0"/>
              <w:jc w:val="center"/>
              <w:rPr>
                <w:sz w:val="18"/>
                <w:szCs w:val="18"/>
              </w:rPr>
            </w:pPr>
            <w:r w:rsidRPr="00ED28F8">
              <w:rPr>
                <w:sz w:val="18"/>
                <w:szCs w:val="18"/>
              </w:rPr>
              <w:t>900-008-S17</w:t>
            </w:r>
          </w:p>
        </w:tc>
        <w:tc>
          <w:tcPr>
            <w:tcW w:w="765" w:type="pct"/>
            <w:tcBorders>
              <w:left w:val="single" w:sz="4" w:space="0" w:color="auto"/>
            </w:tcBorders>
            <w:vAlign w:val="center"/>
          </w:tcPr>
          <w:p w14:paraId="378AF96A" w14:textId="77777777" w:rsidR="00F867DB" w:rsidRPr="00ED28F8" w:rsidRDefault="00F867DB" w:rsidP="00D621F8">
            <w:pPr>
              <w:adjustRightInd w:val="0"/>
              <w:snapToGrid w:val="0"/>
              <w:jc w:val="center"/>
              <w:rPr>
                <w:sz w:val="18"/>
                <w:szCs w:val="18"/>
              </w:rPr>
            </w:pPr>
            <w:r w:rsidRPr="00ED28F8">
              <w:rPr>
                <w:sz w:val="18"/>
                <w:szCs w:val="18"/>
              </w:rPr>
              <w:t>--</w:t>
            </w:r>
          </w:p>
        </w:tc>
      </w:tr>
      <w:tr w:rsidR="00ED28F8" w:rsidRPr="00ED28F8" w14:paraId="348311FD" w14:textId="77777777">
        <w:trPr>
          <w:trHeight w:val="340"/>
          <w:jc w:val="center"/>
        </w:trPr>
        <w:tc>
          <w:tcPr>
            <w:tcW w:w="322" w:type="pct"/>
            <w:vAlign w:val="center"/>
          </w:tcPr>
          <w:p w14:paraId="3678E897" w14:textId="77777777" w:rsidR="00F867DB" w:rsidRPr="00ED28F8" w:rsidRDefault="00F867DB" w:rsidP="00D621F8">
            <w:pPr>
              <w:adjustRightInd w:val="0"/>
              <w:snapToGrid w:val="0"/>
              <w:jc w:val="center"/>
              <w:rPr>
                <w:sz w:val="18"/>
                <w:szCs w:val="18"/>
              </w:rPr>
            </w:pPr>
            <w:r w:rsidRPr="00ED28F8">
              <w:rPr>
                <w:sz w:val="18"/>
                <w:szCs w:val="18"/>
              </w:rPr>
              <w:t>5</w:t>
            </w:r>
          </w:p>
        </w:tc>
        <w:tc>
          <w:tcPr>
            <w:tcW w:w="965" w:type="pct"/>
            <w:vAlign w:val="center"/>
          </w:tcPr>
          <w:p w14:paraId="577FB641"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S5</w:t>
            </w:r>
            <w:r w:rsidRPr="00ED28F8">
              <w:rPr>
                <w:rFonts w:ascii="Times New Roman" w:hAnsi="Times New Roman"/>
                <w:sz w:val="18"/>
                <w:szCs w:val="18"/>
              </w:rPr>
              <w:t>废乙醇</w:t>
            </w:r>
          </w:p>
        </w:tc>
        <w:tc>
          <w:tcPr>
            <w:tcW w:w="565" w:type="pct"/>
            <w:vAlign w:val="center"/>
          </w:tcPr>
          <w:p w14:paraId="597FCDCE"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喷头清洁</w:t>
            </w:r>
          </w:p>
        </w:tc>
        <w:tc>
          <w:tcPr>
            <w:tcW w:w="707" w:type="pct"/>
            <w:vAlign w:val="center"/>
          </w:tcPr>
          <w:p w14:paraId="17072AC9"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0.014</w:t>
            </w:r>
          </w:p>
        </w:tc>
        <w:tc>
          <w:tcPr>
            <w:tcW w:w="707" w:type="pct"/>
            <w:vAlign w:val="center"/>
          </w:tcPr>
          <w:p w14:paraId="0901176C" w14:textId="77777777" w:rsidR="00F867DB" w:rsidRPr="00ED28F8" w:rsidRDefault="00F867DB" w:rsidP="00D621F8">
            <w:pPr>
              <w:adjustRightInd w:val="0"/>
              <w:snapToGrid w:val="0"/>
              <w:jc w:val="center"/>
              <w:rPr>
                <w:sz w:val="18"/>
                <w:szCs w:val="18"/>
              </w:rPr>
            </w:pPr>
            <w:r w:rsidRPr="00ED28F8">
              <w:rPr>
                <w:sz w:val="18"/>
                <w:szCs w:val="18"/>
              </w:rPr>
              <w:t>是</w:t>
            </w:r>
          </w:p>
        </w:tc>
        <w:tc>
          <w:tcPr>
            <w:tcW w:w="969" w:type="pct"/>
            <w:tcBorders>
              <w:left w:val="single" w:sz="4" w:space="0" w:color="auto"/>
            </w:tcBorders>
            <w:vAlign w:val="center"/>
          </w:tcPr>
          <w:p w14:paraId="09EC38C5" w14:textId="77777777" w:rsidR="00F867DB" w:rsidRPr="00ED28F8" w:rsidRDefault="00F867DB" w:rsidP="00D621F8">
            <w:pPr>
              <w:adjustRightInd w:val="0"/>
              <w:snapToGrid w:val="0"/>
              <w:jc w:val="center"/>
              <w:rPr>
                <w:sz w:val="18"/>
                <w:szCs w:val="18"/>
              </w:rPr>
            </w:pPr>
            <w:r w:rsidRPr="00ED28F8">
              <w:rPr>
                <w:sz w:val="18"/>
                <w:szCs w:val="18"/>
              </w:rPr>
              <w:t>HW49/900-047-49</w:t>
            </w:r>
          </w:p>
        </w:tc>
        <w:tc>
          <w:tcPr>
            <w:tcW w:w="765" w:type="pct"/>
            <w:tcBorders>
              <w:left w:val="single" w:sz="4" w:space="0" w:color="auto"/>
            </w:tcBorders>
            <w:vAlign w:val="center"/>
          </w:tcPr>
          <w:p w14:paraId="464A8953" w14:textId="77777777" w:rsidR="00F867DB" w:rsidRPr="00ED28F8" w:rsidRDefault="00F867DB" w:rsidP="00D621F8">
            <w:pPr>
              <w:adjustRightInd w:val="0"/>
              <w:snapToGrid w:val="0"/>
              <w:jc w:val="center"/>
              <w:rPr>
                <w:sz w:val="18"/>
                <w:szCs w:val="18"/>
              </w:rPr>
            </w:pPr>
            <w:r w:rsidRPr="00ED28F8">
              <w:rPr>
                <w:sz w:val="18"/>
                <w:szCs w:val="18"/>
              </w:rPr>
              <w:t>T/C/I/R</w:t>
            </w:r>
          </w:p>
        </w:tc>
      </w:tr>
      <w:tr w:rsidR="00ED28F8" w:rsidRPr="00ED28F8" w14:paraId="2C7C3DDD" w14:textId="77777777">
        <w:trPr>
          <w:trHeight w:val="340"/>
          <w:jc w:val="center"/>
        </w:trPr>
        <w:tc>
          <w:tcPr>
            <w:tcW w:w="322" w:type="pct"/>
            <w:vAlign w:val="center"/>
          </w:tcPr>
          <w:p w14:paraId="2355F2C6" w14:textId="77777777" w:rsidR="00F867DB" w:rsidRPr="00ED28F8" w:rsidRDefault="00F867DB" w:rsidP="00D621F8">
            <w:pPr>
              <w:adjustRightInd w:val="0"/>
              <w:snapToGrid w:val="0"/>
              <w:jc w:val="center"/>
              <w:rPr>
                <w:sz w:val="18"/>
                <w:szCs w:val="18"/>
              </w:rPr>
            </w:pPr>
            <w:r w:rsidRPr="00ED28F8">
              <w:rPr>
                <w:sz w:val="18"/>
                <w:szCs w:val="18"/>
              </w:rPr>
              <w:t>6</w:t>
            </w:r>
          </w:p>
        </w:tc>
        <w:tc>
          <w:tcPr>
            <w:tcW w:w="965" w:type="pct"/>
            <w:vAlign w:val="center"/>
          </w:tcPr>
          <w:p w14:paraId="334F63EE"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S6</w:t>
            </w:r>
            <w:r w:rsidRPr="00ED28F8">
              <w:rPr>
                <w:rFonts w:ascii="Times New Roman" w:hAnsi="Times New Roman"/>
                <w:sz w:val="18"/>
                <w:szCs w:val="18"/>
              </w:rPr>
              <w:t>废抹布</w:t>
            </w:r>
          </w:p>
        </w:tc>
        <w:tc>
          <w:tcPr>
            <w:tcW w:w="565" w:type="pct"/>
            <w:vAlign w:val="center"/>
          </w:tcPr>
          <w:p w14:paraId="07B97EAD"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喷头</w:t>
            </w:r>
            <w:r w:rsidRPr="00ED28F8">
              <w:rPr>
                <w:rFonts w:ascii="Times New Roman" w:hAnsi="Times New Roman"/>
                <w:sz w:val="18"/>
                <w:szCs w:val="18"/>
              </w:rPr>
              <w:t>清洁</w:t>
            </w:r>
            <w:r w:rsidRPr="00ED28F8">
              <w:rPr>
                <w:rFonts w:ascii="Times New Roman" w:hAnsi="Times New Roman" w:hint="eastAsia"/>
                <w:sz w:val="18"/>
                <w:szCs w:val="18"/>
              </w:rPr>
              <w:t>、墨管清洁</w:t>
            </w:r>
          </w:p>
        </w:tc>
        <w:tc>
          <w:tcPr>
            <w:tcW w:w="707" w:type="pct"/>
            <w:vAlign w:val="center"/>
          </w:tcPr>
          <w:p w14:paraId="723D64D2"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0.015</w:t>
            </w:r>
          </w:p>
        </w:tc>
        <w:tc>
          <w:tcPr>
            <w:tcW w:w="707" w:type="pct"/>
            <w:vAlign w:val="center"/>
          </w:tcPr>
          <w:p w14:paraId="3851D269" w14:textId="77777777" w:rsidR="00F867DB" w:rsidRPr="00ED28F8" w:rsidRDefault="00F867DB" w:rsidP="00D621F8">
            <w:pPr>
              <w:adjustRightInd w:val="0"/>
              <w:snapToGrid w:val="0"/>
              <w:jc w:val="center"/>
              <w:rPr>
                <w:sz w:val="18"/>
                <w:szCs w:val="18"/>
              </w:rPr>
            </w:pPr>
            <w:r w:rsidRPr="00ED28F8">
              <w:rPr>
                <w:sz w:val="18"/>
                <w:szCs w:val="18"/>
              </w:rPr>
              <w:t>是</w:t>
            </w:r>
          </w:p>
        </w:tc>
        <w:tc>
          <w:tcPr>
            <w:tcW w:w="969" w:type="pct"/>
            <w:tcBorders>
              <w:left w:val="single" w:sz="4" w:space="0" w:color="auto"/>
            </w:tcBorders>
            <w:vAlign w:val="center"/>
          </w:tcPr>
          <w:p w14:paraId="3601E561" w14:textId="77777777" w:rsidR="00F867DB" w:rsidRPr="00ED28F8" w:rsidRDefault="00F867DB" w:rsidP="00D621F8">
            <w:pPr>
              <w:adjustRightInd w:val="0"/>
              <w:snapToGrid w:val="0"/>
              <w:jc w:val="center"/>
              <w:rPr>
                <w:sz w:val="18"/>
                <w:szCs w:val="18"/>
              </w:rPr>
            </w:pPr>
            <w:r w:rsidRPr="00ED28F8">
              <w:rPr>
                <w:sz w:val="18"/>
                <w:szCs w:val="18"/>
              </w:rPr>
              <w:t>HW49/900-041-49</w:t>
            </w:r>
          </w:p>
        </w:tc>
        <w:tc>
          <w:tcPr>
            <w:tcW w:w="765" w:type="pct"/>
            <w:tcBorders>
              <w:left w:val="single" w:sz="4" w:space="0" w:color="auto"/>
            </w:tcBorders>
            <w:vAlign w:val="center"/>
          </w:tcPr>
          <w:p w14:paraId="01C98EE9" w14:textId="77777777" w:rsidR="00F867DB" w:rsidRPr="00ED28F8" w:rsidRDefault="00F867DB" w:rsidP="00D621F8">
            <w:pPr>
              <w:adjustRightInd w:val="0"/>
              <w:snapToGrid w:val="0"/>
              <w:jc w:val="center"/>
              <w:rPr>
                <w:sz w:val="18"/>
                <w:szCs w:val="18"/>
              </w:rPr>
            </w:pPr>
            <w:r w:rsidRPr="00ED28F8">
              <w:rPr>
                <w:sz w:val="18"/>
                <w:szCs w:val="18"/>
              </w:rPr>
              <w:t>T/In</w:t>
            </w:r>
          </w:p>
        </w:tc>
      </w:tr>
      <w:tr w:rsidR="00ED28F8" w:rsidRPr="00ED28F8" w14:paraId="170B24BA" w14:textId="77777777" w:rsidTr="00D621F8">
        <w:trPr>
          <w:trHeight w:val="340"/>
          <w:jc w:val="center"/>
        </w:trPr>
        <w:tc>
          <w:tcPr>
            <w:tcW w:w="322" w:type="pct"/>
            <w:vAlign w:val="center"/>
          </w:tcPr>
          <w:p w14:paraId="355E0A20" w14:textId="77777777" w:rsidR="00F867DB" w:rsidRPr="00ED28F8" w:rsidRDefault="00F867DB" w:rsidP="00D621F8">
            <w:pPr>
              <w:adjustRightInd w:val="0"/>
              <w:snapToGrid w:val="0"/>
              <w:jc w:val="center"/>
              <w:rPr>
                <w:sz w:val="18"/>
                <w:szCs w:val="18"/>
              </w:rPr>
            </w:pPr>
            <w:r w:rsidRPr="00ED28F8">
              <w:rPr>
                <w:rFonts w:hint="eastAsia"/>
                <w:sz w:val="18"/>
                <w:szCs w:val="18"/>
              </w:rPr>
              <w:t>7</w:t>
            </w:r>
          </w:p>
        </w:tc>
        <w:tc>
          <w:tcPr>
            <w:tcW w:w="965" w:type="pct"/>
            <w:vAlign w:val="center"/>
          </w:tcPr>
          <w:p w14:paraId="73B73900"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S</w:t>
            </w:r>
            <w:r w:rsidRPr="00ED28F8">
              <w:rPr>
                <w:rFonts w:ascii="Times New Roman" w:hAnsi="Times New Roman"/>
                <w:sz w:val="18"/>
                <w:szCs w:val="18"/>
              </w:rPr>
              <w:t>7</w:t>
            </w:r>
            <w:r w:rsidRPr="00ED28F8">
              <w:rPr>
                <w:rFonts w:ascii="Times New Roman" w:hAnsi="Times New Roman" w:hint="eastAsia"/>
                <w:sz w:val="18"/>
                <w:szCs w:val="18"/>
              </w:rPr>
              <w:t>清洁废液</w:t>
            </w:r>
          </w:p>
        </w:tc>
        <w:tc>
          <w:tcPr>
            <w:tcW w:w="565" w:type="pct"/>
            <w:vAlign w:val="center"/>
          </w:tcPr>
          <w:p w14:paraId="5712AADC"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喷头清洁、墨管清洁</w:t>
            </w:r>
          </w:p>
        </w:tc>
        <w:tc>
          <w:tcPr>
            <w:tcW w:w="707" w:type="pct"/>
            <w:vAlign w:val="center"/>
          </w:tcPr>
          <w:p w14:paraId="0231AF7D"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5</w:t>
            </w:r>
            <w:r w:rsidRPr="00ED28F8">
              <w:rPr>
                <w:rFonts w:ascii="Times New Roman" w:hAnsi="Times New Roman"/>
                <w:sz w:val="18"/>
                <w:szCs w:val="18"/>
              </w:rPr>
              <w:t>.865</w:t>
            </w:r>
          </w:p>
        </w:tc>
        <w:tc>
          <w:tcPr>
            <w:tcW w:w="707" w:type="pct"/>
            <w:vAlign w:val="center"/>
          </w:tcPr>
          <w:p w14:paraId="472601A9" w14:textId="77777777" w:rsidR="00F867DB" w:rsidRPr="00ED28F8" w:rsidRDefault="00F867DB" w:rsidP="00D621F8">
            <w:pPr>
              <w:adjustRightInd w:val="0"/>
              <w:snapToGrid w:val="0"/>
              <w:jc w:val="center"/>
              <w:rPr>
                <w:sz w:val="18"/>
                <w:szCs w:val="18"/>
              </w:rPr>
            </w:pPr>
            <w:r w:rsidRPr="00ED28F8">
              <w:rPr>
                <w:rFonts w:hint="eastAsia"/>
                <w:sz w:val="18"/>
                <w:szCs w:val="18"/>
              </w:rPr>
              <w:t>是</w:t>
            </w:r>
          </w:p>
        </w:tc>
        <w:tc>
          <w:tcPr>
            <w:tcW w:w="969" w:type="pct"/>
            <w:tcBorders>
              <w:left w:val="single" w:sz="4" w:space="0" w:color="auto"/>
            </w:tcBorders>
            <w:vAlign w:val="center"/>
          </w:tcPr>
          <w:p w14:paraId="181A9388" w14:textId="77777777" w:rsidR="00F867DB" w:rsidRPr="00ED28F8" w:rsidRDefault="000B5701" w:rsidP="00D621F8">
            <w:pPr>
              <w:adjustRightInd w:val="0"/>
              <w:snapToGrid w:val="0"/>
              <w:jc w:val="center"/>
              <w:rPr>
                <w:sz w:val="18"/>
                <w:szCs w:val="18"/>
              </w:rPr>
            </w:pPr>
            <w:r w:rsidRPr="00ED28F8">
              <w:rPr>
                <w:sz w:val="18"/>
                <w:szCs w:val="18"/>
              </w:rPr>
              <w:t>HW49/900-047-49</w:t>
            </w:r>
          </w:p>
        </w:tc>
        <w:tc>
          <w:tcPr>
            <w:tcW w:w="765" w:type="pct"/>
            <w:tcBorders>
              <w:left w:val="single" w:sz="4" w:space="0" w:color="auto"/>
            </w:tcBorders>
            <w:vAlign w:val="center"/>
          </w:tcPr>
          <w:p w14:paraId="4E9A786F" w14:textId="77777777" w:rsidR="00F867DB" w:rsidRPr="00ED28F8" w:rsidRDefault="000B5701" w:rsidP="00D621F8">
            <w:pPr>
              <w:adjustRightInd w:val="0"/>
              <w:snapToGrid w:val="0"/>
              <w:jc w:val="center"/>
              <w:rPr>
                <w:sz w:val="18"/>
                <w:szCs w:val="18"/>
              </w:rPr>
            </w:pPr>
            <w:r w:rsidRPr="00ED28F8">
              <w:rPr>
                <w:sz w:val="18"/>
                <w:szCs w:val="18"/>
              </w:rPr>
              <w:t>T/C/I/R</w:t>
            </w:r>
          </w:p>
        </w:tc>
      </w:tr>
      <w:tr w:rsidR="00ED28F8" w:rsidRPr="00ED28F8" w14:paraId="65D24428" w14:textId="77777777" w:rsidTr="00D621F8">
        <w:trPr>
          <w:trHeight w:val="340"/>
          <w:jc w:val="center"/>
        </w:trPr>
        <w:tc>
          <w:tcPr>
            <w:tcW w:w="322" w:type="pct"/>
            <w:vAlign w:val="center"/>
          </w:tcPr>
          <w:p w14:paraId="218CA45A" w14:textId="77777777" w:rsidR="00F867DB" w:rsidRPr="00ED28F8" w:rsidRDefault="00F867DB" w:rsidP="00D621F8">
            <w:pPr>
              <w:adjustRightInd w:val="0"/>
              <w:snapToGrid w:val="0"/>
              <w:jc w:val="center"/>
              <w:rPr>
                <w:sz w:val="18"/>
                <w:szCs w:val="18"/>
              </w:rPr>
            </w:pPr>
            <w:r w:rsidRPr="00ED28F8">
              <w:rPr>
                <w:sz w:val="18"/>
                <w:szCs w:val="18"/>
              </w:rPr>
              <w:t>8</w:t>
            </w:r>
          </w:p>
        </w:tc>
        <w:tc>
          <w:tcPr>
            <w:tcW w:w="965" w:type="pct"/>
            <w:vAlign w:val="center"/>
          </w:tcPr>
          <w:p w14:paraId="2B89CDB0"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S8</w:t>
            </w:r>
            <w:r w:rsidRPr="00ED28F8">
              <w:rPr>
                <w:rFonts w:ascii="Times New Roman" w:hAnsi="Times New Roman"/>
                <w:sz w:val="18"/>
                <w:szCs w:val="18"/>
              </w:rPr>
              <w:t>废</w:t>
            </w:r>
            <w:r w:rsidRPr="00ED28F8">
              <w:rPr>
                <w:rFonts w:ascii="Times New Roman" w:hAnsi="Times New Roman" w:hint="eastAsia"/>
                <w:sz w:val="18"/>
                <w:szCs w:val="18"/>
              </w:rPr>
              <w:t>墨水</w:t>
            </w:r>
          </w:p>
        </w:tc>
        <w:tc>
          <w:tcPr>
            <w:tcW w:w="565" w:type="pct"/>
            <w:vAlign w:val="center"/>
          </w:tcPr>
          <w:p w14:paraId="60A4AD3B"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墨管清洁</w:t>
            </w:r>
          </w:p>
        </w:tc>
        <w:tc>
          <w:tcPr>
            <w:tcW w:w="707" w:type="pct"/>
            <w:vAlign w:val="center"/>
          </w:tcPr>
          <w:p w14:paraId="28969789" w14:textId="77777777" w:rsidR="00F867DB" w:rsidRPr="00ED28F8" w:rsidRDefault="00F867DB" w:rsidP="00D621F8">
            <w:pPr>
              <w:pStyle w:val="30"/>
              <w:rPr>
                <w:rFonts w:ascii="Times New Roman" w:hAnsi="Times New Roman"/>
                <w:sz w:val="18"/>
                <w:szCs w:val="18"/>
              </w:rPr>
            </w:pPr>
            <w:r w:rsidRPr="00ED28F8">
              <w:rPr>
                <w:rFonts w:ascii="Times New Roman" w:hAnsi="Times New Roman" w:hint="eastAsia"/>
                <w:sz w:val="18"/>
                <w:szCs w:val="18"/>
              </w:rPr>
              <w:t>0</w:t>
            </w:r>
            <w:r w:rsidRPr="00ED28F8">
              <w:rPr>
                <w:rFonts w:ascii="Times New Roman" w:hAnsi="Times New Roman"/>
                <w:sz w:val="18"/>
                <w:szCs w:val="18"/>
              </w:rPr>
              <w:t>.123</w:t>
            </w:r>
          </w:p>
        </w:tc>
        <w:tc>
          <w:tcPr>
            <w:tcW w:w="707" w:type="pct"/>
            <w:vAlign w:val="center"/>
          </w:tcPr>
          <w:p w14:paraId="34403A36" w14:textId="77777777" w:rsidR="00F867DB" w:rsidRPr="00ED28F8" w:rsidRDefault="00F867DB" w:rsidP="00D621F8">
            <w:pPr>
              <w:adjustRightInd w:val="0"/>
              <w:snapToGrid w:val="0"/>
              <w:jc w:val="center"/>
              <w:rPr>
                <w:sz w:val="18"/>
                <w:szCs w:val="18"/>
              </w:rPr>
            </w:pPr>
            <w:r w:rsidRPr="00ED28F8">
              <w:rPr>
                <w:rFonts w:hint="eastAsia"/>
                <w:sz w:val="18"/>
                <w:szCs w:val="18"/>
              </w:rPr>
              <w:t>是</w:t>
            </w:r>
          </w:p>
        </w:tc>
        <w:tc>
          <w:tcPr>
            <w:tcW w:w="969" w:type="pct"/>
            <w:tcBorders>
              <w:left w:val="single" w:sz="4" w:space="0" w:color="auto"/>
            </w:tcBorders>
            <w:vAlign w:val="center"/>
          </w:tcPr>
          <w:p w14:paraId="1F06027C" w14:textId="77777777" w:rsidR="00F867DB" w:rsidRPr="00ED28F8" w:rsidRDefault="000B5701" w:rsidP="00D621F8">
            <w:pPr>
              <w:adjustRightInd w:val="0"/>
              <w:snapToGrid w:val="0"/>
              <w:jc w:val="center"/>
              <w:rPr>
                <w:sz w:val="18"/>
                <w:szCs w:val="18"/>
              </w:rPr>
            </w:pPr>
            <w:r w:rsidRPr="00ED28F8">
              <w:rPr>
                <w:sz w:val="18"/>
                <w:szCs w:val="18"/>
              </w:rPr>
              <w:t>HW12/900-299-12</w:t>
            </w:r>
          </w:p>
        </w:tc>
        <w:tc>
          <w:tcPr>
            <w:tcW w:w="765" w:type="pct"/>
            <w:tcBorders>
              <w:left w:val="single" w:sz="4" w:space="0" w:color="auto"/>
            </w:tcBorders>
            <w:vAlign w:val="center"/>
          </w:tcPr>
          <w:p w14:paraId="449A12DB" w14:textId="77777777" w:rsidR="00F867DB" w:rsidRPr="00ED28F8" w:rsidRDefault="000B5701" w:rsidP="00D621F8">
            <w:pPr>
              <w:adjustRightInd w:val="0"/>
              <w:snapToGrid w:val="0"/>
              <w:jc w:val="center"/>
              <w:rPr>
                <w:sz w:val="18"/>
                <w:szCs w:val="18"/>
              </w:rPr>
            </w:pPr>
            <w:r w:rsidRPr="00ED28F8">
              <w:rPr>
                <w:sz w:val="18"/>
                <w:szCs w:val="18"/>
              </w:rPr>
              <w:t>T</w:t>
            </w:r>
          </w:p>
        </w:tc>
      </w:tr>
      <w:tr w:rsidR="00ED28F8" w:rsidRPr="00ED28F8" w14:paraId="7E3F3FBE" w14:textId="77777777">
        <w:trPr>
          <w:trHeight w:val="340"/>
          <w:jc w:val="center"/>
        </w:trPr>
        <w:tc>
          <w:tcPr>
            <w:tcW w:w="322" w:type="pct"/>
            <w:vAlign w:val="center"/>
          </w:tcPr>
          <w:p w14:paraId="4E8DA240" w14:textId="77777777" w:rsidR="00F867DB" w:rsidRPr="00ED28F8" w:rsidRDefault="00F867DB" w:rsidP="00D621F8">
            <w:pPr>
              <w:adjustRightInd w:val="0"/>
              <w:snapToGrid w:val="0"/>
              <w:jc w:val="center"/>
              <w:rPr>
                <w:sz w:val="18"/>
                <w:szCs w:val="18"/>
              </w:rPr>
            </w:pPr>
            <w:r w:rsidRPr="00ED28F8">
              <w:rPr>
                <w:sz w:val="18"/>
                <w:szCs w:val="18"/>
              </w:rPr>
              <w:t>9</w:t>
            </w:r>
          </w:p>
        </w:tc>
        <w:tc>
          <w:tcPr>
            <w:tcW w:w="965" w:type="pct"/>
            <w:vAlign w:val="center"/>
          </w:tcPr>
          <w:p w14:paraId="2A96446C"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S9</w:t>
            </w:r>
            <w:r w:rsidRPr="00ED28F8">
              <w:rPr>
                <w:rFonts w:ascii="Times New Roman" w:hAnsi="Times New Roman"/>
                <w:sz w:val="18"/>
                <w:szCs w:val="18"/>
              </w:rPr>
              <w:t>员工生活垃圾</w:t>
            </w:r>
          </w:p>
        </w:tc>
        <w:tc>
          <w:tcPr>
            <w:tcW w:w="565" w:type="pct"/>
            <w:vAlign w:val="center"/>
          </w:tcPr>
          <w:p w14:paraId="61CBAE89"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职工生活</w:t>
            </w:r>
          </w:p>
        </w:tc>
        <w:tc>
          <w:tcPr>
            <w:tcW w:w="707" w:type="pct"/>
            <w:vAlign w:val="center"/>
          </w:tcPr>
          <w:p w14:paraId="5DF3ACA9" w14:textId="77777777" w:rsidR="00F867DB" w:rsidRPr="00ED28F8" w:rsidRDefault="00F867DB" w:rsidP="00D621F8">
            <w:pPr>
              <w:pStyle w:val="30"/>
              <w:rPr>
                <w:rFonts w:ascii="Times New Roman" w:hAnsi="Times New Roman"/>
                <w:sz w:val="18"/>
                <w:szCs w:val="18"/>
              </w:rPr>
            </w:pPr>
            <w:r w:rsidRPr="00ED28F8">
              <w:rPr>
                <w:rFonts w:ascii="Times New Roman" w:hAnsi="Times New Roman"/>
                <w:sz w:val="18"/>
                <w:szCs w:val="18"/>
              </w:rPr>
              <w:t>15</w:t>
            </w:r>
          </w:p>
        </w:tc>
        <w:tc>
          <w:tcPr>
            <w:tcW w:w="707" w:type="pct"/>
            <w:vAlign w:val="center"/>
          </w:tcPr>
          <w:p w14:paraId="6833C900" w14:textId="77777777" w:rsidR="00F867DB" w:rsidRPr="00ED28F8" w:rsidRDefault="00F867DB" w:rsidP="00D621F8">
            <w:pPr>
              <w:adjustRightInd w:val="0"/>
              <w:snapToGrid w:val="0"/>
              <w:jc w:val="center"/>
              <w:rPr>
                <w:sz w:val="18"/>
                <w:szCs w:val="18"/>
              </w:rPr>
            </w:pPr>
            <w:r w:rsidRPr="00ED28F8">
              <w:rPr>
                <w:sz w:val="18"/>
                <w:szCs w:val="18"/>
              </w:rPr>
              <w:t>否</w:t>
            </w:r>
          </w:p>
        </w:tc>
        <w:tc>
          <w:tcPr>
            <w:tcW w:w="969" w:type="pct"/>
            <w:tcBorders>
              <w:left w:val="single" w:sz="4" w:space="0" w:color="auto"/>
            </w:tcBorders>
            <w:vAlign w:val="center"/>
          </w:tcPr>
          <w:p w14:paraId="25B2FDA3" w14:textId="77777777" w:rsidR="00F867DB" w:rsidRPr="00ED28F8" w:rsidRDefault="00F867DB" w:rsidP="00D621F8">
            <w:pPr>
              <w:adjustRightInd w:val="0"/>
              <w:snapToGrid w:val="0"/>
              <w:jc w:val="center"/>
              <w:rPr>
                <w:sz w:val="18"/>
                <w:szCs w:val="18"/>
              </w:rPr>
            </w:pPr>
            <w:r w:rsidRPr="00ED28F8">
              <w:rPr>
                <w:sz w:val="18"/>
                <w:szCs w:val="18"/>
              </w:rPr>
              <w:t>900-001-S61</w:t>
            </w:r>
          </w:p>
        </w:tc>
        <w:tc>
          <w:tcPr>
            <w:tcW w:w="765" w:type="pct"/>
            <w:tcBorders>
              <w:left w:val="single" w:sz="4" w:space="0" w:color="auto"/>
            </w:tcBorders>
            <w:vAlign w:val="center"/>
          </w:tcPr>
          <w:p w14:paraId="5EB91A9F" w14:textId="77777777" w:rsidR="00F867DB" w:rsidRPr="00ED28F8" w:rsidRDefault="00F867DB" w:rsidP="00D621F8">
            <w:pPr>
              <w:adjustRightInd w:val="0"/>
              <w:snapToGrid w:val="0"/>
              <w:jc w:val="center"/>
              <w:rPr>
                <w:sz w:val="18"/>
                <w:szCs w:val="18"/>
              </w:rPr>
            </w:pPr>
            <w:r w:rsidRPr="00ED28F8">
              <w:rPr>
                <w:sz w:val="18"/>
                <w:szCs w:val="18"/>
              </w:rPr>
              <w:t>--</w:t>
            </w:r>
          </w:p>
        </w:tc>
      </w:tr>
    </w:tbl>
    <w:p w14:paraId="5B7D5123" w14:textId="77777777" w:rsidR="00884983" w:rsidRPr="00ED28F8" w:rsidRDefault="00187531">
      <w:pPr>
        <w:spacing w:line="360" w:lineRule="auto"/>
        <w:ind w:firstLineChars="200" w:firstLine="420"/>
        <w:rPr>
          <w:szCs w:val="24"/>
        </w:rPr>
      </w:pPr>
      <w:r w:rsidRPr="00ED28F8">
        <w:rPr>
          <w:rFonts w:hint="eastAsia"/>
          <w:szCs w:val="24"/>
        </w:rPr>
        <w:t>本项目固废产生情况汇总如下。</w:t>
      </w:r>
    </w:p>
    <w:p w14:paraId="719E81F4" w14:textId="77777777" w:rsidR="00884983" w:rsidRPr="00ED28F8" w:rsidRDefault="00187531">
      <w:pPr>
        <w:pStyle w:val="d"/>
        <w:numPr>
          <w:ilvl w:val="0"/>
          <w:numId w:val="21"/>
        </w:numPr>
      </w:pPr>
      <w:r w:rsidRPr="00ED28F8">
        <w:t>项目固废污染源源强核算结果及相关参数一览表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4"/>
        <w:gridCol w:w="1721"/>
        <w:gridCol w:w="1563"/>
        <w:gridCol w:w="1563"/>
        <w:gridCol w:w="426"/>
        <w:gridCol w:w="852"/>
        <w:gridCol w:w="713"/>
        <w:gridCol w:w="711"/>
        <w:gridCol w:w="569"/>
        <w:gridCol w:w="1030"/>
      </w:tblGrid>
      <w:tr w:rsidR="00ED28F8" w:rsidRPr="00ED28F8" w14:paraId="2A54DE0A" w14:textId="77777777" w:rsidTr="00D621F8">
        <w:trPr>
          <w:trHeight w:val="283"/>
          <w:tblHeader/>
          <w:jc w:val="center"/>
        </w:trPr>
        <w:tc>
          <w:tcPr>
            <w:tcW w:w="212" w:type="pct"/>
            <w:vMerge w:val="restart"/>
            <w:vAlign w:val="center"/>
          </w:tcPr>
          <w:p w14:paraId="68EC7077" w14:textId="77777777" w:rsidR="00884983" w:rsidRPr="00ED28F8" w:rsidRDefault="00187531">
            <w:pPr>
              <w:widowControl/>
              <w:jc w:val="center"/>
              <w:rPr>
                <w:sz w:val="18"/>
                <w:szCs w:val="18"/>
              </w:rPr>
            </w:pPr>
            <w:r w:rsidRPr="00ED28F8">
              <w:rPr>
                <w:sz w:val="18"/>
                <w:szCs w:val="18"/>
              </w:rPr>
              <w:t>序号</w:t>
            </w:r>
          </w:p>
        </w:tc>
        <w:tc>
          <w:tcPr>
            <w:tcW w:w="901" w:type="pct"/>
            <w:vMerge w:val="restart"/>
            <w:vAlign w:val="center"/>
          </w:tcPr>
          <w:p w14:paraId="51A364C3" w14:textId="77777777" w:rsidR="00884983" w:rsidRPr="00ED28F8" w:rsidRDefault="00187531">
            <w:pPr>
              <w:widowControl/>
              <w:jc w:val="center"/>
              <w:rPr>
                <w:sz w:val="18"/>
                <w:szCs w:val="18"/>
              </w:rPr>
            </w:pPr>
            <w:r w:rsidRPr="00ED28F8">
              <w:rPr>
                <w:sz w:val="18"/>
                <w:szCs w:val="18"/>
              </w:rPr>
              <w:t>工序</w:t>
            </w:r>
            <w:r w:rsidRPr="00ED28F8">
              <w:rPr>
                <w:sz w:val="18"/>
                <w:szCs w:val="18"/>
              </w:rPr>
              <w:t>/</w:t>
            </w:r>
            <w:r w:rsidRPr="00ED28F8">
              <w:rPr>
                <w:sz w:val="18"/>
                <w:szCs w:val="18"/>
              </w:rPr>
              <w:t>生产线</w:t>
            </w:r>
          </w:p>
        </w:tc>
        <w:tc>
          <w:tcPr>
            <w:tcW w:w="818" w:type="pct"/>
            <w:vMerge w:val="restart"/>
            <w:vAlign w:val="center"/>
          </w:tcPr>
          <w:p w14:paraId="045D7D63" w14:textId="77777777" w:rsidR="00884983" w:rsidRPr="00ED28F8" w:rsidRDefault="00187531">
            <w:pPr>
              <w:widowControl/>
              <w:jc w:val="center"/>
              <w:rPr>
                <w:sz w:val="18"/>
                <w:szCs w:val="18"/>
              </w:rPr>
            </w:pPr>
            <w:r w:rsidRPr="00ED28F8">
              <w:rPr>
                <w:sz w:val="18"/>
                <w:szCs w:val="18"/>
              </w:rPr>
              <w:t>固体废物名称</w:t>
            </w:r>
          </w:p>
        </w:tc>
        <w:tc>
          <w:tcPr>
            <w:tcW w:w="818" w:type="pct"/>
            <w:vMerge w:val="restart"/>
            <w:vAlign w:val="center"/>
          </w:tcPr>
          <w:p w14:paraId="119FEBB3" w14:textId="77777777" w:rsidR="00884983" w:rsidRPr="00ED28F8" w:rsidRDefault="00187531">
            <w:pPr>
              <w:widowControl/>
              <w:jc w:val="center"/>
              <w:rPr>
                <w:sz w:val="18"/>
                <w:szCs w:val="18"/>
              </w:rPr>
            </w:pPr>
            <w:r w:rsidRPr="00ED28F8">
              <w:rPr>
                <w:sz w:val="18"/>
                <w:szCs w:val="18"/>
              </w:rPr>
              <w:t>主要成分</w:t>
            </w:r>
          </w:p>
        </w:tc>
        <w:tc>
          <w:tcPr>
            <w:tcW w:w="223" w:type="pct"/>
            <w:vMerge w:val="restart"/>
            <w:vAlign w:val="center"/>
          </w:tcPr>
          <w:p w14:paraId="3F21F65D" w14:textId="77777777" w:rsidR="00884983" w:rsidRPr="00ED28F8" w:rsidRDefault="00187531">
            <w:pPr>
              <w:widowControl/>
              <w:jc w:val="center"/>
              <w:rPr>
                <w:sz w:val="18"/>
                <w:szCs w:val="18"/>
              </w:rPr>
            </w:pPr>
            <w:r w:rsidRPr="00ED28F8">
              <w:rPr>
                <w:sz w:val="18"/>
                <w:szCs w:val="18"/>
              </w:rPr>
              <w:t>固废</w:t>
            </w:r>
            <w:r w:rsidRPr="00ED28F8">
              <w:rPr>
                <w:sz w:val="18"/>
                <w:szCs w:val="18"/>
              </w:rPr>
              <w:lastRenderedPageBreak/>
              <w:t>属性</w:t>
            </w:r>
          </w:p>
        </w:tc>
        <w:tc>
          <w:tcPr>
            <w:tcW w:w="819" w:type="pct"/>
            <w:gridSpan w:val="2"/>
            <w:vAlign w:val="center"/>
          </w:tcPr>
          <w:p w14:paraId="14F51A71" w14:textId="77777777" w:rsidR="00884983" w:rsidRPr="00ED28F8" w:rsidRDefault="00187531">
            <w:pPr>
              <w:widowControl/>
              <w:jc w:val="center"/>
              <w:rPr>
                <w:sz w:val="18"/>
                <w:szCs w:val="18"/>
              </w:rPr>
            </w:pPr>
            <w:r w:rsidRPr="00ED28F8">
              <w:rPr>
                <w:sz w:val="18"/>
                <w:szCs w:val="18"/>
              </w:rPr>
              <w:lastRenderedPageBreak/>
              <w:t>产生情况</w:t>
            </w:r>
          </w:p>
        </w:tc>
        <w:tc>
          <w:tcPr>
            <w:tcW w:w="670" w:type="pct"/>
            <w:gridSpan w:val="2"/>
            <w:vAlign w:val="center"/>
          </w:tcPr>
          <w:p w14:paraId="1A040D90" w14:textId="77777777" w:rsidR="00884983" w:rsidRPr="00ED28F8" w:rsidRDefault="00187531">
            <w:pPr>
              <w:widowControl/>
              <w:jc w:val="center"/>
              <w:rPr>
                <w:sz w:val="18"/>
                <w:szCs w:val="18"/>
              </w:rPr>
            </w:pPr>
            <w:r w:rsidRPr="00ED28F8">
              <w:rPr>
                <w:sz w:val="18"/>
                <w:szCs w:val="18"/>
              </w:rPr>
              <w:t>处置措施</w:t>
            </w:r>
          </w:p>
        </w:tc>
        <w:tc>
          <w:tcPr>
            <w:tcW w:w="540" w:type="pct"/>
            <w:vMerge w:val="restart"/>
            <w:vAlign w:val="center"/>
          </w:tcPr>
          <w:p w14:paraId="2888FCBE" w14:textId="77777777" w:rsidR="00884983" w:rsidRPr="00ED28F8" w:rsidRDefault="00187531">
            <w:pPr>
              <w:widowControl/>
              <w:jc w:val="center"/>
              <w:rPr>
                <w:sz w:val="18"/>
                <w:szCs w:val="18"/>
              </w:rPr>
            </w:pPr>
            <w:r w:rsidRPr="00ED28F8">
              <w:rPr>
                <w:sz w:val="18"/>
                <w:szCs w:val="18"/>
              </w:rPr>
              <w:t>最终去向</w:t>
            </w:r>
          </w:p>
        </w:tc>
      </w:tr>
      <w:tr w:rsidR="00ED28F8" w:rsidRPr="00ED28F8" w14:paraId="228061CE" w14:textId="77777777" w:rsidTr="00D621F8">
        <w:trPr>
          <w:trHeight w:val="283"/>
          <w:tblHeader/>
          <w:jc w:val="center"/>
        </w:trPr>
        <w:tc>
          <w:tcPr>
            <w:tcW w:w="212" w:type="pct"/>
            <w:vMerge/>
            <w:vAlign w:val="center"/>
          </w:tcPr>
          <w:p w14:paraId="14D6F762" w14:textId="77777777" w:rsidR="00884983" w:rsidRPr="00ED28F8" w:rsidRDefault="00884983">
            <w:pPr>
              <w:widowControl/>
              <w:jc w:val="center"/>
              <w:rPr>
                <w:sz w:val="18"/>
                <w:szCs w:val="18"/>
              </w:rPr>
            </w:pPr>
          </w:p>
        </w:tc>
        <w:tc>
          <w:tcPr>
            <w:tcW w:w="901" w:type="pct"/>
            <w:vMerge/>
            <w:vAlign w:val="center"/>
          </w:tcPr>
          <w:p w14:paraId="15DD2499" w14:textId="77777777" w:rsidR="00884983" w:rsidRPr="00ED28F8" w:rsidRDefault="00884983">
            <w:pPr>
              <w:widowControl/>
              <w:jc w:val="center"/>
              <w:rPr>
                <w:sz w:val="18"/>
                <w:szCs w:val="18"/>
              </w:rPr>
            </w:pPr>
          </w:p>
        </w:tc>
        <w:tc>
          <w:tcPr>
            <w:tcW w:w="818" w:type="pct"/>
            <w:vMerge/>
            <w:vAlign w:val="center"/>
          </w:tcPr>
          <w:p w14:paraId="5FD1CBAF" w14:textId="77777777" w:rsidR="00884983" w:rsidRPr="00ED28F8" w:rsidRDefault="00884983">
            <w:pPr>
              <w:widowControl/>
              <w:jc w:val="center"/>
              <w:rPr>
                <w:sz w:val="18"/>
                <w:szCs w:val="18"/>
              </w:rPr>
            </w:pPr>
          </w:p>
        </w:tc>
        <w:tc>
          <w:tcPr>
            <w:tcW w:w="818" w:type="pct"/>
            <w:vMerge/>
            <w:vAlign w:val="center"/>
          </w:tcPr>
          <w:p w14:paraId="0E7FEB11" w14:textId="77777777" w:rsidR="00884983" w:rsidRPr="00ED28F8" w:rsidRDefault="00884983">
            <w:pPr>
              <w:widowControl/>
              <w:jc w:val="center"/>
              <w:rPr>
                <w:sz w:val="18"/>
                <w:szCs w:val="18"/>
              </w:rPr>
            </w:pPr>
          </w:p>
        </w:tc>
        <w:tc>
          <w:tcPr>
            <w:tcW w:w="223" w:type="pct"/>
            <w:vMerge/>
            <w:vAlign w:val="center"/>
          </w:tcPr>
          <w:p w14:paraId="5C69B3A1" w14:textId="77777777" w:rsidR="00884983" w:rsidRPr="00ED28F8" w:rsidRDefault="00884983">
            <w:pPr>
              <w:widowControl/>
              <w:jc w:val="center"/>
              <w:rPr>
                <w:sz w:val="18"/>
                <w:szCs w:val="18"/>
              </w:rPr>
            </w:pPr>
          </w:p>
        </w:tc>
        <w:tc>
          <w:tcPr>
            <w:tcW w:w="446" w:type="pct"/>
            <w:vAlign w:val="center"/>
          </w:tcPr>
          <w:p w14:paraId="5E1D1A21" w14:textId="77777777" w:rsidR="00884983" w:rsidRPr="00ED28F8" w:rsidRDefault="00187531">
            <w:pPr>
              <w:widowControl/>
              <w:jc w:val="center"/>
              <w:rPr>
                <w:sz w:val="18"/>
                <w:szCs w:val="18"/>
              </w:rPr>
            </w:pPr>
            <w:r w:rsidRPr="00ED28F8">
              <w:rPr>
                <w:sz w:val="18"/>
                <w:szCs w:val="18"/>
              </w:rPr>
              <w:t>核算方法</w:t>
            </w:r>
          </w:p>
        </w:tc>
        <w:tc>
          <w:tcPr>
            <w:tcW w:w="373" w:type="pct"/>
            <w:vAlign w:val="center"/>
          </w:tcPr>
          <w:p w14:paraId="1D803A62" w14:textId="77777777" w:rsidR="00884983" w:rsidRPr="00ED28F8" w:rsidRDefault="00187531">
            <w:pPr>
              <w:widowControl/>
              <w:jc w:val="center"/>
              <w:rPr>
                <w:sz w:val="18"/>
                <w:szCs w:val="18"/>
              </w:rPr>
            </w:pPr>
            <w:r w:rsidRPr="00ED28F8">
              <w:rPr>
                <w:sz w:val="18"/>
                <w:szCs w:val="18"/>
              </w:rPr>
              <w:t>产生量</w:t>
            </w:r>
            <w:r w:rsidRPr="00ED28F8">
              <w:rPr>
                <w:sz w:val="18"/>
                <w:szCs w:val="18"/>
              </w:rPr>
              <w:t>(t/a)</w:t>
            </w:r>
          </w:p>
        </w:tc>
        <w:tc>
          <w:tcPr>
            <w:tcW w:w="372" w:type="pct"/>
            <w:vAlign w:val="center"/>
          </w:tcPr>
          <w:p w14:paraId="5B4C85A3" w14:textId="77777777" w:rsidR="00884983" w:rsidRPr="00ED28F8" w:rsidRDefault="00187531">
            <w:pPr>
              <w:widowControl/>
              <w:jc w:val="center"/>
              <w:rPr>
                <w:sz w:val="18"/>
                <w:szCs w:val="18"/>
              </w:rPr>
            </w:pPr>
            <w:r w:rsidRPr="00ED28F8">
              <w:rPr>
                <w:sz w:val="18"/>
                <w:szCs w:val="18"/>
              </w:rPr>
              <w:t>工艺</w:t>
            </w:r>
          </w:p>
        </w:tc>
        <w:tc>
          <w:tcPr>
            <w:tcW w:w="298" w:type="pct"/>
            <w:vAlign w:val="center"/>
          </w:tcPr>
          <w:p w14:paraId="21AF955C" w14:textId="77777777" w:rsidR="00884983" w:rsidRPr="00ED28F8" w:rsidRDefault="00187531">
            <w:pPr>
              <w:widowControl/>
              <w:jc w:val="center"/>
              <w:rPr>
                <w:sz w:val="18"/>
                <w:szCs w:val="18"/>
              </w:rPr>
            </w:pPr>
            <w:r w:rsidRPr="00ED28F8">
              <w:rPr>
                <w:sz w:val="18"/>
                <w:szCs w:val="18"/>
              </w:rPr>
              <w:t>处置量</w:t>
            </w:r>
            <w:r w:rsidRPr="00ED28F8">
              <w:rPr>
                <w:sz w:val="18"/>
                <w:szCs w:val="18"/>
              </w:rPr>
              <w:t>(t/a)</w:t>
            </w:r>
          </w:p>
        </w:tc>
        <w:tc>
          <w:tcPr>
            <w:tcW w:w="540" w:type="pct"/>
            <w:vMerge/>
            <w:vAlign w:val="center"/>
          </w:tcPr>
          <w:p w14:paraId="6801A769" w14:textId="77777777" w:rsidR="00884983" w:rsidRPr="00ED28F8" w:rsidRDefault="00884983">
            <w:pPr>
              <w:widowControl/>
              <w:jc w:val="center"/>
              <w:rPr>
                <w:sz w:val="18"/>
                <w:szCs w:val="18"/>
              </w:rPr>
            </w:pPr>
          </w:p>
        </w:tc>
      </w:tr>
      <w:tr w:rsidR="00ED28F8" w:rsidRPr="00ED28F8" w14:paraId="7715CCBC" w14:textId="77777777" w:rsidTr="00D621F8">
        <w:trPr>
          <w:trHeight w:val="283"/>
          <w:jc w:val="center"/>
        </w:trPr>
        <w:tc>
          <w:tcPr>
            <w:tcW w:w="212" w:type="pct"/>
            <w:vAlign w:val="center"/>
          </w:tcPr>
          <w:p w14:paraId="3234DC93" w14:textId="77777777" w:rsidR="00F867DB" w:rsidRPr="00ED28F8" w:rsidRDefault="00F867DB" w:rsidP="00F867DB">
            <w:pPr>
              <w:widowControl/>
              <w:jc w:val="center"/>
              <w:rPr>
                <w:sz w:val="18"/>
                <w:szCs w:val="18"/>
              </w:rPr>
            </w:pPr>
            <w:r w:rsidRPr="00ED28F8">
              <w:rPr>
                <w:sz w:val="18"/>
                <w:szCs w:val="18"/>
              </w:rPr>
              <w:lastRenderedPageBreak/>
              <w:t>1</w:t>
            </w:r>
          </w:p>
        </w:tc>
        <w:tc>
          <w:tcPr>
            <w:tcW w:w="901" w:type="pct"/>
            <w:vAlign w:val="center"/>
          </w:tcPr>
          <w:p w14:paraId="30FECAD8" w14:textId="77777777" w:rsidR="00F867DB" w:rsidRPr="00ED28F8" w:rsidRDefault="00F867DB" w:rsidP="00F867DB">
            <w:pPr>
              <w:jc w:val="center"/>
              <w:rPr>
                <w:rFonts w:ascii="宋体" w:hAnsi="宋体" w:cs="宋体"/>
                <w:sz w:val="18"/>
                <w:szCs w:val="18"/>
              </w:rPr>
            </w:pPr>
            <w:r w:rsidRPr="00ED28F8">
              <w:rPr>
                <w:sz w:val="18"/>
                <w:szCs w:val="18"/>
              </w:rPr>
              <w:t>拆包</w:t>
            </w:r>
          </w:p>
        </w:tc>
        <w:tc>
          <w:tcPr>
            <w:tcW w:w="818" w:type="pct"/>
            <w:vAlign w:val="center"/>
          </w:tcPr>
          <w:p w14:paraId="39B89956" w14:textId="77777777" w:rsidR="00F867DB" w:rsidRPr="00ED28F8" w:rsidRDefault="00F867DB" w:rsidP="00F867DB">
            <w:pPr>
              <w:jc w:val="center"/>
              <w:rPr>
                <w:sz w:val="18"/>
                <w:szCs w:val="18"/>
              </w:rPr>
            </w:pPr>
            <w:r w:rsidRPr="00ED28F8">
              <w:rPr>
                <w:sz w:val="18"/>
                <w:szCs w:val="18"/>
              </w:rPr>
              <w:t>S1</w:t>
            </w:r>
            <w:r w:rsidRPr="00ED28F8">
              <w:rPr>
                <w:sz w:val="18"/>
                <w:szCs w:val="18"/>
              </w:rPr>
              <w:t>一般废包装材料</w:t>
            </w:r>
          </w:p>
        </w:tc>
        <w:tc>
          <w:tcPr>
            <w:tcW w:w="818" w:type="pct"/>
            <w:vAlign w:val="center"/>
          </w:tcPr>
          <w:p w14:paraId="79DF3C0D" w14:textId="77777777" w:rsidR="00F867DB" w:rsidRPr="00ED28F8" w:rsidRDefault="00F867DB" w:rsidP="00F867DB">
            <w:pPr>
              <w:jc w:val="center"/>
              <w:rPr>
                <w:sz w:val="18"/>
                <w:szCs w:val="18"/>
              </w:rPr>
            </w:pPr>
            <w:r w:rsidRPr="00ED28F8">
              <w:rPr>
                <w:sz w:val="18"/>
                <w:szCs w:val="18"/>
              </w:rPr>
              <w:t>塑料、纸板</w:t>
            </w:r>
          </w:p>
        </w:tc>
        <w:tc>
          <w:tcPr>
            <w:tcW w:w="223" w:type="pct"/>
            <w:vMerge w:val="restart"/>
            <w:vAlign w:val="center"/>
          </w:tcPr>
          <w:p w14:paraId="040FA754" w14:textId="77777777" w:rsidR="00F867DB" w:rsidRPr="00ED28F8" w:rsidRDefault="00F867DB" w:rsidP="00F867DB">
            <w:pPr>
              <w:widowControl/>
              <w:jc w:val="center"/>
              <w:rPr>
                <w:sz w:val="18"/>
                <w:szCs w:val="18"/>
              </w:rPr>
            </w:pPr>
            <w:r w:rsidRPr="00ED28F8">
              <w:rPr>
                <w:rFonts w:hint="eastAsia"/>
                <w:sz w:val="18"/>
                <w:szCs w:val="18"/>
              </w:rPr>
              <w:t>一般固废</w:t>
            </w:r>
          </w:p>
        </w:tc>
        <w:tc>
          <w:tcPr>
            <w:tcW w:w="446" w:type="pct"/>
            <w:vAlign w:val="center"/>
          </w:tcPr>
          <w:p w14:paraId="6792E481" w14:textId="77777777" w:rsidR="00F867DB" w:rsidRPr="00ED28F8" w:rsidRDefault="00F867DB" w:rsidP="00F867DB">
            <w:pPr>
              <w:widowControl/>
              <w:jc w:val="center"/>
              <w:rPr>
                <w:sz w:val="18"/>
                <w:szCs w:val="18"/>
              </w:rPr>
            </w:pPr>
            <w:r w:rsidRPr="00ED28F8">
              <w:rPr>
                <w:rFonts w:hint="eastAsia"/>
                <w:sz w:val="18"/>
                <w:szCs w:val="18"/>
              </w:rPr>
              <w:t>物料衡算</w:t>
            </w:r>
          </w:p>
        </w:tc>
        <w:tc>
          <w:tcPr>
            <w:tcW w:w="373" w:type="pct"/>
            <w:vAlign w:val="center"/>
          </w:tcPr>
          <w:p w14:paraId="09552267" w14:textId="77777777" w:rsidR="00F867DB" w:rsidRPr="00ED28F8" w:rsidRDefault="00F867DB" w:rsidP="00F867DB">
            <w:pPr>
              <w:jc w:val="center"/>
              <w:rPr>
                <w:sz w:val="18"/>
                <w:szCs w:val="18"/>
              </w:rPr>
            </w:pPr>
            <w:r w:rsidRPr="00ED28F8">
              <w:rPr>
                <w:sz w:val="18"/>
                <w:szCs w:val="18"/>
              </w:rPr>
              <w:t>2</w:t>
            </w:r>
          </w:p>
        </w:tc>
        <w:tc>
          <w:tcPr>
            <w:tcW w:w="372" w:type="pct"/>
            <w:vAlign w:val="center"/>
          </w:tcPr>
          <w:p w14:paraId="22156E5C" w14:textId="77777777" w:rsidR="00F867DB" w:rsidRPr="00ED28F8" w:rsidRDefault="00F867DB" w:rsidP="00F867DB">
            <w:pPr>
              <w:jc w:val="center"/>
              <w:rPr>
                <w:rFonts w:ascii="宋体" w:hAnsi="宋体" w:cs="宋体"/>
                <w:sz w:val="18"/>
                <w:szCs w:val="18"/>
              </w:rPr>
            </w:pPr>
            <w:r w:rsidRPr="00ED28F8">
              <w:rPr>
                <w:rFonts w:hint="eastAsia"/>
                <w:sz w:val="18"/>
                <w:szCs w:val="18"/>
              </w:rPr>
              <w:t>资源化</w:t>
            </w:r>
          </w:p>
        </w:tc>
        <w:tc>
          <w:tcPr>
            <w:tcW w:w="298" w:type="pct"/>
            <w:vAlign w:val="center"/>
          </w:tcPr>
          <w:p w14:paraId="2B3787F4" w14:textId="77777777" w:rsidR="00F867DB" w:rsidRPr="00ED28F8" w:rsidRDefault="00F867DB" w:rsidP="00F867DB">
            <w:pPr>
              <w:jc w:val="center"/>
              <w:rPr>
                <w:sz w:val="18"/>
                <w:szCs w:val="18"/>
              </w:rPr>
            </w:pPr>
            <w:r w:rsidRPr="00ED28F8">
              <w:rPr>
                <w:sz w:val="18"/>
                <w:szCs w:val="18"/>
              </w:rPr>
              <w:t>2</w:t>
            </w:r>
          </w:p>
        </w:tc>
        <w:tc>
          <w:tcPr>
            <w:tcW w:w="540" w:type="pct"/>
            <w:vMerge w:val="restart"/>
            <w:vAlign w:val="center"/>
          </w:tcPr>
          <w:p w14:paraId="0C676EE4" w14:textId="77777777" w:rsidR="00F867DB" w:rsidRPr="00ED28F8" w:rsidRDefault="00F867DB" w:rsidP="00F867DB">
            <w:pPr>
              <w:jc w:val="center"/>
              <w:rPr>
                <w:sz w:val="18"/>
                <w:szCs w:val="18"/>
              </w:rPr>
            </w:pPr>
            <w:r w:rsidRPr="00ED28F8">
              <w:rPr>
                <w:sz w:val="18"/>
                <w:szCs w:val="18"/>
              </w:rPr>
              <w:t>委托有关单位综合利用或处置</w:t>
            </w:r>
          </w:p>
        </w:tc>
      </w:tr>
      <w:tr w:rsidR="00ED28F8" w:rsidRPr="00ED28F8" w14:paraId="41320A46" w14:textId="77777777" w:rsidTr="00D621F8">
        <w:trPr>
          <w:trHeight w:val="283"/>
          <w:jc w:val="center"/>
        </w:trPr>
        <w:tc>
          <w:tcPr>
            <w:tcW w:w="212" w:type="pct"/>
            <w:vAlign w:val="center"/>
          </w:tcPr>
          <w:p w14:paraId="1A5C3313" w14:textId="77777777" w:rsidR="00F867DB" w:rsidRPr="00ED28F8" w:rsidRDefault="00F867DB" w:rsidP="00F867DB">
            <w:pPr>
              <w:jc w:val="center"/>
              <w:rPr>
                <w:sz w:val="18"/>
                <w:szCs w:val="18"/>
              </w:rPr>
            </w:pPr>
            <w:r w:rsidRPr="00ED28F8">
              <w:rPr>
                <w:rFonts w:hint="eastAsia"/>
                <w:sz w:val="18"/>
                <w:szCs w:val="18"/>
              </w:rPr>
              <w:t>2</w:t>
            </w:r>
          </w:p>
        </w:tc>
        <w:tc>
          <w:tcPr>
            <w:tcW w:w="901" w:type="pct"/>
            <w:vAlign w:val="center"/>
          </w:tcPr>
          <w:p w14:paraId="5E200D3C" w14:textId="77777777" w:rsidR="00F867DB" w:rsidRPr="00ED28F8" w:rsidRDefault="00EC2A78" w:rsidP="00F867DB">
            <w:pPr>
              <w:jc w:val="center"/>
              <w:rPr>
                <w:rFonts w:ascii="宋体" w:hAnsi="宋体" w:cs="宋体"/>
                <w:sz w:val="18"/>
                <w:szCs w:val="18"/>
              </w:rPr>
            </w:pPr>
            <w:r w:rsidRPr="00ED28F8">
              <w:rPr>
                <w:rFonts w:hint="eastAsia"/>
                <w:sz w:val="18"/>
                <w:szCs w:val="18"/>
              </w:rPr>
              <w:t>组装、</w:t>
            </w:r>
            <w:r w:rsidR="00F867DB" w:rsidRPr="00ED28F8">
              <w:rPr>
                <w:sz w:val="18"/>
                <w:szCs w:val="18"/>
              </w:rPr>
              <w:t>焊接</w:t>
            </w:r>
          </w:p>
        </w:tc>
        <w:tc>
          <w:tcPr>
            <w:tcW w:w="818" w:type="pct"/>
            <w:vAlign w:val="center"/>
          </w:tcPr>
          <w:p w14:paraId="0EA88C85" w14:textId="77777777" w:rsidR="00F867DB" w:rsidRPr="00ED28F8" w:rsidRDefault="00F867DB" w:rsidP="00F867DB">
            <w:pPr>
              <w:jc w:val="center"/>
              <w:rPr>
                <w:sz w:val="18"/>
                <w:szCs w:val="18"/>
              </w:rPr>
            </w:pPr>
            <w:r w:rsidRPr="00ED28F8">
              <w:rPr>
                <w:sz w:val="18"/>
                <w:szCs w:val="18"/>
              </w:rPr>
              <w:t>S2</w:t>
            </w:r>
            <w:r w:rsidRPr="00ED28F8">
              <w:rPr>
                <w:sz w:val="18"/>
                <w:szCs w:val="18"/>
              </w:rPr>
              <w:t>废边角料</w:t>
            </w:r>
          </w:p>
        </w:tc>
        <w:tc>
          <w:tcPr>
            <w:tcW w:w="818" w:type="pct"/>
            <w:vAlign w:val="center"/>
          </w:tcPr>
          <w:p w14:paraId="732375FF" w14:textId="77777777" w:rsidR="00F867DB" w:rsidRPr="00ED28F8" w:rsidRDefault="00F867DB" w:rsidP="00F867DB">
            <w:pPr>
              <w:jc w:val="center"/>
              <w:rPr>
                <w:sz w:val="18"/>
                <w:szCs w:val="18"/>
              </w:rPr>
            </w:pPr>
            <w:r w:rsidRPr="00ED28F8">
              <w:rPr>
                <w:sz w:val="18"/>
                <w:szCs w:val="18"/>
              </w:rPr>
              <w:t>焊条</w:t>
            </w:r>
            <w:r w:rsidR="00EC2A78" w:rsidRPr="00ED28F8">
              <w:rPr>
                <w:rFonts w:hint="eastAsia"/>
                <w:sz w:val="18"/>
                <w:szCs w:val="18"/>
              </w:rPr>
              <w:t>、废紧固件</w:t>
            </w:r>
            <w:r w:rsidRPr="00ED28F8">
              <w:rPr>
                <w:sz w:val="18"/>
                <w:szCs w:val="18"/>
              </w:rPr>
              <w:t>等</w:t>
            </w:r>
          </w:p>
        </w:tc>
        <w:tc>
          <w:tcPr>
            <w:tcW w:w="223" w:type="pct"/>
            <w:vMerge/>
            <w:vAlign w:val="center"/>
          </w:tcPr>
          <w:p w14:paraId="3272B3DE" w14:textId="77777777" w:rsidR="00F867DB" w:rsidRPr="00ED28F8" w:rsidRDefault="00F867DB" w:rsidP="00F867DB">
            <w:pPr>
              <w:widowControl/>
              <w:jc w:val="center"/>
              <w:rPr>
                <w:sz w:val="18"/>
                <w:szCs w:val="18"/>
              </w:rPr>
            </w:pPr>
          </w:p>
        </w:tc>
        <w:tc>
          <w:tcPr>
            <w:tcW w:w="446" w:type="pct"/>
            <w:vAlign w:val="center"/>
          </w:tcPr>
          <w:p w14:paraId="756B2BC7" w14:textId="77777777" w:rsidR="00F867DB" w:rsidRPr="00ED28F8" w:rsidRDefault="00F867DB" w:rsidP="00F867DB">
            <w:pPr>
              <w:jc w:val="center"/>
              <w:rPr>
                <w:rFonts w:ascii="宋体" w:hAnsi="宋体" w:cs="宋体"/>
                <w:sz w:val="18"/>
                <w:szCs w:val="18"/>
              </w:rPr>
            </w:pPr>
            <w:r w:rsidRPr="00ED28F8">
              <w:rPr>
                <w:rFonts w:hint="eastAsia"/>
                <w:sz w:val="18"/>
                <w:szCs w:val="18"/>
              </w:rPr>
              <w:t>类比法</w:t>
            </w:r>
          </w:p>
        </w:tc>
        <w:tc>
          <w:tcPr>
            <w:tcW w:w="373" w:type="pct"/>
            <w:vAlign w:val="center"/>
          </w:tcPr>
          <w:p w14:paraId="2B7B7338" w14:textId="77777777" w:rsidR="00F867DB" w:rsidRPr="00ED28F8" w:rsidRDefault="00F867DB" w:rsidP="00F867DB">
            <w:pPr>
              <w:jc w:val="center"/>
              <w:rPr>
                <w:sz w:val="18"/>
                <w:szCs w:val="18"/>
              </w:rPr>
            </w:pPr>
            <w:r w:rsidRPr="00ED28F8">
              <w:rPr>
                <w:sz w:val="18"/>
                <w:szCs w:val="18"/>
              </w:rPr>
              <w:t>0.01</w:t>
            </w:r>
          </w:p>
        </w:tc>
        <w:tc>
          <w:tcPr>
            <w:tcW w:w="372" w:type="pct"/>
            <w:vAlign w:val="center"/>
          </w:tcPr>
          <w:p w14:paraId="3A0003FC" w14:textId="77777777" w:rsidR="00F867DB" w:rsidRPr="00ED28F8" w:rsidRDefault="00F867DB" w:rsidP="00F867DB">
            <w:pPr>
              <w:jc w:val="center"/>
              <w:rPr>
                <w:rFonts w:ascii="宋体" w:hAnsi="宋体" w:cs="宋体"/>
                <w:sz w:val="18"/>
                <w:szCs w:val="18"/>
              </w:rPr>
            </w:pPr>
            <w:r w:rsidRPr="00ED28F8">
              <w:rPr>
                <w:rFonts w:hint="eastAsia"/>
                <w:sz w:val="18"/>
                <w:szCs w:val="18"/>
              </w:rPr>
              <w:t>资源化</w:t>
            </w:r>
          </w:p>
        </w:tc>
        <w:tc>
          <w:tcPr>
            <w:tcW w:w="298" w:type="pct"/>
            <w:vAlign w:val="center"/>
          </w:tcPr>
          <w:p w14:paraId="2DA5AFD1" w14:textId="77777777" w:rsidR="00F867DB" w:rsidRPr="00ED28F8" w:rsidRDefault="00F867DB" w:rsidP="00F867DB">
            <w:pPr>
              <w:jc w:val="center"/>
              <w:rPr>
                <w:sz w:val="18"/>
                <w:szCs w:val="18"/>
              </w:rPr>
            </w:pPr>
            <w:r w:rsidRPr="00ED28F8">
              <w:rPr>
                <w:sz w:val="18"/>
                <w:szCs w:val="18"/>
              </w:rPr>
              <w:t>0.01</w:t>
            </w:r>
          </w:p>
        </w:tc>
        <w:tc>
          <w:tcPr>
            <w:tcW w:w="540" w:type="pct"/>
            <w:vMerge/>
            <w:vAlign w:val="center"/>
          </w:tcPr>
          <w:p w14:paraId="4856B386" w14:textId="77777777" w:rsidR="00F867DB" w:rsidRPr="00ED28F8" w:rsidRDefault="00F867DB" w:rsidP="00F867DB">
            <w:pPr>
              <w:jc w:val="center"/>
              <w:rPr>
                <w:sz w:val="18"/>
                <w:szCs w:val="18"/>
              </w:rPr>
            </w:pPr>
          </w:p>
        </w:tc>
      </w:tr>
      <w:tr w:rsidR="00ED28F8" w:rsidRPr="00ED28F8" w14:paraId="4BAE8AE0" w14:textId="77777777" w:rsidTr="00D621F8">
        <w:trPr>
          <w:trHeight w:val="283"/>
          <w:jc w:val="center"/>
        </w:trPr>
        <w:tc>
          <w:tcPr>
            <w:tcW w:w="212" w:type="pct"/>
            <w:vAlign w:val="center"/>
          </w:tcPr>
          <w:p w14:paraId="37C0FD2A" w14:textId="77777777" w:rsidR="00F867DB" w:rsidRPr="00ED28F8" w:rsidRDefault="00F867DB" w:rsidP="00F867DB">
            <w:pPr>
              <w:jc w:val="center"/>
              <w:rPr>
                <w:sz w:val="18"/>
                <w:szCs w:val="18"/>
              </w:rPr>
            </w:pPr>
            <w:r w:rsidRPr="00ED28F8">
              <w:rPr>
                <w:rFonts w:hint="eastAsia"/>
                <w:sz w:val="18"/>
                <w:szCs w:val="18"/>
              </w:rPr>
              <w:t>3</w:t>
            </w:r>
          </w:p>
        </w:tc>
        <w:tc>
          <w:tcPr>
            <w:tcW w:w="901" w:type="pct"/>
            <w:vAlign w:val="center"/>
          </w:tcPr>
          <w:p w14:paraId="01BD1704" w14:textId="77777777" w:rsidR="00F867DB" w:rsidRPr="00ED28F8" w:rsidRDefault="00F867DB" w:rsidP="00F867DB">
            <w:pPr>
              <w:jc w:val="center"/>
              <w:rPr>
                <w:sz w:val="18"/>
                <w:szCs w:val="18"/>
              </w:rPr>
            </w:pPr>
            <w:r w:rsidRPr="00ED28F8">
              <w:rPr>
                <w:sz w:val="18"/>
                <w:szCs w:val="18"/>
              </w:rPr>
              <w:t>拆包</w:t>
            </w:r>
          </w:p>
        </w:tc>
        <w:tc>
          <w:tcPr>
            <w:tcW w:w="818" w:type="pct"/>
            <w:vAlign w:val="center"/>
          </w:tcPr>
          <w:p w14:paraId="4E28B75D" w14:textId="77777777" w:rsidR="00F867DB" w:rsidRPr="00ED28F8" w:rsidRDefault="00F867DB" w:rsidP="00F867DB">
            <w:pPr>
              <w:jc w:val="center"/>
              <w:rPr>
                <w:sz w:val="18"/>
                <w:szCs w:val="18"/>
              </w:rPr>
            </w:pPr>
            <w:r w:rsidRPr="00ED28F8">
              <w:rPr>
                <w:sz w:val="18"/>
                <w:szCs w:val="18"/>
              </w:rPr>
              <w:t>S3</w:t>
            </w:r>
            <w:r w:rsidRPr="00ED28F8">
              <w:rPr>
                <w:sz w:val="18"/>
                <w:szCs w:val="18"/>
              </w:rPr>
              <w:t>废包装桶</w:t>
            </w:r>
          </w:p>
        </w:tc>
        <w:tc>
          <w:tcPr>
            <w:tcW w:w="818" w:type="pct"/>
            <w:vAlign w:val="center"/>
          </w:tcPr>
          <w:p w14:paraId="0B0F4C7F" w14:textId="77777777" w:rsidR="00F867DB" w:rsidRPr="00ED28F8" w:rsidRDefault="00F867DB" w:rsidP="00F867DB">
            <w:pPr>
              <w:jc w:val="center"/>
              <w:rPr>
                <w:sz w:val="18"/>
                <w:szCs w:val="18"/>
              </w:rPr>
            </w:pPr>
            <w:r w:rsidRPr="00ED28F8">
              <w:rPr>
                <w:sz w:val="18"/>
                <w:szCs w:val="18"/>
              </w:rPr>
              <w:t>沾染液体的包装桶</w:t>
            </w:r>
          </w:p>
        </w:tc>
        <w:tc>
          <w:tcPr>
            <w:tcW w:w="223" w:type="pct"/>
            <w:vAlign w:val="center"/>
          </w:tcPr>
          <w:p w14:paraId="64F66938" w14:textId="77777777" w:rsidR="00F867DB" w:rsidRPr="00ED28F8" w:rsidRDefault="00F867DB" w:rsidP="00F867DB">
            <w:pPr>
              <w:jc w:val="center"/>
              <w:rPr>
                <w:sz w:val="18"/>
                <w:szCs w:val="18"/>
              </w:rPr>
            </w:pPr>
            <w:r w:rsidRPr="00ED28F8">
              <w:rPr>
                <w:rFonts w:hint="eastAsia"/>
                <w:sz w:val="18"/>
                <w:szCs w:val="18"/>
              </w:rPr>
              <w:t>危险废物</w:t>
            </w:r>
          </w:p>
        </w:tc>
        <w:tc>
          <w:tcPr>
            <w:tcW w:w="446" w:type="pct"/>
            <w:vAlign w:val="center"/>
          </w:tcPr>
          <w:p w14:paraId="5C2F7550" w14:textId="77777777" w:rsidR="00F867DB" w:rsidRPr="00ED28F8" w:rsidRDefault="00F867DB" w:rsidP="00F867DB">
            <w:pPr>
              <w:jc w:val="center"/>
              <w:rPr>
                <w:rFonts w:ascii="宋体" w:hAnsi="宋体" w:cs="宋体"/>
                <w:sz w:val="18"/>
                <w:szCs w:val="18"/>
              </w:rPr>
            </w:pPr>
            <w:r w:rsidRPr="00ED28F8">
              <w:rPr>
                <w:rFonts w:ascii="宋体" w:hAnsi="宋体" w:cs="宋体" w:hint="eastAsia"/>
                <w:sz w:val="18"/>
                <w:szCs w:val="18"/>
              </w:rPr>
              <w:t>物料衡算</w:t>
            </w:r>
          </w:p>
        </w:tc>
        <w:tc>
          <w:tcPr>
            <w:tcW w:w="373" w:type="pct"/>
            <w:vAlign w:val="center"/>
          </w:tcPr>
          <w:p w14:paraId="23B47474" w14:textId="77777777" w:rsidR="00F867DB" w:rsidRPr="00ED28F8" w:rsidRDefault="00F867DB" w:rsidP="00F867DB">
            <w:pPr>
              <w:jc w:val="center"/>
              <w:rPr>
                <w:sz w:val="18"/>
                <w:szCs w:val="18"/>
              </w:rPr>
            </w:pPr>
            <w:r w:rsidRPr="00ED28F8">
              <w:rPr>
                <w:sz w:val="18"/>
                <w:szCs w:val="18"/>
              </w:rPr>
              <w:t>0.024</w:t>
            </w:r>
          </w:p>
        </w:tc>
        <w:tc>
          <w:tcPr>
            <w:tcW w:w="372" w:type="pct"/>
            <w:vAlign w:val="center"/>
          </w:tcPr>
          <w:p w14:paraId="5CE43951" w14:textId="77777777" w:rsidR="00F867DB" w:rsidRPr="00ED28F8" w:rsidRDefault="00F867DB" w:rsidP="00F867DB">
            <w:pPr>
              <w:jc w:val="center"/>
              <w:rPr>
                <w:rFonts w:ascii="宋体" w:hAnsi="宋体" w:cs="宋体"/>
                <w:sz w:val="18"/>
                <w:szCs w:val="18"/>
              </w:rPr>
            </w:pPr>
            <w:r w:rsidRPr="00ED28F8">
              <w:rPr>
                <w:rFonts w:hint="eastAsia"/>
                <w:sz w:val="18"/>
                <w:szCs w:val="18"/>
              </w:rPr>
              <w:t>无害化</w:t>
            </w:r>
          </w:p>
        </w:tc>
        <w:tc>
          <w:tcPr>
            <w:tcW w:w="298" w:type="pct"/>
            <w:vAlign w:val="center"/>
          </w:tcPr>
          <w:p w14:paraId="3A77B497" w14:textId="77777777" w:rsidR="00F867DB" w:rsidRPr="00ED28F8" w:rsidRDefault="00F867DB" w:rsidP="00F867DB">
            <w:pPr>
              <w:jc w:val="center"/>
              <w:rPr>
                <w:sz w:val="18"/>
                <w:szCs w:val="18"/>
              </w:rPr>
            </w:pPr>
            <w:r w:rsidRPr="00ED28F8">
              <w:rPr>
                <w:sz w:val="18"/>
                <w:szCs w:val="18"/>
              </w:rPr>
              <w:t>0.024</w:t>
            </w:r>
          </w:p>
        </w:tc>
        <w:tc>
          <w:tcPr>
            <w:tcW w:w="540" w:type="pct"/>
            <w:vAlign w:val="center"/>
          </w:tcPr>
          <w:p w14:paraId="1D57C85E" w14:textId="77777777" w:rsidR="00F867DB" w:rsidRPr="00ED28F8" w:rsidRDefault="00F867DB" w:rsidP="00F867DB">
            <w:pPr>
              <w:jc w:val="center"/>
              <w:rPr>
                <w:sz w:val="18"/>
                <w:szCs w:val="18"/>
              </w:rPr>
            </w:pPr>
            <w:r w:rsidRPr="00ED28F8">
              <w:rPr>
                <w:rFonts w:hint="eastAsia"/>
                <w:sz w:val="18"/>
                <w:szCs w:val="18"/>
              </w:rPr>
              <w:t>委托有资质单位处置</w:t>
            </w:r>
          </w:p>
        </w:tc>
      </w:tr>
      <w:tr w:rsidR="00ED28F8" w:rsidRPr="00ED28F8" w14:paraId="7FBECADC" w14:textId="77777777" w:rsidTr="00D621F8">
        <w:trPr>
          <w:trHeight w:val="283"/>
          <w:jc w:val="center"/>
        </w:trPr>
        <w:tc>
          <w:tcPr>
            <w:tcW w:w="212" w:type="pct"/>
            <w:vAlign w:val="center"/>
          </w:tcPr>
          <w:p w14:paraId="02128D38" w14:textId="77777777" w:rsidR="00F867DB" w:rsidRPr="00ED28F8" w:rsidRDefault="00F867DB" w:rsidP="00F867DB">
            <w:pPr>
              <w:jc w:val="center"/>
              <w:rPr>
                <w:sz w:val="18"/>
                <w:szCs w:val="18"/>
              </w:rPr>
            </w:pPr>
            <w:r w:rsidRPr="00ED28F8">
              <w:rPr>
                <w:sz w:val="18"/>
                <w:szCs w:val="18"/>
              </w:rPr>
              <w:t>4</w:t>
            </w:r>
          </w:p>
        </w:tc>
        <w:tc>
          <w:tcPr>
            <w:tcW w:w="901" w:type="pct"/>
            <w:vAlign w:val="center"/>
          </w:tcPr>
          <w:p w14:paraId="1CC048A8" w14:textId="77777777" w:rsidR="00F867DB" w:rsidRPr="00ED28F8" w:rsidRDefault="00F867DB" w:rsidP="00F867DB">
            <w:pPr>
              <w:jc w:val="center"/>
              <w:rPr>
                <w:sz w:val="18"/>
                <w:szCs w:val="18"/>
              </w:rPr>
            </w:pPr>
            <w:r w:rsidRPr="00ED28F8">
              <w:rPr>
                <w:rFonts w:hint="eastAsia"/>
                <w:sz w:val="18"/>
                <w:szCs w:val="18"/>
              </w:rPr>
              <w:t>二次测试</w:t>
            </w:r>
          </w:p>
        </w:tc>
        <w:tc>
          <w:tcPr>
            <w:tcW w:w="818" w:type="pct"/>
            <w:vAlign w:val="center"/>
          </w:tcPr>
          <w:p w14:paraId="17B00810" w14:textId="77777777" w:rsidR="00F867DB" w:rsidRPr="00ED28F8" w:rsidRDefault="00F867DB" w:rsidP="00D621F8">
            <w:pPr>
              <w:jc w:val="center"/>
              <w:rPr>
                <w:sz w:val="18"/>
                <w:szCs w:val="18"/>
              </w:rPr>
            </w:pPr>
            <w:r w:rsidRPr="00ED28F8">
              <w:rPr>
                <w:rFonts w:hint="eastAsia"/>
                <w:sz w:val="18"/>
                <w:szCs w:val="18"/>
              </w:rPr>
              <w:t>S</w:t>
            </w:r>
            <w:r w:rsidRPr="00ED28F8">
              <w:rPr>
                <w:sz w:val="18"/>
                <w:szCs w:val="18"/>
              </w:rPr>
              <w:t>4</w:t>
            </w:r>
            <w:r w:rsidRPr="00ED28F8">
              <w:rPr>
                <w:rFonts w:hint="eastAsia"/>
                <w:sz w:val="18"/>
                <w:szCs w:val="18"/>
              </w:rPr>
              <w:t>废布料</w:t>
            </w:r>
          </w:p>
        </w:tc>
        <w:tc>
          <w:tcPr>
            <w:tcW w:w="818" w:type="pct"/>
            <w:vAlign w:val="center"/>
          </w:tcPr>
          <w:p w14:paraId="57320CAD" w14:textId="77777777" w:rsidR="00F867DB" w:rsidRPr="00ED28F8" w:rsidRDefault="00F867DB" w:rsidP="00F867DB">
            <w:pPr>
              <w:jc w:val="center"/>
              <w:rPr>
                <w:sz w:val="18"/>
                <w:szCs w:val="18"/>
              </w:rPr>
            </w:pPr>
            <w:r w:rsidRPr="00ED28F8">
              <w:rPr>
                <w:sz w:val="18"/>
                <w:szCs w:val="18"/>
              </w:rPr>
              <w:t>布料</w:t>
            </w:r>
          </w:p>
        </w:tc>
        <w:tc>
          <w:tcPr>
            <w:tcW w:w="223" w:type="pct"/>
            <w:vAlign w:val="center"/>
          </w:tcPr>
          <w:p w14:paraId="361D31E6" w14:textId="77777777" w:rsidR="00F867DB" w:rsidRPr="00ED28F8" w:rsidRDefault="000B5701" w:rsidP="00F867DB">
            <w:pPr>
              <w:widowControl/>
              <w:jc w:val="center"/>
              <w:rPr>
                <w:sz w:val="18"/>
                <w:szCs w:val="18"/>
              </w:rPr>
            </w:pPr>
            <w:r w:rsidRPr="00ED28F8">
              <w:rPr>
                <w:rFonts w:hint="eastAsia"/>
                <w:sz w:val="18"/>
                <w:szCs w:val="18"/>
              </w:rPr>
              <w:t>一般固废</w:t>
            </w:r>
          </w:p>
        </w:tc>
        <w:tc>
          <w:tcPr>
            <w:tcW w:w="446" w:type="pct"/>
            <w:vAlign w:val="center"/>
          </w:tcPr>
          <w:p w14:paraId="1910115C" w14:textId="77777777" w:rsidR="00F867DB" w:rsidRPr="00ED28F8" w:rsidRDefault="00F867DB" w:rsidP="00F867DB">
            <w:pPr>
              <w:jc w:val="center"/>
              <w:rPr>
                <w:rFonts w:ascii="宋体" w:hAnsi="宋体" w:cs="宋体"/>
                <w:sz w:val="18"/>
                <w:szCs w:val="18"/>
              </w:rPr>
            </w:pPr>
            <w:r w:rsidRPr="00ED28F8">
              <w:rPr>
                <w:rFonts w:ascii="宋体" w:hAnsi="宋体" w:cs="宋体" w:hint="eastAsia"/>
                <w:sz w:val="18"/>
                <w:szCs w:val="18"/>
              </w:rPr>
              <w:t>类比法</w:t>
            </w:r>
          </w:p>
        </w:tc>
        <w:tc>
          <w:tcPr>
            <w:tcW w:w="373" w:type="pct"/>
            <w:vAlign w:val="center"/>
          </w:tcPr>
          <w:p w14:paraId="1876B0DE" w14:textId="77777777" w:rsidR="00F867DB" w:rsidRPr="00ED28F8" w:rsidRDefault="00F867DB" w:rsidP="00F867DB">
            <w:pPr>
              <w:jc w:val="center"/>
              <w:rPr>
                <w:sz w:val="18"/>
                <w:szCs w:val="18"/>
              </w:rPr>
            </w:pPr>
            <w:r w:rsidRPr="00ED28F8">
              <w:rPr>
                <w:sz w:val="18"/>
                <w:szCs w:val="18"/>
              </w:rPr>
              <w:t>0.01</w:t>
            </w:r>
          </w:p>
        </w:tc>
        <w:tc>
          <w:tcPr>
            <w:tcW w:w="372" w:type="pct"/>
            <w:vAlign w:val="center"/>
          </w:tcPr>
          <w:p w14:paraId="1C6C0234" w14:textId="77777777" w:rsidR="00F867DB" w:rsidRPr="00ED28F8" w:rsidRDefault="00F867DB" w:rsidP="00F867DB">
            <w:pPr>
              <w:jc w:val="center"/>
              <w:rPr>
                <w:sz w:val="18"/>
                <w:szCs w:val="18"/>
              </w:rPr>
            </w:pPr>
            <w:r w:rsidRPr="00ED28F8">
              <w:rPr>
                <w:rFonts w:hint="eastAsia"/>
                <w:sz w:val="18"/>
                <w:szCs w:val="18"/>
              </w:rPr>
              <w:t>资源化</w:t>
            </w:r>
          </w:p>
        </w:tc>
        <w:tc>
          <w:tcPr>
            <w:tcW w:w="298" w:type="pct"/>
            <w:vAlign w:val="center"/>
          </w:tcPr>
          <w:p w14:paraId="769D384A" w14:textId="77777777" w:rsidR="00F867DB" w:rsidRPr="00ED28F8" w:rsidRDefault="00F867DB" w:rsidP="00F867DB">
            <w:pPr>
              <w:jc w:val="center"/>
              <w:rPr>
                <w:sz w:val="18"/>
                <w:szCs w:val="18"/>
              </w:rPr>
            </w:pPr>
            <w:r w:rsidRPr="00ED28F8">
              <w:rPr>
                <w:sz w:val="18"/>
                <w:szCs w:val="18"/>
              </w:rPr>
              <w:t>0.01</w:t>
            </w:r>
          </w:p>
        </w:tc>
        <w:tc>
          <w:tcPr>
            <w:tcW w:w="540" w:type="pct"/>
            <w:vAlign w:val="center"/>
          </w:tcPr>
          <w:p w14:paraId="08855FF4" w14:textId="77777777" w:rsidR="00F867DB" w:rsidRPr="00ED28F8" w:rsidRDefault="00F867DB" w:rsidP="00F867DB">
            <w:pPr>
              <w:jc w:val="center"/>
              <w:rPr>
                <w:sz w:val="18"/>
                <w:szCs w:val="18"/>
              </w:rPr>
            </w:pPr>
            <w:r w:rsidRPr="00ED28F8">
              <w:rPr>
                <w:sz w:val="18"/>
                <w:szCs w:val="18"/>
              </w:rPr>
              <w:t>委托有关单位综合利用或处置</w:t>
            </w:r>
          </w:p>
        </w:tc>
      </w:tr>
      <w:tr w:rsidR="00ED28F8" w:rsidRPr="00ED28F8" w14:paraId="625631B8" w14:textId="77777777" w:rsidTr="00D621F8">
        <w:trPr>
          <w:trHeight w:val="283"/>
          <w:jc w:val="center"/>
        </w:trPr>
        <w:tc>
          <w:tcPr>
            <w:tcW w:w="212" w:type="pct"/>
            <w:vAlign w:val="center"/>
          </w:tcPr>
          <w:p w14:paraId="5579551A" w14:textId="77777777" w:rsidR="000B5701" w:rsidRPr="00ED28F8" w:rsidRDefault="000B5701" w:rsidP="00F867DB">
            <w:pPr>
              <w:jc w:val="center"/>
              <w:rPr>
                <w:sz w:val="18"/>
                <w:szCs w:val="18"/>
              </w:rPr>
            </w:pPr>
            <w:r w:rsidRPr="00ED28F8">
              <w:rPr>
                <w:sz w:val="18"/>
                <w:szCs w:val="18"/>
              </w:rPr>
              <w:t>5</w:t>
            </w:r>
          </w:p>
        </w:tc>
        <w:tc>
          <w:tcPr>
            <w:tcW w:w="901" w:type="pct"/>
            <w:vAlign w:val="center"/>
          </w:tcPr>
          <w:p w14:paraId="2AC2B7F7" w14:textId="77777777" w:rsidR="000B5701" w:rsidRPr="00ED28F8" w:rsidRDefault="000B5701" w:rsidP="00F867DB">
            <w:pPr>
              <w:jc w:val="center"/>
              <w:rPr>
                <w:rFonts w:ascii="宋体" w:hAnsi="宋体" w:cs="宋体"/>
                <w:sz w:val="18"/>
                <w:szCs w:val="18"/>
              </w:rPr>
            </w:pPr>
            <w:r w:rsidRPr="00ED28F8">
              <w:rPr>
                <w:rFonts w:hint="eastAsia"/>
                <w:sz w:val="18"/>
                <w:szCs w:val="18"/>
              </w:rPr>
              <w:t>喷头清洁</w:t>
            </w:r>
          </w:p>
        </w:tc>
        <w:tc>
          <w:tcPr>
            <w:tcW w:w="818" w:type="pct"/>
            <w:vAlign w:val="center"/>
          </w:tcPr>
          <w:p w14:paraId="0B183954" w14:textId="77777777" w:rsidR="000B5701" w:rsidRPr="00ED28F8" w:rsidRDefault="000B5701" w:rsidP="00D621F8">
            <w:pPr>
              <w:jc w:val="center"/>
              <w:rPr>
                <w:sz w:val="18"/>
                <w:szCs w:val="18"/>
              </w:rPr>
            </w:pPr>
            <w:r w:rsidRPr="00ED28F8">
              <w:rPr>
                <w:sz w:val="18"/>
                <w:szCs w:val="18"/>
              </w:rPr>
              <w:t>S5</w:t>
            </w:r>
            <w:r w:rsidRPr="00ED28F8">
              <w:rPr>
                <w:sz w:val="18"/>
                <w:szCs w:val="18"/>
              </w:rPr>
              <w:t>废乙醇</w:t>
            </w:r>
          </w:p>
        </w:tc>
        <w:tc>
          <w:tcPr>
            <w:tcW w:w="818" w:type="pct"/>
            <w:vAlign w:val="center"/>
          </w:tcPr>
          <w:p w14:paraId="3B5C00A4" w14:textId="77777777" w:rsidR="000B5701" w:rsidRPr="00ED28F8" w:rsidRDefault="000B5701" w:rsidP="00F867DB">
            <w:pPr>
              <w:jc w:val="center"/>
              <w:rPr>
                <w:sz w:val="18"/>
                <w:szCs w:val="18"/>
              </w:rPr>
            </w:pPr>
            <w:r w:rsidRPr="00ED28F8">
              <w:rPr>
                <w:sz w:val="18"/>
                <w:szCs w:val="18"/>
              </w:rPr>
              <w:t>乙醇</w:t>
            </w:r>
          </w:p>
        </w:tc>
        <w:tc>
          <w:tcPr>
            <w:tcW w:w="223" w:type="pct"/>
            <w:vMerge w:val="restart"/>
            <w:vAlign w:val="center"/>
          </w:tcPr>
          <w:p w14:paraId="53916519" w14:textId="77777777" w:rsidR="000B5701" w:rsidRPr="00ED28F8" w:rsidRDefault="000B5701" w:rsidP="00D621F8">
            <w:pPr>
              <w:widowControl/>
              <w:jc w:val="center"/>
              <w:rPr>
                <w:sz w:val="18"/>
                <w:szCs w:val="18"/>
              </w:rPr>
            </w:pPr>
            <w:r w:rsidRPr="00ED28F8">
              <w:rPr>
                <w:rFonts w:hint="eastAsia"/>
                <w:sz w:val="18"/>
                <w:szCs w:val="18"/>
              </w:rPr>
              <w:t>危险废物</w:t>
            </w:r>
          </w:p>
        </w:tc>
        <w:tc>
          <w:tcPr>
            <w:tcW w:w="446" w:type="pct"/>
            <w:vAlign w:val="center"/>
          </w:tcPr>
          <w:p w14:paraId="0BE061E7" w14:textId="77777777" w:rsidR="000B5701" w:rsidRPr="00ED28F8" w:rsidRDefault="000B5701" w:rsidP="00F867DB">
            <w:pPr>
              <w:jc w:val="center"/>
              <w:rPr>
                <w:rFonts w:ascii="宋体" w:hAnsi="宋体" w:cs="宋体"/>
                <w:sz w:val="18"/>
                <w:szCs w:val="18"/>
              </w:rPr>
            </w:pPr>
            <w:r w:rsidRPr="00ED28F8">
              <w:rPr>
                <w:rFonts w:ascii="宋体" w:hAnsi="宋体" w:cs="宋体" w:hint="eastAsia"/>
                <w:sz w:val="18"/>
                <w:szCs w:val="18"/>
              </w:rPr>
              <w:t>物料衡算</w:t>
            </w:r>
          </w:p>
        </w:tc>
        <w:tc>
          <w:tcPr>
            <w:tcW w:w="373" w:type="pct"/>
            <w:vAlign w:val="center"/>
          </w:tcPr>
          <w:p w14:paraId="3A188B06" w14:textId="77777777" w:rsidR="000B5701" w:rsidRPr="00ED28F8" w:rsidRDefault="000B5701" w:rsidP="00F867DB">
            <w:pPr>
              <w:jc w:val="center"/>
              <w:rPr>
                <w:sz w:val="18"/>
                <w:szCs w:val="18"/>
              </w:rPr>
            </w:pPr>
            <w:r w:rsidRPr="00ED28F8">
              <w:rPr>
                <w:sz w:val="18"/>
                <w:szCs w:val="18"/>
              </w:rPr>
              <w:t>0.014</w:t>
            </w:r>
          </w:p>
        </w:tc>
        <w:tc>
          <w:tcPr>
            <w:tcW w:w="372" w:type="pct"/>
            <w:vAlign w:val="center"/>
          </w:tcPr>
          <w:p w14:paraId="5A9A302E" w14:textId="77777777" w:rsidR="000B5701" w:rsidRPr="00ED28F8" w:rsidRDefault="000B5701" w:rsidP="00F867DB">
            <w:pPr>
              <w:jc w:val="center"/>
              <w:rPr>
                <w:rFonts w:ascii="宋体" w:hAnsi="宋体" w:cs="宋体"/>
                <w:sz w:val="18"/>
                <w:szCs w:val="18"/>
              </w:rPr>
            </w:pPr>
            <w:r w:rsidRPr="00ED28F8">
              <w:rPr>
                <w:rFonts w:hint="eastAsia"/>
                <w:sz w:val="18"/>
                <w:szCs w:val="18"/>
              </w:rPr>
              <w:t>无害化</w:t>
            </w:r>
          </w:p>
        </w:tc>
        <w:tc>
          <w:tcPr>
            <w:tcW w:w="298" w:type="pct"/>
            <w:vAlign w:val="center"/>
          </w:tcPr>
          <w:p w14:paraId="68374E18" w14:textId="77777777" w:rsidR="000B5701" w:rsidRPr="00ED28F8" w:rsidRDefault="000B5701" w:rsidP="00F867DB">
            <w:pPr>
              <w:jc w:val="center"/>
              <w:rPr>
                <w:sz w:val="18"/>
                <w:szCs w:val="18"/>
              </w:rPr>
            </w:pPr>
            <w:r w:rsidRPr="00ED28F8">
              <w:rPr>
                <w:sz w:val="18"/>
                <w:szCs w:val="18"/>
              </w:rPr>
              <w:t>0.014</w:t>
            </w:r>
          </w:p>
        </w:tc>
        <w:tc>
          <w:tcPr>
            <w:tcW w:w="540" w:type="pct"/>
            <w:vMerge w:val="restart"/>
            <w:vAlign w:val="center"/>
          </w:tcPr>
          <w:p w14:paraId="2CBBD273" w14:textId="77777777" w:rsidR="000B5701" w:rsidRPr="00ED28F8" w:rsidRDefault="000B5701" w:rsidP="00F867DB">
            <w:pPr>
              <w:jc w:val="center"/>
              <w:rPr>
                <w:sz w:val="18"/>
                <w:szCs w:val="18"/>
              </w:rPr>
            </w:pPr>
            <w:r w:rsidRPr="00ED28F8">
              <w:rPr>
                <w:rFonts w:hint="eastAsia"/>
                <w:sz w:val="18"/>
                <w:szCs w:val="18"/>
              </w:rPr>
              <w:t>委托有资质单位处置</w:t>
            </w:r>
          </w:p>
          <w:p w14:paraId="3C85568D" w14:textId="77777777" w:rsidR="000B5701" w:rsidRPr="00ED28F8" w:rsidRDefault="000B5701" w:rsidP="00F867DB">
            <w:pPr>
              <w:jc w:val="center"/>
              <w:rPr>
                <w:sz w:val="18"/>
                <w:szCs w:val="18"/>
              </w:rPr>
            </w:pPr>
          </w:p>
        </w:tc>
      </w:tr>
      <w:tr w:rsidR="00ED28F8" w:rsidRPr="00ED28F8" w14:paraId="38EAA1A6" w14:textId="77777777" w:rsidTr="00D621F8">
        <w:trPr>
          <w:trHeight w:val="283"/>
          <w:jc w:val="center"/>
        </w:trPr>
        <w:tc>
          <w:tcPr>
            <w:tcW w:w="212" w:type="pct"/>
            <w:vAlign w:val="center"/>
          </w:tcPr>
          <w:p w14:paraId="1FBE3929" w14:textId="77777777" w:rsidR="000B5701" w:rsidRPr="00ED28F8" w:rsidRDefault="000B5701" w:rsidP="00F867DB">
            <w:pPr>
              <w:jc w:val="center"/>
              <w:rPr>
                <w:sz w:val="18"/>
                <w:szCs w:val="18"/>
              </w:rPr>
            </w:pPr>
            <w:r w:rsidRPr="00ED28F8">
              <w:rPr>
                <w:sz w:val="18"/>
                <w:szCs w:val="18"/>
              </w:rPr>
              <w:t>6</w:t>
            </w:r>
          </w:p>
        </w:tc>
        <w:tc>
          <w:tcPr>
            <w:tcW w:w="901" w:type="pct"/>
            <w:vAlign w:val="center"/>
          </w:tcPr>
          <w:p w14:paraId="5FA3A126" w14:textId="77777777" w:rsidR="000B5701" w:rsidRPr="00ED28F8" w:rsidRDefault="000B5701" w:rsidP="00F867DB">
            <w:pPr>
              <w:jc w:val="center"/>
              <w:rPr>
                <w:rFonts w:ascii="宋体" w:hAnsi="宋体" w:cs="宋体"/>
                <w:sz w:val="18"/>
                <w:szCs w:val="18"/>
              </w:rPr>
            </w:pPr>
            <w:r w:rsidRPr="00ED28F8">
              <w:rPr>
                <w:rFonts w:hint="eastAsia"/>
                <w:sz w:val="18"/>
                <w:szCs w:val="18"/>
              </w:rPr>
              <w:t>喷头</w:t>
            </w:r>
            <w:r w:rsidRPr="00ED28F8">
              <w:rPr>
                <w:sz w:val="18"/>
                <w:szCs w:val="18"/>
              </w:rPr>
              <w:t>清洁</w:t>
            </w:r>
            <w:r w:rsidRPr="00ED28F8">
              <w:rPr>
                <w:rFonts w:hint="eastAsia"/>
                <w:sz w:val="18"/>
                <w:szCs w:val="18"/>
              </w:rPr>
              <w:t>、墨管清洁</w:t>
            </w:r>
          </w:p>
        </w:tc>
        <w:tc>
          <w:tcPr>
            <w:tcW w:w="818" w:type="pct"/>
            <w:vAlign w:val="center"/>
          </w:tcPr>
          <w:p w14:paraId="236A250B" w14:textId="77777777" w:rsidR="000B5701" w:rsidRPr="00ED28F8" w:rsidRDefault="000B5701" w:rsidP="00D621F8">
            <w:pPr>
              <w:jc w:val="center"/>
              <w:rPr>
                <w:sz w:val="18"/>
                <w:szCs w:val="18"/>
              </w:rPr>
            </w:pPr>
            <w:r w:rsidRPr="00ED28F8">
              <w:rPr>
                <w:sz w:val="18"/>
                <w:szCs w:val="18"/>
              </w:rPr>
              <w:t>S6</w:t>
            </w:r>
            <w:r w:rsidRPr="00ED28F8">
              <w:rPr>
                <w:sz w:val="18"/>
                <w:szCs w:val="18"/>
              </w:rPr>
              <w:t>废抹布</w:t>
            </w:r>
          </w:p>
        </w:tc>
        <w:tc>
          <w:tcPr>
            <w:tcW w:w="818" w:type="pct"/>
            <w:vAlign w:val="center"/>
          </w:tcPr>
          <w:p w14:paraId="3A1BE299" w14:textId="77777777" w:rsidR="000B5701" w:rsidRPr="00ED28F8" w:rsidRDefault="000B5701" w:rsidP="00F867DB">
            <w:pPr>
              <w:jc w:val="center"/>
              <w:rPr>
                <w:sz w:val="18"/>
                <w:szCs w:val="18"/>
              </w:rPr>
            </w:pPr>
            <w:r w:rsidRPr="00ED28F8">
              <w:rPr>
                <w:sz w:val="18"/>
                <w:szCs w:val="18"/>
              </w:rPr>
              <w:t>抹布、乙醇</w:t>
            </w:r>
          </w:p>
        </w:tc>
        <w:tc>
          <w:tcPr>
            <w:tcW w:w="223" w:type="pct"/>
            <w:vMerge/>
            <w:vAlign w:val="center"/>
          </w:tcPr>
          <w:p w14:paraId="5AD0EBFC" w14:textId="77777777" w:rsidR="000B5701" w:rsidRPr="00ED28F8" w:rsidRDefault="000B5701" w:rsidP="00F867DB">
            <w:pPr>
              <w:jc w:val="center"/>
              <w:rPr>
                <w:sz w:val="18"/>
                <w:szCs w:val="18"/>
              </w:rPr>
            </w:pPr>
          </w:p>
        </w:tc>
        <w:tc>
          <w:tcPr>
            <w:tcW w:w="446" w:type="pct"/>
            <w:vAlign w:val="center"/>
          </w:tcPr>
          <w:p w14:paraId="1BFA0BAC" w14:textId="77777777" w:rsidR="000B5701" w:rsidRPr="00ED28F8" w:rsidRDefault="000B5701" w:rsidP="00F867DB">
            <w:pPr>
              <w:jc w:val="center"/>
              <w:rPr>
                <w:rFonts w:ascii="宋体" w:hAnsi="宋体" w:cs="宋体"/>
                <w:sz w:val="18"/>
                <w:szCs w:val="18"/>
              </w:rPr>
            </w:pPr>
            <w:r w:rsidRPr="00ED28F8">
              <w:rPr>
                <w:rFonts w:hint="eastAsia"/>
                <w:sz w:val="18"/>
                <w:szCs w:val="18"/>
              </w:rPr>
              <w:t>物料衡算</w:t>
            </w:r>
          </w:p>
        </w:tc>
        <w:tc>
          <w:tcPr>
            <w:tcW w:w="373" w:type="pct"/>
            <w:vAlign w:val="center"/>
          </w:tcPr>
          <w:p w14:paraId="629E9941" w14:textId="77777777" w:rsidR="000B5701" w:rsidRPr="00ED28F8" w:rsidRDefault="000B5701" w:rsidP="00F867DB">
            <w:pPr>
              <w:jc w:val="center"/>
              <w:rPr>
                <w:sz w:val="18"/>
                <w:szCs w:val="18"/>
              </w:rPr>
            </w:pPr>
            <w:r w:rsidRPr="00ED28F8">
              <w:rPr>
                <w:sz w:val="18"/>
                <w:szCs w:val="18"/>
              </w:rPr>
              <w:t>0.015</w:t>
            </w:r>
          </w:p>
        </w:tc>
        <w:tc>
          <w:tcPr>
            <w:tcW w:w="372" w:type="pct"/>
            <w:vAlign w:val="center"/>
          </w:tcPr>
          <w:p w14:paraId="796A2F4C" w14:textId="77777777" w:rsidR="000B5701" w:rsidRPr="00ED28F8" w:rsidRDefault="000B5701" w:rsidP="00F867DB">
            <w:pPr>
              <w:jc w:val="center"/>
              <w:rPr>
                <w:rFonts w:ascii="宋体" w:hAnsi="宋体" w:cs="宋体"/>
                <w:sz w:val="18"/>
                <w:szCs w:val="18"/>
              </w:rPr>
            </w:pPr>
            <w:r w:rsidRPr="00ED28F8">
              <w:rPr>
                <w:rFonts w:hint="eastAsia"/>
                <w:sz w:val="18"/>
                <w:szCs w:val="18"/>
              </w:rPr>
              <w:t>无害化</w:t>
            </w:r>
          </w:p>
        </w:tc>
        <w:tc>
          <w:tcPr>
            <w:tcW w:w="298" w:type="pct"/>
            <w:vAlign w:val="center"/>
          </w:tcPr>
          <w:p w14:paraId="79A56AE5" w14:textId="77777777" w:rsidR="000B5701" w:rsidRPr="00ED28F8" w:rsidRDefault="000B5701" w:rsidP="00F867DB">
            <w:pPr>
              <w:jc w:val="center"/>
              <w:rPr>
                <w:sz w:val="18"/>
                <w:szCs w:val="18"/>
              </w:rPr>
            </w:pPr>
            <w:r w:rsidRPr="00ED28F8">
              <w:rPr>
                <w:sz w:val="18"/>
                <w:szCs w:val="18"/>
              </w:rPr>
              <w:t>0.015</w:t>
            </w:r>
          </w:p>
        </w:tc>
        <w:tc>
          <w:tcPr>
            <w:tcW w:w="540" w:type="pct"/>
            <w:vMerge/>
            <w:vAlign w:val="center"/>
          </w:tcPr>
          <w:p w14:paraId="5A02CFCC" w14:textId="77777777" w:rsidR="000B5701" w:rsidRPr="00ED28F8" w:rsidRDefault="000B5701" w:rsidP="00F867DB">
            <w:pPr>
              <w:jc w:val="center"/>
              <w:rPr>
                <w:sz w:val="18"/>
                <w:szCs w:val="18"/>
              </w:rPr>
            </w:pPr>
          </w:p>
        </w:tc>
      </w:tr>
      <w:tr w:rsidR="00ED28F8" w:rsidRPr="00ED28F8" w14:paraId="5F5F14F7" w14:textId="77777777" w:rsidTr="00D621F8">
        <w:trPr>
          <w:trHeight w:val="283"/>
          <w:jc w:val="center"/>
        </w:trPr>
        <w:tc>
          <w:tcPr>
            <w:tcW w:w="212" w:type="pct"/>
            <w:vAlign w:val="center"/>
          </w:tcPr>
          <w:p w14:paraId="1C481D4C" w14:textId="77777777" w:rsidR="000B5701" w:rsidRPr="00ED28F8" w:rsidRDefault="000B5701" w:rsidP="00F867DB">
            <w:pPr>
              <w:jc w:val="center"/>
              <w:rPr>
                <w:sz w:val="18"/>
                <w:szCs w:val="18"/>
              </w:rPr>
            </w:pPr>
            <w:r w:rsidRPr="00ED28F8">
              <w:rPr>
                <w:sz w:val="18"/>
                <w:szCs w:val="18"/>
              </w:rPr>
              <w:t>7</w:t>
            </w:r>
          </w:p>
        </w:tc>
        <w:tc>
          <w:tcPr>
            <w:tcW w:w="901" w:type="pct"/>
            <w:vAlign w:val="center"/>
          </w:tcPr>
          <w:p w14:paraId="1598A4BC" w14:textId="77777777" w:rsidR="000B5701" w:rsidRPr="00ED28F8" w:rsidRDefault="000B5701" w:rsidP="00F867DB">
            <w:pPr>
              <w:jc w:val="center"/>
              <w:rPr>
                <w:rFonts w:ascii="宋体" w:hAnsi="宋体" w:cs="宋体"/>
                <w:sz w:val="18"/>
                <w:szCs w:val="18"/>
              </w:rPr>
            </w:pPr>
            <w:r w:rsidRPr="00ED28F8">
              <w:rPr>
                <w:rFonts w:hint="eastAsia"/>
                <w:sz w:val="18"/>
                <w:szCs w:val="18"/>
              </w:rPr>
              <w:t>喷头清洁、墨管清洁</w:t>
            </w:r>
          </w:p>
        </w:tc>
        <w:tc>
          <w:tcPr>
            <w:tcW w:w="818" w:type="pct"/>
            <w:vAlign w:val="center"/>
          </w:tcPr>
          <w:p w14:paraId="1BF475A6" w14:textId="77777777" w:rsidR="000B5701" w:rsidRPr="00ED28F8" w:rsidRDefault="000B5701" w:rsidP="00F867DB">
            <w:pPr>
              <w:jc w:val="center"/>
              <w:rPr>
                <w:sz w:val="18"/>
                <w:szCs w:val="18"/>
              </w:rPr>
            </w:pPr>
            <w:r w:rsidRPr="00ED28F8">
              <w:rPr>
                <w:rFonts w:hint="eastAsia"/>
                <w:sz w:val="18"/>
                <w:szCs w:val="18"/>
              </w:rPr>
              <w:t>S</w:t>
            </w:r>
            <w:r w:rsidRPr="00ED28F8">
              <w:rPr>
                <w:sz w:val="18"/>
                <w:szCs w:val="18"/>
              </w:rPr>
              <w:t>7</w:t>
            </w:r>
            <w:r w:rsidRPr="00ED28F8">
              <w:rPr>
                <w:rFonts w:hint="eastAsia"/>
                <w:sz w:val="18"/>
                <w:szCs w:val="18"/>
              </w:rPr>
              <w:t>清洁废液</w:t>
            </w:r>
          </w:p>
        </w:tc>
        <w:tc>
          <w:tcPr>
            <w:tcW w:w="818" w:type="pct"/>
            <w:vAlign w:val="center"/>
          </w:tcPr>
          <w:p w14:paraId="0C52215F" w14:textId="77777777" w:rsidR="000B5701" w:rsidRPr="00ED28F8" w:rsidRDefault="000B5701" w:rsidP="00F867DB">
            <w:pPr>
              <w:jc w:val="center"/>
              <w:rPr>
                <w:sz w:val="18"/>
                <w:szCs w:val="18"/>
              </w:rPr>
            </w:pPr>
            <w:r w:rsidRPr="00ED28F8">
              <w:rPr>
                <w:rFonts w:hint="eastAsia"/>
                <w:sz w:val="18"/>
                <w:szCs w:val="18"/>
              </w:rPr>
              <w:t>墨水</w:t>
            </w:r>
          </w:p>
        </w:tc>
        <w:tc>
          <w:tcPr>
            <w:tcW w:w="223" w:type="pct"/>
            <w:vMerge/>
            <w:vAlign w:val="center"/>
          </w:tcPr>
          <w:p w14:paraId="45D6F89A" w14:textId="77777777" w:rsidR="000B5701" w:rsidRPr="00ED28F8" w:rsidRDefault="000B5701" w:rsidP="00F867DB">
            <w:pPr>
              <w:widowControl/>
              <w:jc w:val="center"/>
              <w:rPr>
                <w:sz w:val="18"/>
                <w:szCs w:val="18"/>
              </w:rPr>
            </w:pPr>
          </w:p>
        </w:tc>
        <w:tc>
          <w:tcPr>
            <w:tcW w:w="446" w:type="pct"/>
            <w:vAlign w:val="center"/>
          </w:tcPr>
          <w:p w14:paraId="630C0389" w14:textId="77777777" w:rsidR="000B5701" w:rsidRPr="00ED28F8" w:rsidRDefault="000B5701" w:rsidP="00F867DB">
            <w:pPr>
              <w:jc w:val="center"/>
              <w:rPr>
                <w:rFonts w:ascii="宋体" w:hAnsi="宋体" w:cs="宋体"/>
                <w:sz w:val="18"/>
                <w:szCs w:val="18"/>
              </w:rPr>
            </w:pPr>
            <w:r w:rsidRPr="00ED28F8">
              <w:rPr>
                <w:rFonts w:ascii="宋体" w:hAnsi="宋体" w:cs="宋体" w:hint="eastAsia"/>
                <w:sz w:val="18"/>
                <w:szCs w:val="18"/>
              </w:rPr>
              <w:t>物料衡算</w:t>
            </w:r>
          </w:p>
        </w:tc>
        <w:tc>
          <w:tcPr>
            <w:tcW w:w="373" w:type="pct"/>
            <w:vAlign w:val="center"/>
          </w:tcPr>
          <w:p w14:paraId="5EF08592" w14:textId="77777777" w:rsidR="000B5701" w:rsidRPr="00ED28F8" w:rsidRDefault="000B5701" w:rsidP="00F867DB">
            <w:pPr>
              <w:jc w:val="center"/>
              <w:rPr>
                <w:sz w:val="18"/>
                <w:szCs w:val="18"/>
              </w:rPr>
            </w:pPr>
            <w:r w:rsidRPr="00ED28F8">
              <w:rPr>
                <w:rFonts w:hint="eastAsia"/>
                <w:sz w:val="18"/>
                <w:szCs w:val="18"/>
              </w:rPr>
              <w:t>5</w:t>
            </w:r>
            <w:r w:rsidRPr="00ED28F8">
              <w:rPr>
                <w:sz w:val="18"/>
                <w:szCs w:val="18"/>
              </w:rPr>
              <w:t>.865</w:t>
            </w:r>
          </w:p>
        </w:tc>
        <w:tc>
          <w:tcPr>
            <w:tcW w:w="372" w:type="pct"/>
            <w:vAlign w:val="center"/>
          </w:tcPr>
          <w:p w14:paraId="4C4113F8" w14:textId="77777777" w:rsidR="000B5701" w:rsidRPr="00ED28F8" w:rsidRDefault="000B5701" w:rsidP="00D621F8">
            <w:pPr>
              <w:jc w:val="center"/>
              <w:rPr>
                <w:rFonts w:ascii="宋体" w:hAnsi="宋体" w:cs="宋体"/>
                <w:sz w:val="18"/>
                <w:szCs w:val="18"/>
              </w:rPr>
            </w:pPr>
            <w:r w:rsidRPr="00ED28F8">
              <w:rPr>
                <w:rFonts w:hint="eastAsia"/>
                <w:sz w:val="18"/>
                <w:szCs w:val="18"/>
              </w:rPr>
              <w:t>无害化</w:t>
            </w:r>
          </w:p>
        </w:tc>
        <w:tc>
          <w:tcPr>
            <w:tcW w:w="298" w:type="pct"/>
            <w:vAlign w:val="center"/>
          </w:tcPr>
          <w:p w14:paraId="77A7FA71" w14:textId="77777777" w:rsidR="000B5701" w:rsidRPr="00ED28F8" w:rsidRDefault="000B5701" w:rsidP="00F867DB">
            <w:pPr>
              <w:jc w:val="center"/>
              <w:rPr>
                <w:sz w:val="18"/>
                <w:szCs w:val="18"/>
              </w:rPr>
            </w:pPr>
            <w:r w:rsidRPr="00ED28F8">
              <w:rPr>
                <w:rFonts w:hint="eastAsia"/>
                <w:sz w:val="18"/>
                <w:szCs w:val="18"/>
              </w:rPr>
              <w:t>5</w:t>
            </w:r>
            <w:r w:rsidRPr="00ED28F8">
              <w:rPr>
                <w:sz w:val="18"/>
                <w:szCs w:val="18"/>
              </w:rPr>
              <w:t>.865</w:t>
            </w:r>
          </w:p>
        </w:tc>
        <w:tc>
          <w:tcPr>
            <w:tcW w:w="540" w:type="pct"/>
            <w:vMerge/>
            <w:vAlign w:val="center"/>
          </w:tcPr>
          <w:p w14:paraId="023FA9BB" w14:textId="77777777" w:rsidR="000B5701" w:rsidRPr="00ED28F8" w:rsidRDefault="000B5701" w:rsidP="00F867DB">
            <w:pPr>
              <w:widowControl/>
              <w:jc w:val="center"/>
              <w:rPr>
                <w:sz w:val="18"/>
                <w:szCs w:val="18"/>
              </w:rPr>
            </w:pPr>
          </w:p>
        </w:tc>
      </w:tr>
      <w:tr w:rsidR="00ED28F8" w:rsidRPr="00ED28F8" w14:paraId="2C202381" w14:textId="77777777" w:rsidTr="00D621F8">
        <w:trPr>
          <w:trHeight w:val="283"/>
          <w:jc w:val="center"/>
        </w:trPr>
        <w:tc>
          <w:tcPr>
            <w:tcW w:w="212" w:type="pct"/>
            <w:vAlign w:val="center"/>
          </w:tcPr>
          <w:p w14:paraId="5DB4441D" w14:textId="77777777" w:rsidR="000B5701" w:rsidRPr="00ED28F8" w:rsidRDefault="000B5701" w:rsidP="00F867DB">
            <w:pPr>
              <w:jc w:val="center"/>
              <w:rPr>
                <w:sz w:val="18"/>
                <w:szCs w:val="18"/>
              </w:rPr>
            </w:pPr>
            <w:r w:rsidRPr="00ED28F8">
              <w:rPr>
                <w:rFonts w:hint="eastAsia"/>
                <w:sz w:val="18"/>
                <w:szCs w:val="18"/>
              </w:rPr>
              <w:t>8</w:t>
            </w:r>
          </w:p>
        </w:tc>
        <w:tc>
          <w:tcPr>
            <w:tcW w:w="901" w:type="pct"/>
            <w:vAlign w:val="center"/>
          </w:tcPr>
          <w:p w14:paraId="67A5EB18" w14:textId="77777777" w:rsidR="000B5701" w:rsidRPr="00ED28F8" w:rsidDel="00F867DB" w:rsidRDefault="000B5701" w:rsidP="00F867DB">
            <w:pPr>
              <w:jc w:val="center"/>
              <w:rPr>
                <w:sz w:val="18"/>
                <w:szCs w:val="18"/>
              </w:rPr>
            </w:pPr>
            <w:r w:rsidRPr="00ED28F8">
              <w:rPr>
                <w:rFonts w:hint="eastAsia"/>
                <w:sz w:val="18"/>
                <w:szCs w:val="18"/>
              </w:rPr>
              <w:t>墨管清洁</w:t>
            </w:r>
          </w:p>
        </w:tc>
        <w:tc>
          <w:tcPr>
            <w:tcW w:w="818" w:type="pct"/>
            <w:vAlign w:val="center"/>
          </w:tcPr>
          <w:p w14:paraId="6338DA66" w14:textId="77777777" w:rsidR="000B5701" w:rsidRPr="00ED28F8" w:rsidRDefault="000B5701" w:rsidP="00F867DB">
            <w:pPr>
              <w:jc w:val="center"/>
              <w:rPr>
                <w:sz w:val="18"/>
                <w:szCs w:val="18"/>
              </w:rPr>
            </w:pPr>
            <w:r w:rsidRPr="00ED28F8">
              <w:rPr>
                <w:rFonts w:hint="eastAsia"/>
                <w:sz w:val="18"/>
                <w:szCs w:val="18"/>
              </w:rPr>
              <w:t>S</w:t>
            </w:r>
            <w:r w:rsidRPr="00ED28F8">
              <w:rPr>
                <w:sz w:val="18"/>
                <w:szCs w:val="18"/>
              </w:rPr>
              <w:t>8</w:t>
            </w:r>
            <w:r w:rsidRPr="00ED28F8">
              <w:rPr>
                <w:rFonts w:hint="eastAsia"/>
                <w:sz w:val="18"/>
                <w:szCs w:val="18"/>
              </w:rPr>
              <w:t>废墨水</w:t>
            </w:r>
          </w:p>
        </w:tc>
        <w:tc>
          <w:tcPr>
            <w:tcW w:w="818" w:type="pct"/>
            <w:vAlign w:val="center"/>
          </w:tcPr>
          <w:p w14:paraId="171F5D5D" w14:textId="77777777" w:rsidR="000B5701" w:rsidRPr="00ED28F8" w:rsidRDefault="000B5701" w:rsidP="00F867DB">
            <w:pPr>
              <w:jc w:val="center"/>
              <w:rPr>
                <w:sz w:val="18"/>
                <w:szCs w:val="18"/>
              </w:rPr>
            </w:pPr>
            <w:r w:rsidRPr="00ED28F8">
              <w:rPr>
                <w:rFonts w:hint="eastAsia"/>
                <w:sz w:val="18"/>
                <w:szCs w:val="18"/>
              </w:rPr>
              <w:t>墨水</w:t>
            </w:r>
          </w:p>
        </w:tc>
        <w:tc>
          <w:tcPr>
            <w:tcW w:w="223" w:type="pct"/>
            <w:vMerge/>
            <w:vAlign w:val="center"/>
          </w:tcPr>
          <w:p w14:paraId="294D7840" w14:textId="77777777" w:rsidR="000B5701" w:rsidRPr="00ED28F8" w:rsidDel="00F867DB" w:rsidRDefault="000B5701" w:rsidP="00F867DB">
            <w:pPr>
              <w:widowControl/>
              <w:jc w:val="center"/>
              <w:rPr>
                <w:sz w:val="18"/>
                <w:szCs w:val="18"/>
              </w:rPr>
            </w:pPr>
          </w:p>
        </w:tc>
        <w:tc>
          <w:tcPr>
            <w:tcW w:w="446" w:type="pct"/>
            <w:vAlign w:val="center"/>
          </w:tcPr>
          <w:p w14:paraId="1C0B0352" w14:textId="77777777" w:rsidR="000B5701" w:rsidRPr="00ED28F8" w:rsidDel="00F867DB" w:rsidRDefault="000B5701" w:rsidP="00F867DB">
            <w:pPr>
              <w:jc w:val="center"/>
              <w:rPr>
                <w:rFonts w:ascii="宋体" w:hAnsi="宋体" w:cs="宋体"/>
                <w:sz w:val="18"/>
                <w:szCs w:val="18"/>
              </w:rPr>
            </w:pPr>
            <w:r w:rsidRPr="00ED28F8">
              <w:rPr>
                <w:rFonts w:ascii="宋体" w:hAnsi="宋体" w:cs="宋体" w:hint="eastAsia"/>
                <w:sz w:val="18"/>
                <w:szCs w:val="18"/>
              </w:rPr>
              <w:t>类比法</w:t>
            </w:r>
          </w:p>
        </w:tc>
        <w:tc>
          <w:tcPr>
            <w:tcW w:w="373" w:type="pct"/>
            <w:vAlign w:val="center"/>
          </w:tcPr>
          <w:p w14:paraId="6D8B32FC" w14:textId="77777777" w:rsidR="000B5701" w:rsidRPr="00ED28F8" w:rsidDel="00F867DB" w:rsidRDefault="000B5701" w:rsidP="00F867DB">
            <w:pPr>
              <w:jc w:val="center"/>
              <w:rPr>
                <w:sz w:val="18"/>
                <w:szCs w:val="18"/>
              </w:rPr>
            </w:pPr>
            <w:r w:rsidRPr="00ED28F8">
              <w:rPr>
                <w:rFonts w:hint="eastAsia"/>
                <w:sz w:val="18"/>
                <w:szCs w:val="18"/>
              </w:rPr>
              <w:t>0</w:t>
            </w:r>
            <w:r w:rsidRPr="00ED28F8">
              <w:rPr>
                <w:sz w:val="18"/>
                <w:szCs w:val="18"/>
              </w:rPr>
              <w:t>.123</w:t>
            </w:r>
          </w:p>
        </w:tc>
        <w:tc>
          <w:tcPr>
            <w:tcW w:w="372" w:type="pct"/>
            <w:vAlign w:val="center"/>
          </w:tcPr>
          <w:p w14:paraId="102FD15B" w14:textId="77777777" w:rsidR="000B5701" w:rsidRPr="00ED28F8" w:rsidDel="00F867DB" w:rsidRDefault="000B5701" w:rsidP="00D621F8">
            <w:pPr>
              <w:jc w:val="center"/>
              <w:rPr>
                <w:sz w:val="18"/>
                <w:szCs w:val="18"/>
              </w:rPr>
            </w:pPr>
            <w:r w:rsidRPr="00ED28F8">
              <w:rPr>
                <w:rFonts w:hint="eastAsia"/>
                <w:sz w:val="18"/>
                <w:szCs w:val="18"/>
              </w:rPr>
              <w:t>无害化</w:t>
            </w:r>
          </w:p>
        </w:tc>
        <w:tc>
          <w:tcPr>
            <w:tcW w:w="298" w:type="pct"/>
            <w:vAlign w:val="center"/>
          </w:tcPr>
          <w:p w14:paraId="157F4170" w14:textId="77777777" w:rsidR="000B5701" w:rsidRPr="00ED28F8" w:rsidDel="00F867DB" w:rsidRDefault="000B5701" w:rsidP="00F867DB">
            <w:pPr>
              <w:jc w:val="center"/>
              <w:rPr>
                <w:sz w:val="18"/>
                <w:szCs w:val="18"/>
              </w:rPr>
            </w:pPr>
            <w:r w:rsidRPr="00ED28F8">
              <w:rPr>
                <w:rFonts w:hint="eastAsia"/>
                <w:sz w:val="18"/>
                <w:szCs w:val="18"/>
              </w:rPr>
              <w:t>0</w:t>
            </w:r>
            <w:r w:rsidRPr="00ED28F8">
              <w:rPr>
                <w:sz w:val="18"/>
                <w:szCs w:val="18"/>
              </w:rPr>
              <w:t>.123</w:t>
            </w:r>
          </w:p>
        </w:tc>
        <w:tc>
          <w:tcPr>
            <w:tcW w:w="540" w:type="pct"/>
            <w:vMerge/>
            <w:vAlign w:val="center"/>
          </w:tcPr>
          <w:p w14:paraId="4DFE3410" w14:textId="77777777" w:rsidR="000B5701" w:rsidRPr="00ED28F8" w:rsidDel="00F867DB" w:rsidRDefault="000B5701" w:rsidP="00F867DB">
            <w:pPr>
              <w:widowControl/>
              <w:jc w:val="center"/>
              <w:rPr>
                <w:sz w:val="18"/>
                <w:szCs w:val="18"/>
              </w:rPr>
            </w:pPr>
          </w:p>
        </w:tc>
      </w:tr>
      <w:tr w:rsidR="00ED28F8" w:rsidRPr="00ED28F8" w14:paraId="1E68CFEB" w14:textId="77777777" w:rsidTr="00D621F8">
        <w:trPr>
          <w:trHeight w:val="283"/>
          <w:jc w:val="center"/>
        </w:trPr>
        <w:tc>
          <w:tcPr>
            <w:tcW w:w="212" w:type="pct"/>
            <w:vAlign w:val="center"/>
          </w:tcPr>
          <w:p w14:paraId="67FECF99" w14:textId="77777777" w:rsidR="00F867DB" w:rsidRPr="00ED28F8" w:rsidRDefault="00F867DB" w:rsidP="00F867DB">
            <w:pPr>
              <w:jc w:val="center"/>
              <w:rPr>
                <w:sz w:val="18"/>
                <w:szCs w:val="18"/>
              </w:rPr>
            </w:pPr>
            <w:r w:rsidRPr="00ED28F8">
              <w:rPr>
                <w:sz w:val="18"/>
                <w:szCs w:val="18"/>
              </w:rPr>
              <w:t>9</w:t>
            </w:r>
          </w:p>
        </w:tc>
        <w:tc>
          <w:tcPr>
            <w:tcW w:w="901" w:type="pct"/>
            <w:vAlign w:val="center"/>
          </w:tcPr>
          <w:p w14:paraId="356F0237" w14:textId="77777777" w:rsidR="00F867DB" w:rsidRPr="00ED28F8" w:rsidRDefault="00F867DB" w:rsidP="00F867DB">
            <w:pPr>
              <w:jc w:val="center"/>
              <w:rPr>
                <w:rFonts w:ascii="宋体" w:hAnsi="宋体" w:cs="宋体"/>
                <w:sz w:val="18"/>
                <w:szCs w:val="18"/>
              </w:rPr>
            </w:pPr>
            <w:r w:rsidRPr="00ED28F8">
              <w:rPr>
                <w:sz w:val="18"/>
                <w:szCs w:val="18"/>
              </w:rPr>
              <w:t>职工生活</w:t>
            </w:r>
          </w:p>
        </w:tc>
        <w:tc>
          <w:tcPr>
            <w:tcW w:w="818" w:type="pct"/>
            <w:vAlign w:val="center"/>
          </w:tcPr>
          <w:p w14:paraId="7EB4C574" w14:textId="77777777" w:rsidR="00F867DB" w:rsidRPr="00ED28F8" w:rsidRDefault="00F867DB" w:rsidP="00F867DB">
            <w:pPr>
              <w:jc w:val="center"/>
              <w:rPr>
                <w:sz w:val="18"/>
                <w:szCs w:val="18"/>
              </w:rPr>
            </w:pPr>
            <w:r w:rsidRPr="00ED28F8">
              <w:rPr>
                <w:sz w:val="18"/>
                <w:szCs w:val="18"/>
              </w:rPr>
              <w:t>S9</w:t>
            </w:r>
            <w:r w:rsidRPr="00ED28F8">
              <w:rPr>
                <w:sz w:val="18"/>
                <w:szCs w:val="18"/>
              </w:rPr>
              <w:t>员工生活垃圾</w:t>
            </w:r>
          </w:p>
        </w:tc>
        <w:tc>
          <w:tcPr>
            <w:tcW w:w="818" w:type="pct"/>
            <w:vAlign w:val="center"/>
          </w:tcPr>
          <w:p w14:paraId="7807EC4C" w14:textId="77777777" w:rsidR="00F867DB" w:rsidRPr="00ED28F8" w:rsidRDefault="00F867DB" w:rsidP="00F867DB">
            <w:pPr>
              <w:jc w:val="center"/>
              <w:rPr>
                <w:sz w:val="18"/>
                <w:szCs w:val="18"/>
              </w:rPr>
            </w:pPr>
            <w:r w:rsidRPr="00ED28F8">
              <w:rPr>
                <w:sz w:val="18"/>
                <w:szCs w:val="18"/>
              </w:rPr>
              <w:t>生活垃圾</w:t>
            </w:r>
          </w:p>
        </w:tc>
        <w:tc>
          <w:tcPr>
            <w:tcW w:w="223" w:type="pct"/>
            <w:vAlign w:val="center"/>
          </w:tcPr>
          <w:p w14:paraId="630114DF" w14:textId="77777777" w:rsidR="00F867DB" w:rsidRPr="00ED28F8" w:rsidRDefault="00F867DB" w:rsidP="00F867DB">
            <w:pPr>
              <w:widowControl/>
              <w:jc w:val="center"/>
              <w:rPr>
                <w:sz w:val="18"/>
                <w:szCs w:val="18"/>
              </w:rPr>
            </w:pPr>
            <w:r w:rsidRPr="00ED28F8">
              <w:rPr>
                <w:sz w:val="18"/>
                <w:szCs w:val="18"/>
              </w:rPr>
              <w:t>生活垃圾</w:t>
            </w:r>
          </w:p>
        </w:tc>
        <w:tc>
          <w:tcPr>
            <w:tcW w:w="446" w:type="pct"/>
            <w:vAlign w:val="center"/>
          </w:tcPr>
          <w:p w14:paraId="3B8A9331" w14:textId="77777777" w:rsidR="00F867DB" w:rsidRPr="00ED28F8" w:rsidRDefault="00F867DB" w:rsidP="00F867DB">
            <w:pPr>
              <w:jc w:val="center"/>
              <w:rPr>
                <w:rFonts w:ascii="宋体" w:hAnsi="宋体" w:cs="宋体"/>
                <w:sz w:val="18"/>
                <w:szCs w:val="18"/>
              </w:rPr>
            </w:pPr>
            <w:r w:rsidRPr="00ED28F8">
              <w:rPr>
                <w:rFonts w:hint="eastAsia"/>
                <w:sz w:val="18"/>
                <w:szCs w:val="18"/>
              </w:rPr>
              <w:t>类比法</w:t>
            </w:r>
          </w:p>
        </w:tc>
        <w:tc>
          <w:tcPr>
            <w:tcW w:w="373" w:type="pct"/>
            <w:vAlign w:val="center"/>
          </w:tcPr>
          <w:p w14:paraId="4E3D9305" w14:textId="77777777" w:rsidR="00F867DB" w:rsidRPr="00ED28F8" w:rsidRDefault="00F867DB" w:rsidP="00F867DB">
            <w:pPr>
              <w:jc w:val="center"/>
              <w:rPr>
                <w:sz w:val="18"/>
                <w:szCs w:val="18"/>
              </w:rPr>
            </w:pPr>
            <w:r w:rsidRPr="00ED28F8">
              <w:rPr>
                <w:sz w:val="18"/>
                <w:szCs w:val="18"/>
              </w:rPr>
              <w:t>15</w:t>
            </w:r>
          </w:p>
        </w:tc>
        <w:tc>
          <w:tcPr>
            <w:tcW w:w="372" w:type="pct"/>
            <w:vAlign w:val="center"/>
          </w:tcPr>
          <w:p w14:paraId="2B3E06F3" w14:textId="77777777" w:rsidR="00F867DB" w:rsidRPr="00ED28F8" w:rsidRDefault="00F867DB" w:rsidP="00F867DB">
            <w:pPr>
              <w:jc w:val="center"/>
              <w:rPr>
                <w:rFonts w:ascii="宋体" w:hAnsi="宋体" w:cs="宋体"/>
                <w:sz w:val="18"/>
                <w:szCs w:val="18"/>
              </w:rPr>
            </w:pPr>
            <w:r w:rsidRPr="00ED28F8">
              <w:rPr>
                <w:rFonts w:hint="eastAsia"/>
                <w:sz w:val="18"/>
                <w:szCs w:val="18"/>
              </w:rPr>
              <w:t>资源化</w:t>
            </w:r>
            <w:r w:rsidRPr="00ED28F8">
              <w:rPr>
                <w:rFonts w:hint="eastAsia"/>
                <w:sz w:val="18"/>
                <w:szCs w:val="18"/>
              </w:rPr>
              <w:t>/</w:t>
            </w:r>
            <w:r w:rsidRPr="00ED28F8">
              <w:rPr>
                <w:rFonts w:hint="eastAsia"/>
                <w:sz w:val="18"/>
                <w:szCs w:val="18"/>
              </w:rPr>
              <w:t>无害化</w:t>
            </w:r>
          </w:p>
        </w:tc>
        <w:tc>
          <w:tcPr>
            <w:tcW w:w="298" w:type="pct"/>
            <w:vAlign w:val="center"/>
          </w:tcPr>
          <w:p w14:paraId="059D73D8" w14:textId="77777777" w:rsidR="00F867DB" w:rsidRPr="00ED28F8" w:rsidRDefault="00F867DB" w:rsidP="00F867DB">
            <w:pPr>
              <w:jc w:val="center"/>
              <w:rPr>
                <w:sz w:val="18"/>
                <w:szCs w:val="18"/>
              </w:rPr>
            </w:pPr>
            <w:r w:rsidRPr="00ED28F8">
              <w:rPr>
                <w:sz w:val="18"/>
                <w:szCs w:val="18"/>
              </w:rPr>
              <w:t>15</w:t>
            </w:r>
          </w:p>
        </w:tc>
        <w:tc>
          <w:tcPr>
            <w:tcW w:w="540" w:type="pct"/>
            <w:vAlign w:val="center"/>
          </w:tcPr>
          <w:p w14:paraId="0471D79A" w14:textId="77777777" w:rsidR="00F867DB" w:rsidRPr="00ED28F8" w:rsidRDefault="00F867DB" w:rsidP="00F867DB">
            <w:pPr>
              <w:widowControl/>
              <w:jc w:val="center"/>
              <w:rPr>
                <w:sz w:val="18"/>
                <w:szCs w:val="18"/>
              </w:rPr>
            </w:pPr>
            <w:r w:rsidRPr="00ED28F8">
              <w:rPr>
                <w:sz w:val="18"/>
                <w:szCs w:val="18"/>
              </w:rPr>
              <w:t>环卫部门清运</w:t>
            </w:r>
          </w:p>
        </w:tc>
      </w:tr>
    </w:tbl>
    <w:p w14:paraId="35FD1ADA" w14:textId="77777777" w:rsidR="00884983" w:rsidRPr="00ED28F8" w:rsidRDefault="00187531">
      <w:pPr>
        <w:spacing w:line="360" w:lineRule="auto"/>
        <w:ind w:firstLineChars="200" w:firstLine="420"/>
        <w:rPr>
          <w:szCs w:val="24"/>
        </w:rPr>
      </w:pPr>
      <w:r w:rsidRPr="00ED28F8">
        <w:rPr>
          <w:rFonts w:hint="eastAsia"/>
          <w:szCs w:val="24"/>
        </w:rPr>
        <w:t>本项目在厂区内</w:t>
      </w:r>
      <w:r w:rsidR="00B660B1" w:rsidRPr="00ED28F8">
        <w:rPr>
          <w:rFonts w:hint="eastAsia"/>
          <w:szCs w:val="24"/>
        </w:rPr>
        <w:t>东南侧</w:t>
      </w:r>
      <w:r w:rsidRPr="00ED28F8">
        <w:rPr>
          <w:rFonts w:hint="eastAsia"/>
          <w:szCs w:val="24"/>
        </w:rPr>
        <w:t>设有一间危废仓库，具体情况如下：</w:t>
      </w:r>
    </w:p>
    <w:p w14:paraId="49FBE4AD" w14:textId="77777777" w:rsidR="00884983" w:rsidRPr="00ED28F8" w:rsidRDefault="00187531">
      <w:pPr>
        <w:pStyle w:val="d"/>
        <w:numPr>
          <w:ilvl w:val="0"/>
          <w:numId w:val="21"/>
        </w:numPr>
      </w:pPr>
      <w:r w:rsidRPr="00ED28F8">
        <w:rPr>
          <w:rFonts w:hint="eastAsia"/>
        </w:rPr>
        <w:t>建设项目危险废物贮存场所（设施）基本情况表</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1040"/>
        <w:gridCol w:w="1233"/>
        <w:gridCol w:w="754"/>
        <w:gridCol w:w="1179"/>
        <w:gridCol w:w="750"/>
        <w:gridCol w:w="750"/>
        <w:gridCol w:w="750"/>
        <w:gridCol w:w="692"/>
        <w:gridCol w:w="674"/>
        <w:gridCol w:w="742"/>
        <w:gridCol w:w="803"/>
      </w:tblGrid>
      <w:tr w:rsidR="00ED28F8" w:rsidRPr="00ED28F8" w14:paraId="245E6CC3" w14:textId="77777777">
        <w:trPr>
          <w:trHeight w:val="340"/>
          <w:jc w:val="center"/>
        </w:trPr>
        <w:tc>
          <w:tcPr>
            <w:tcW w:w="192" w:type="pct"/>
            <w:vAlign w:val="center"/>
          </w:tcPr>
          <w:p w14:paraId="5F80A5A0" w14:textId="77777777" w:rsidR="00884983" w:rsidRPr="00ED28F8" w:rsidRDefault="00187531">
            <w:pPr>
              <w:widowControl/>
              <w:ind w:leftChars="-50" w:left="-105" w:rightChars="-50" w:right="-105"/>
              <w:contextualSpacing/>
              <w:jc w:val="center"/>
              <w:rPr>
                <w:sz w:val="18"/>
                <w:szCs w:val="18"/>
              </w:rPr>
            </w:pPr>
            <w:r w:rsidRPr="00ED28F8">
              <w:rPr>
                <w:sz w:val="18"/>
                <w:szCs w:val="18"/>
              </w:rPr>
              <w:t>序号</w:t>
            </w:r>
          </w:p>
        </w:tc>
        <w:tc>
          <w:tcPr>
            <w:tcW w:w="534" w:type="pct"/>
            <w:vAlign w:val="center"/>
          </w:tcPr>
          <w:p w14:paraId="655ED0BA" w14:textId="77777777" w:rsidR="00884983" w:rsidRPr="00ED28F8" w:rsidRDefault="00187531">
            <w:pPr>
              <w:widowControl/>
              <w:ind w:leftChars="-50" w:left="-105" w:rightChars="-50" w:right="-105"/>
              <w:contextualSpacing/>
              <w:jc w:val="center"/>
              <w:rPr>
                <w:sz w:val="18"/>
                <w:szCs w:val="18"/>
              </w:rPr>
            </w:pPr>
            <w:r w:rsidRPr="00ED28F8">
              <w:rPr>
                <w:sz w:val="18"/>
                <w:szCs w:val="18"/>
              </w:rPr>
              <w:t>贮存场所（设备）名称</w:t>
            </w:r>
          </w:p>
        </w:tc>
        <w:tc>
          <w:tcPr>
            <w:tcW w:w="633" w:type="pct"/>
            <w:vAlign w:val="center"/>
          </w:tcPr>
          <w:p w14:paraId="017A551A" w14:textId="77777777" w:rsidR="00884983" w:rsidRPr="00ED28F8" w:rsidRDefault="00187531">
            <w:pPr>
              <w:widowControl/>
              <w:ind w:leftChars="-50" w:left="-105" w:rightChars="-50" w:right="-105"/>
              <w:contextualSpacing/>
              <w:jc w:val="center"/>
              <w:rPr>
                <w:sz w:val="18"/>
                <w:szCs w:val="18"/>
              </w:rPr>
            </w:pPr>
            <w:r w:rsidRPr="00ED28F8">
              <w:rPr>
                <w:sz w:val="18"/>
                <w:szCs w:val="18"/>
              </w:rPr>
              <w:t>危险废物名称</w:t>
            </w:r>
          </w:p>
        </w:tc>
        <w:tc>
          <w:tcPr>
            <w:tcW w:w="387" w:type="pct"/>
            <w:vAlign w:val="center"/>
          </w:tcPr>
          <w:p w14:paraId="4D1F7EA4" w14:textId="77777777" w:rsidR="00884983" w:rsidRPr="00ED28F8" w:rsidRDefault="00187531">
            <w:pPr>
              <w:widowControl/>
              <w:ind w:leftChars="-50" w:left="-105" w:rightChars="-50" w:right="-105"/>
              <w:contextualSpacing/>
              <w:jc w:val="center"/>
              <w:rPr>
                <w:sz w:val="18"/>
                <w:szCs w:val="18"/>
              </w:rPr>
            </w:pPr>
            <w:r w:rsidRPr="00ED28F8">
              <w:rPr>
                <w:sz w:val="18"/>
                <w:szCs w:val="18"/>
              </w:rPr>
              <w:t>危险废物类别</w:t>
            </w:r>
          </w:p>
        </w:tc>
        <w:tc>
          <w:tcPr>
            <w:tcW w:w="605" w:type="pct"/>
            <w:vAlign w:val="center"/>
          </w:tcPr>
          <w:p w14:paraId="4C4A3C42" w14:textId="77777777" w:rsidR="00884983" w:rsidRPr="00ED28F8" w:rsidRDefault="00187531">
            <w:pPr>
              <w:widowControl/>
              <w:ind w:leftChars="-50" w:left="-105" w:rightChars="-50" w:right="-105"/>
              <w:contextualSpacing/>
              <w:jc w:val="center"/>
              <w:rPr>
                <w:sz w:val="18"/>
                <w:szCs w:val="18"/>
              </w:rPr>
            </w:pPr>
            <w:r w:rsidRPr="00ED28F8">
              <w:rPr>
                <w:sz w:val="18"/>
                <w:szCs w:val="18"/>
              </w:rPr>
              <w:t>危险废物代码</w:t>
            </w:r>
          </w:p>
        </w:tc>
        <w:tc>
          <w:tcPr>
            <w:tcW w:w="385" w:type="pct"/>
            <w:vAlign w:val="center"/>
          </w:tcPr>
          <w:p w14:paraId="56F69DBF" w14:textId="77777777" w:rsidR="00884983" w:rsidRPr="00ED28F8" w:rsidRDefault="00187531">
            <w:pPr>
              <w:widowControl/>
              <w:ind w:leftChars="-50" w:left="-105" w:rightChars="-50" w:right="-105"/>
              <w:contextualSpacing/>
              <w:jc w:val="center"/>
              <w:rPr>
                <w:sz w:val="18"/>
                <w:szCs w:val="18"/>
              </w:rPr>
            </w:pPr>
            <w:r w:rsidRPr="00ED28F8">
              <w:rPr>
                <w:sz w:val="18"/>
                <w:szCs w:val="18"/>
              </w:rPr>
              <w:t>产生量</w:t>
            </w:r>
          </w:p>
          <w:p w14:paraId="4E0E8632" w14:textId="77777777" w:rsidR="00884983" w:rsidRPr="00ED28F8" w:rsidRDefault="00187531">
            <w:pPr>
              <w:widowControl/>
              <w:ind w:leftChars="-50" w:left="-105" w:rightChars="-50" w:right="-105"/>
              <w:contextualSpacing/>
              <w:jc w:val="center"/>
              <w:rPr>
                <w:sz w:val="18"/>
                <w:szCs w:val="18"/>
              </w:rPr>
            </w:pPr>
            <w:r w:rsidRPr="00ED28F8">
              <w:rPr>
                <w:sz w:val="18"/>
                <w:szCs w:val="18"/>
              </w:rPr>
              <w:t>t/a</w:t>
            </w:r>
          </w:p>
        </w:tc>
        <w:tc>
          <w:tcPr>
            <w:tcW w:w="385" w:type="pct"/>
            <w:vAlign w:val="center"/>
          </w:tcPr>
          <w:p w14:paraId="1E3F15E4" w14:textId="77777777" w:rsidR="00884983" w:rsidRPr="00ED28F8" w:rsidRDefault="00187531">
            <w:pPr>
              <w:widowControl/>
              <w:ind w:leftChars="-50" w:left="-105" w:rightChars="-50" w:right="-105"/>
              <w:contextualSpacing/>
              <w:jc w:val="center"/>
              <w:rPr>
                <w:sz w:val="18"/>
                <w:szCs w:val="18"/>
              </w:rPr>
            </w:pPr>
            <w:r w:rsidRPr="00ED28F8">
              <w:rPr>
                <w:sz w:val="18"/>
                <w:szCs w:val="18"/>
              </w:rPr>
              <w:t>最大贮存量</w:t>
            </w:r>
            <w:r w:rsidRPr="00ED28F8">
              <w:rPr>
                <w:sz w:val="18"/>
                <w:szCs w:val="18"/>
              </w:rPr>
              <w:t>(t)</w:t>
            </w:r>
          </w:p>
        </w:tc>
        <w:tc>
          <w:tcPr>
            <w:tcW w:w="385" w:type="pct"/>
            <w:vAlign w:val="center"/>
          </w:tcPr>
          <w:p w14:paraId="75378A9D" w14:textId="77777777" w:rsidR="00884983" w:rsidRPr="00ED28F8" w:rsidRDefault="00187531">
            <w:pPr>
              <w:widowControl/>
              <w:ind w:leftChars="-50" w:left="-105" w:rightChars="-50" w:right="-105"/>
              <w:contextualSpacing/>
              <w:jc w:val="center"/>
              <w:rPr>
                <w:sz w:val="18"/>
                <w:szCs w:val="18"/>
              </w:rPr>
            </w:pPr>
            <w:r w:rsidRPr="00ED28F8">
              <w:rPr>
                <w:sz w:val="18"/>
                <w:szCs w:val="18"/>
              </w:rPr>
              <w:t>位置</w:t>
            </w:r>
          </w:p>
        </w:tc>
        <w:tc>
          <w:tcPr>
            <w:tcW w:w="355" w:type="pct"/>
            <w:vAlign w:val="center"/>
          </w:tcPr>
          <w:p w14:paraId="6ECDB17A" w14:textId="77777777" w:rsidR="00884983" w:rsidRPr="00ED28F8" w:rsidRDefault="00187531">
            <w:pPr>
              <w:widowControl/>
              <w:ind w:leftChars="-50" w:left="-105" w:rightChars="-50" w:right="-105"/>
              <w:contextualSpacing/>
              <w:jc w:val="center"/>
              <w:rPr>
                <w:sz w:val="18"/>
                <w:szCs w:val="18"/>
              </w:rPr>
            </w:pPr>
            <w:r w:rsidRPr="00ED28F8">
              <w:rPr>
                <w:sz w:val="18"/>
                <w:szCs w:val="18"/>
              </w:rPr>
              <w:t>占地面积</w:t>
            </w:r>
          </w:p>
        </w:tc>
        <w:tc>
          <w:tcPr>
            <w:tcW w:w="346" w:type="pct"/>
            <w:vAlign w:val="center"/>
          </w:tcPr>
          <w:p w14:paraId="641E8CAE" w14:textId="77777777" w:rsidR="00884983" w:rsidRPr="00ED28F8" w:rsidRDefault="00187531">
            <w:pPr>
              <w:widowControl/>
              <w:ind w:leftChars="-50" w:left="-105" w:rightChars="-50" w:right="-105"/>
              <w:contextualSpacing/>
              <w:jc w:val="center"/>
              <w:rPr>
                <w:sz w:val="18"/>
                <w:szCs w:val="18"/>
              </w:rPr>
            </w:pPr>
            <w:r w:rsidRPr="00ED28F8">
              <w:rPr>
                <w:sz w:val="18"/>
                <w:szCs w:val="18"/>
              </w:rPr>
              <w:t>贮存方式</w:t>
            </w:r>
          </w:p>
        </w:tc>
        <w:tc>
          <w:tcPr>
            <w:tcW w:w="381" w:type="pct"/>
            <w:vAlign w:val="center"/>
          </w:tcPr>
          <w:p w14:paraId="0307D6B1" w14:textId="77777777" w:rsidR="00884983" w:rsidRPr="00ED28F8" w:rsidRDefault="00187531">
            <w:pPr>
              <w:widowControl/>
              <w:ind w:leftChars="-50" w:left="-105" w:rightChars="-50" w:right="-105"/>
              <w:contextualSpacing/>
              <w:jc w:val="center"/>
              <w:rPr>
                <w:sz w:val="18"/>
                <w:szCs w:val="18"/>
              </w:rPr>
            </w:pPr>
            <w:r w:rsidRPr="00ED28F8">
              <w:rPr>
                <w:sz w:val="18"/>
                <w:szCs w:val="18"/>
              </w:rPr>
              <w:t>贮存能力</w:t>
            </w:r>
          </w:p>
          <w:p w14:paraId="5EC3F1DB" w14:textId="77777777" w:rsidR="00884983" w:rsidRPr="00ED28F8" w:rsidRDefault="00187531">
            <w:pPr>
              <w:widowControl/>
              <w:ind w:leftChars="-50" w:left="-105" w:rightChars="-50" w:right="-105"/>
              <w:contextualSpacing/>
              <w:jc w:val="center"/>
              <w:rPr>
                <w:sz w:val="18"/>
                <w:szCs w:val="18"/>
              </w:rPr>
            </w:pPr>
            <w:r w:rsidRPr="00ED28F8">
              <w:rPr>
                <w:sz w:val="18"/>
                <w:szCs w:val="18"/>
              </w:rPr>
              <w:t>t/a</w:t>
            </w:r>
          </w:p>
        </w:tc>
        <w:tc>
          <w:tcPr>
            <w:tcW w:w="412" w:type="pct"/>
            <w:vAlign w:val="center"/>
          </w:tcPr>
          <w:p w14:paraId="1E224930" w14:textId="77777777" w:rsidR="00884983" w:rsidRPr="00ED28F8" w:rsidRDefault="00187531">
            <w:pPr>
              <w:widowControl/>
              <w:ind w:leftChars="-50" w:left="-105" w:rightChars="-50" w:right="-105"/>
              <w:contextualSpacing/>
              <w:jc w:val="center"/>
              <w:rPr>
                <w:sz w:val="18"/>
                <w:szCs w:val="18"/>
              </w:rPr>
            </w:pPr>
            <w:r w:rsidRPr="00ED28F8">
              <w:rPr>
                <w:sz w:val="18"/>
                <w:szCs w:val="18"/>
              </w:rPr>
              <w:t>贮存周期</w:t>
            </w:r>
          </w:p>
        </w:tc>
      </w:tr>
      <w:tr w:rsidR="00ED28F8" w:rsidRPr="00ED28F8" w14:paraId="164B15B7" w14:textId="77777777">
        <w:trPr>
          <w:trHeight w:val="340"/>
          <w:jc w:val="center"/>
        </w:trPr>
        <w:tc>
          <w:tcPr>
            <w:tcW w:w="192" w:type="pct"/>
            <w:vAlign w:val="center"/>
          </w:tcPr>
          <w:p w14:paraId="557F42C4" w14:textId="77777777" w:rsidR="000B5701" w:rsidRPr="00ED28F8" w:rsidRDefault="000B5701">
            <w:pPr>
              <w:widowControl/>
              <w:ind w:leftChars="-50" w:left="-105" w:rightChars="-50" w:right="-105"/>
              <w:contextualSpacing/>
              <w:jc w:val="center"/>
              <w:rPr>
                <w:sz w:val="18"/>
                <w:szCs w:val="18"/>
              </w:rPr>
            </w:pPr>
            <w:r w:rsidRPr="00ED28F8">
              <w:rPr>
                <w:rFonts w:hint="eastAsia"/>
                <w:sz w:val="18"/>
                <w:szCs w:val="18"/>
              </w:rPr>
              <w:t>1</w:t>
            </w:r>
          </w:p>
        </w:tc>
        <w:tc>
          <w:tcPr>
            <w:tcW w:w="534" w:type="pct"/>
            <w:vMerge w:val="restart"/>
            <w:vAlign w:val="center"/>
          </w:tcPr>
          <w:p w14:paraId="0E312F73" w14:textId="77777777" w:rsidR="000B5701" w:rsidRPr="00ED28F8" w:rsidRDefault="000B5701">
            <w:pPr>
              <w:ind w:leftChars="-50" w:left="-105" w:rightChars="-50" w:right="-105"/>
              <w:contextualSpacing/>
              <w:jc w:val="center"/>
              <w:rPr>
                <w:sz w:val="18"/>
                <w:szCs w:val="18"/>
              </w:rPr>
            </w:pPr>
            <w:r w:rsidRPr="00ED28F8">
              <w:rPr>
                <w:sz w:val="18"/>
                <w:szCs w:val="18"/>
              </w:rPr>
              <w:t>危废仓库</w:t>
            </w:r>
          </w:p>
        </w:tc>
        <w:tc>
          <w:tcPr>
            <w:tcW w:w="633" w:type="pct"/>
            <w:vAlign w:val="center"/>
          </w:tcPr>
          <w:p w14:paraId="0FF604E1"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rPr>
            </w:pPr>
            <w:r w:rsidRPr="00ED28F8">
              <w:rPr>
                <w:rFonts w:ascii="Times New Roman" w:eastAsia="宋体" w:hAnsi="Times New Roman" w:cs="Times New Roman" w:hint="eastAsia"/>
                <w:kern w:val="2"/>
                <w:sz w:val="18"/>
                <w:szCs w:val="18"/>
              </w:rPr>
              <w:t>S</w:t>
            </w:r>
            <w:r w:rsidRPr="00ED28F8">
              <w:rPr>
                <w:rFonts w:ascii="Times New Roman" w:eastAsia="宋体" w:hAnsi="Times New Roman" w:cs="Times New Roman"/>
                <w:kern w:val="2"/>
                <w:sz w:val="18"/>
                <w:szCs w:val="18"/>
              </w:rPr>
              <w:t>3</w:t>
            </w:r>
            <w:r w:rsidRPr="00ED28F8">
              <w:rPr>
                <w:rFonts w:ascii="Times New Roman" w:eastAsia="宋体" w:hAnsi="Times New Roman" w:cs="Times New Roman" w:hint="eastAsia"/>
                <w:kern w:val="2"/>
                <w:sz w:val="18"/>
                <w:szCs w:val="18"/>
              </w:rPr>
              <w:t>废包装桶</w:t>
            </w:r>
          </w:p>
        </w:tc>
        <w:tc>
          <w:tcPr>
            <w:tcW w:w="387" w:type="pct"/>
            <w:vAlign w:val="center"/>
          </w:tcPr>
          <w:p w14:paraId="6C25E4C2"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lang w:val="en-US"/>
              </w:rPr>
              <w:t>HW49</w:t>
            </w:r>
          </w:p>
        </w:tc>
        <w:tc>
          <w:tcPr>
            <w:tcW w:w="605" w:type="pct"/>
            <w:vAlign w:val="center"/>
          </w:tcPr>
          <w:p w14:paraId="04C5C916"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rPr>
              <w:t>900-041-49</w:t>
            </w:r>
          </w:p>
        </w:tc>
        <w:tc>
          <w:tcPr>
            <w:tcW w:w="385" w:type="pct"/>
            <w:vAlign w:val="center"/>
          </w:tcPr>
          <w:p w14:paraId="32C005F8" w14:textId="77777777" w:rsidR="000B5701" w:rsidRPr="00ED28F8" w:rsidRDefault="000B5701">
            <w:pPr>
              <w:widowControl/>
              <w:ind w:leftChars="-50" w:left="-105" w:rightChars="-50" w:right="-105"/>
              <w:contextualSpacing/>
              <w:jc w:val="center"/>
              <w:rPr>
                <w:sz w:val="18"/>
                <w:szCs w:val="18"/>
              </w:rPr>
            </w:pPr>
            <w:r w:rsidRPr="00ED28F8">
              <w:rPr>
                <w:rFonts w:hint="eastAsia"/>
                <w:sz w:val="18"/>
                <w:szCs w:val="18"/>
              </w:rPr>
              <w:t>0</w:t>
            </w:r>
            <w:r w:rsidRPr="00ED28F8">
              <w:rPr>
                <w:sz w:val="18"/>
                <w:szCs w:val="18"/>
              </w:rPr>
              <w:t>.024</w:t>
            </w:r>
          </w:p>
        </w:tc>
        <w:tc>
          <w:tcPr>
            <w:tcW w:w="385" w:type="pct"/>
            <w:vAlign w:val="center"/>
          </w:tcPr>
          <w:p w14:paraId="0BB1BEAF" w14:textId="77777777" w:rsidR="000B5701" w:rsidRPr="00ED28F8" w:rsidRDefault="000B5701">
            <w:pPr>
              <w:widowControl/>
              <w:jc w:val="center"/>
              <w:rPr>
                <w:sz w:val="18"/>
                <w:szCs w:val="18"/>
              </w:rPr>
            </w:pPr>
            <w:r w:rsidRPr="00ED28F8">
              <w:rPr>
                <w:rFonts w:hint="eastAsia"/>
                <w:sz w:val="18"/>
                <w:szCs w:val="18"/>
              </w:rPr>
              <w:t>0</w:t>
            </w:r>
            <w:r w:rsidRPr="00ED28F8">
              <w:rPr>
                <w:sz w:val="18"/>
                <w:szCs w:val="18"/>
              </w:rPr>
              <w:t>.006</w:t>
            </w:r>
          </w:p>
        </w:tc>
        <w:tc>
          <w:tcPr>
            <w:tcW w:w="385" w:type="pct"/>
            <w:vMerge w:val="restart"/>
            <w:vAlign w:val="center"/>
          </w:tcPr>
          <w:p w14:paraId="3CECECE8" w14:textId="77777777" w:rsidR="000B5701" w:rsidRPr="00ED28F8" w:rsidRDefault="0043026B" w:rsidP="0043026B">
            <w:pPr>
              <w:ind w:leftChars="-50" w:left="-105" w:rightChars="-50" w:right="-105"/>
              <w:contextualSpacing/>
              <w:jc w:val="center"/>
              <w:rPr>
                <w:sz w:val="18"/>
                <w:szCs w:val="18"/>
              </w:rPr>
            </w:pPr>
            <w:r w:rsidRPr="00ED28F8">
              <w:rPr>
                <w:rFonts w:hint="eastAsia"/>
                <w:sz w:val="18"/>
                <w:szCs w:val="18"/>
              </w:rPr>
              <w:t>厂区北</w:t>
            </w:r>
            <w:r w:rsidR="00B660B1" w:rsidRPr="00ED28F8">
              <w:rPr>
                <w:rFonts w:hint="eastAsia"/>
                <w:sz w:val="18"/>
                <w:szCs w:val="18"/>
              </w:rPr>
              <w:t>侧</w:t>
            </w:r>
          </w:p>
        </w:tc>
        <w:tc>
          <w:tcPr>
            <w:tcW w:w="355" w:type="pct"/>
            <w:vMerge w:val="restart"/>
            <w:vAlign w:val="center"/>
          </w:tcPr>
          <w:p w14:paraId="684955FF" w14:textId="77777777" w:rsidR="000B5701" w:rsidRPr="00ED28F8" w:rsidRDefault="000B5701">
            <w:pPr>
              <w:ind w:leftChars="-50" w:left="-105" w:rightChars="-50" w:right="-105"/>
              <w:contextualSpacing/>
              <w:jc w:val="center"/>
              <w:rPr>
                <w:sz w:val="18"/>
                <w:szCs w:val="18"/>
              </w:rPr>
            </w:pPr>
            <w:r w:rsidRPr="00ED28F8">
              <w:rPr>
                <w:sz w:val="18"/>
                <w:szCs w:val="18"/>
              </w:rPr>
              <w:t>5m</w:t>
            </w:r>
            <w:r w:rsidRPr="00ED28F8">
              <w:rPr>
                <w:sz w:val="18"/>
                <w:szCs w:val="18"/>
                <w:vertAlign w:val="superscript"/>
              </w:rPr>
              <w:t>2</w:t>
            </w:r>
          </w:p>
        </w:tc>
        <w:tc>
          <w:tcPr>
            <w:tcW w:w="346" w:type="pct"/>
            <w:vMerge w:val="restart"/>
            <w:vAlign w:val="center"/>
          </w:tcPr>
          <w:p w14:paraId="6075100B" w14:textId="77777777" w:rsidR="000B5701" w:rsidRPr="00ED28F8" w:rsidRDefault="000B5701">
            <w:pPr>
              <w:ind w:leftChars="-50" w:left="-105" w:rightChars="-50" w:right="-105"/>
              <w:jc w:val="center"/>
              <w:rPr>
                <w:sz w:val="18"/>
                <w:szCs w:val="18"/>
              </w:rPr>
            </w:pPr>
            <w:r w:rsidRPr="00ED28F8">
              <w:rPr>
                <w:sz w:val="18"/>
                <w:szCs w:val="18"/>
              </w:rPr>
              <w:t>密闭桶装</w:t>
            </w:r>
          </w:p>
        </w:tc>
        <w:tc>
          <w:tcPr>
            <w:tcW w:w="381" w:type="pct"/>
            <w:vMerge w:val="restart"/>
            <w:vAlign w:val="center"/>
          </w:tcPr>
          <w:p w14:paraId="05F5723B" w14:textId="77777777" w:rsidR="000B5701" w:rsidRPr="00ED28F8" w:rsidRDefault="000B5701">
            <w:pPr>
              <w:ind w:leftChars="-50" w:left="-105" w:rightChars="-50" w:right="-105"/>
              <w:contextualSpacing/>
              <w:jc w:val="center"/>
              <w:rPr>
                <w:sz w:val="18"/>
                <w:szCs w:val="18"/>
              </w:rPr>
            </w:pPr>
            <w:r w:rsidRPr="00ED28F8">
              <w:rPr>
                <w:sz w:val="18"/>
                <w:szCs w:val="18"/>
              </w:rPr>
              <w:t>4</w:t>
            </w:r>
          </w:p>
        </w:tc>
        <w:tc>
          <w:tcPr>
            <w:tcW w:w="412" w:type="pct"/>
            <w:vMerge w:val="restart"/>
            <w:vAlign w:val="center"/>
          </w:tcPr>
          <w:p w14:paraId="342BFB0E" w14:textId="77777777" w:rsidR="000B5701" w:rsidRPr="00ED28F8" w:rsidRDefault="000B5701">
            <w:pPr>
              <w:ind w:leftChars="-50" w:left="-105" w:rightChars="-50" w:right="-105"/>
              <w:contextualSpacing/>
              <w:jc w:val="center"/>
              <w:rPr>
                <w:sz w:val="18"/>
                <w:szCs w:val="18"/>
              </w:rPr>
            </w:pPr>
            <w:r w:rsidRPr="00ED28F8">
              <w:rPr>
                <w:rFonts w:hint="eastAsia"/>
                <w:sz w:val="18"/>
                <w:szCs w:val="18"/>
              </w:rPr>
              <w:t>季度</w:t>
            </w:r>
          </w:p>
        </w:tc>
      </w:tr>
      <w:tr w:rsidR="00ED28F8" w:rsidRPr="00ED28F8" w14:paraId="56091AA2" w14:textId="77777777">
        <w:trPr>
          <w:trHeight w:val="340"/>
          <w:jc w:val="center"/>
        </w:trPr>
        <w:tc>
          <w:tcPr>
            <w:tcW w:w="192" w:type="pct"/>
            <w:vAlign w:val="center"/>
          </w:tcPr>
          <w:p w14:paraId="598CC7D9" w14:textId="77777777" w:rsidR="000B5701" w:rsidRPr="00ED28F8" w:rsidRDefault="000B5701">
            <w:pPr>
              <w:widowControl/>
              <w:ind w:leftChars="-50" w:left="-105" w:rightChars="-50" w:right="-105"/>
              <w:contextualSpacing/>
              <w:jc w:val="center"/>
              <w:rPr>
                <w:sz w:val="18"/>
                <w:szCs w:val="18"/>
              </w:rPr>
            </w:pPr>
            <w:r w:rsidRPr="00ED28F8">
              <w:rPr>
                <w:sz w:val="18"/>
                <w:szCs w:val="18"/>
              </w:rPr>
              <w:t>2</w:t>
            </w:r>
          </w:p>
        </w:tc>
        <w:tc>
          <w:tcPr>
            <w:tcW w:w="534" w:type="pct"/>
            <w:vMerge/>
            <w:vAlign w:val="center"/>
          </w:tcPr>
          <w:p w14:paraId="08DBBCC8" w14:textId="77777777" w:rsidR="000B5701" w:rsidRPr="00ED28F8" w:rsidRDefault="000B5701">
            <w:pPr>
              <w:widowControl/>
              <w:ind w:leftChars="-50" w:left="-105" w:rightChars="-50" w:right="-105"/>
              <w:contextualSpacing/>
              <w:jc w:val="center"/>
              <w:rPr>
                <w:sz w:val="18"/>
                <w:szCs w:val="18"/>
              </w:rPr>
            </w:pPr>
          </w:p>
        </w:tc>
        <w:tc>
          <w:tcPr>
            <w:tcW w:w="633" w:type="pct"/>
            <w:vAlign w:val="center"/>
          </w:tcPr>
          <w:p w14:paraId="70E5FC2D" w14:textId="77777777" w:rsidR="000B5701" w:rsidRPr="00ED28F8" w:rsidRDefault="000B5701" w:rsidP="00D621F8">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rPr>
              <w:t>S5</w:t>
            </w:r>
            <w:r w:rsidRPr="00ED28F8">
              <w:rPr>
                <w:rFonts w:ascii="Times New Roman" w:eastAsia="宋体" w:hAnsi="Times New Roman" w:cs="Times New Roman"/>
                <w:kern w:val="2"/>
                <w:sz w:val="18"/>
                <w:szCs w:val="18"/>
              </w:rPr>
              <w:t>废乙醇</w:t>
            </w:r>
          </w:p>
        </w:tc>
        <w:tc>
          <w:tcPr>
            <w:tcW w:w="387" w:type="pct"/>
            <w:vAlign w:val="center"/>
          </w:tcPr>
          <w:p w14:paraId="42083B0A"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lang w:val="en-US"/>
              </w:rPr>
              <w:t>HW49</w:t>
            </w:r>
          </w:p>
        </w:tc>
        <w:tc>
          <w:tcPr>
            <w:tcW w:w="605" w:type="pct"/>
            <w:vAlign w:val="center"/>
          </w:tcPr>
          <w:p w14:paraId="50CDCFAA"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rPr>
              <w:t>900-047-49</w:t>
            </w:r>
          </w:p>
        </w:tc>
        <w:tc>
          <w:tcPr>
            <w:tcW w:w="385" w:type="pct"/>
            <w:vAlign w:val="center"/>
          </w:tcPr>
          <w:p w14:paraId="02A48F38" w14:textId="77777777" w:rsidR="000B5701" w:rsidRPr="00ED28F8" w:rsidRDefault="000B5701">
            <w:pPr>
              <w:widowControl/>
              <w:ind w:leftChars="-50" w:left="-105" w:rightChars="-50" w:right="-105"/>
              <w:contextualSpacing/>
              <w:jc w:val="center"/>
              <w:rPr>
                <w:sz w:val="18"/>
                <w:szCs w:val="18"/>
              </w:rPr>
            </w:pPr>
            <w:r w:rsidRPr="00ED28F8">
              <w:rPr>
                <w:sz w:val="18"/>
                <w:szCs w:val="18"/>
              </w:rPr>
              <w:t>0.014</w:t>
            </w:r>
          </w:p>
        </w:tc>
        <w:tc>
          <w:tcPr>
            <w:tcW w:w="385" w:type="pct"/>
            <w:vAlign w:val="center"/>
          </w:tcPr>
          <w:p w14:paraId="7E16FE61" w14:textId="77777777" w:rsidR="000B5701" w:rsidRPr="00ED28F8" w:rsidRDefault="000B5701">
            <w:pPr>
              <w:widowControl/>
              <w:jc w:val="center"/>
              <w:rPr>
                <w:sz w:val="18"/>
                <w:szCs w:val="18"/>
              </w:rPr>
            </w:pPr>
            <w:r w:rsidRPr="00ED28F8">
              <w:rPr>
                <w:rFonts w:hint="eastAsia"/>
                <w:sz w:val="18"/>
                <w:szCs w:val="18"/>
              </w:rPr>
              <w:t>0</w:t>
            </w:r>
            <w:r w:rsidRPr="00ED28F8">
              <w:rPr>
                <w:sz w:val="18"/>
                <w:szCs w:val="18"/>
              </w:rPr>
              <w:t>.004</w:t>
            </w:r>
          </w:p>
        </w:tc>
        <w:tc>
          <w:tcPr>
            <w:tcW w:w="385" w:type="pct"/>
            <w:vMerge/>
            <w:vAlign w:val="center"/>
          </w:tcPr>
          <w:p w14:paraId="5329C16E" w14:textId="77777777" w:rsidR="000B5701" w:rsidRPr="00ED28F8" w:rsidRDefault="000B5701">
            <w:pPr>
              <w:widowControl/>
              <w:ind w:leftChars="-50" w:left="-105" w:rightChars="-50" w:right="-105"/>
              <w:contextualSpacing/>
              <w:jc w:val="center"/>
              <w:rPr>
                <w:sz w:val="18"/>
                <w:szCs w:val="18"/>
              </w:rPr>
            </w:pPr>
          </w:p>
        </w:tc>
        <w:tc>
          <w:tcPr>
            <w:tcW w:w="355" w:type="pct"/>
            <w:vMerge/>
            <w:vAlign w:val="center"/>
          </w:tcPr>
          <w:p w14:paraId="03EE82FD" w14:textId="77777777" w:rsidR="000B5701" w:rsidRPr="00ED28F8" w:rsidRDefault="000B5701">
            <w:pPr>
              <w:widowControl/>
              <w:ind w:leftChars="-50" w:left="-105" w:rightChars="-50" w:right="-105"/>
              <w:contextualSpacing/>
              <w:jc w:val="center"/>
              <w:rPr>
                <w:sz w:val="18"/>
                <w:szCs w:val="18"/>
              </w:rPr>
            </w:pPr>
          </w:p>
        </w:tc>
        <w:tc>
          <w:tcPr>
            <w:tcW w:w="346" w:type="pct"/>
            <w:vMerge/>
            <w:vAlign w:val="center"/>
          </w:tcPr>
          <w:p w14:paraId="7023D835" w14:textId="77777777" w:rsidR="000B5701" w:rsidRPr="00ED28F8" w:rsidRDefault="000B5701">
            <w:pPr>
              <w:ind w:leftChars="-50" w:left="-105" w:rightChars="-50" w:right="-105"/>
              <w:jc w:val="center"/>
              <w:rPr>
                <w:sz w:val="18"/>
                <w:szCs w:val="18"/>
              </w:rPr>
            </w:pPr>
          </w:p>
        </w:tc>
        <w:tc>
          <w:tcPr>
            <w:tcW w:w="381" w:type="pct"/>
            <w:vMerge/>
            <w:vAlign w:val="center"/>
          </w:tcPr>
          <w:p w14:paraId="2A2A6137" w14:textId="77777777" w:rsidR="000B5701" w:rsidRPr="00ED28F8" w:rsidRDefault="000B5701">
            <w:pPr>
              <w:widowControl/>
              <w:ind w:leftChars="-50" w:left="-105" w:rightChars="-50" w:right="-105"/>
              <w:contextualSpacing/>
              <w:jc w:val="center"/>
              <w:rPr>
                <w:sz w:val="18"/>
                <w:szCs w:val="18"/>
              </w:rPr>
            </w:pPr>
          </w:p>
        </w:tc>
        <w:tc>
          <w:tcPr>
            <w:tcW w:w="412" w:type="pct"/>
            <w:vMerge/>
            <w:vAlign w:val="center"/>
          </w:tcPr>
          <w:p w14:paraId="36E04D7A" w14:textId="77777777" w:rsidR="000B5701" w:rsidRPr="00ED28F8" w:rsidRDefault="000B5701">
            <w:pPr>
              <w:ind w:leftChars="-50" w:left="-105" w:rightChars="-50" w:right="-105"/>
              <w:contextualSpacing/>
              <w:jc w:val="center"/>
              <w:rPr>
                <w:sz w:val="18"/>
                <w:szCs w:val="18"/>
              </w:rPr>
            </w:pPr>
          </w:p>
        </w:tc>
      </w:tr>
      <w:tr w:rsidR="00ED28F8" w:rsidRPr="00ED28F8" w14:paraId="5424B2D7" w14:textId="77777777">
        <w:trPr>
          <w:trHeight w:val="340"/>
          <w:jc w:val="center"/>
        </w:trPr>
        <w:tc>
          <w:tcPr>
            <w:tcW w:w="192" w:type="pct"/>
            <w:vAlign w:val="center"/>
          </w:tcPr>
          <w:p w14:paraId="364FA679" w14:textId="77777777" w:rsidR="000B5701" w:rsidRPr="00ED28F8" w:rsidRDefault="000B5701">
            <w:pPr>
              <w:widowControl/>
              <w:ind w:leftChars="-50" w:left="-105" w:rightChars="-50" w:right="-105"/>
              <w:contextualSpacing/>
              <w:jc w:val="center"/>
              <w:rPr>
                <w:sz w:val="18"/>
                <w:szCs w:val="18"/>
              </w:rPr>
            </w:pPr>
            <w:r w:rsidRPr="00ED28F8">
              <w:rPr>
                <w:sz w:val="18"/>
                <w:szCs w:val="18"/>
              </w:rPr>
              <w:t>3</w:t>
            </w:r>
          </w:p>
        </w:tc>
        <w:tc>
          <w:tcPr>
            <w:tcW w:w="534" w:type="pct"/>
            <w:vMerge/>
            <w:vAlign w:val="center"/>
          </w:tcPr>
          <w:p w14:paraId="28B23FD5" w14:textId="77777777" w:rsidR="000B5701" w:rsidRPr="00ED28F8" w:rsidRDefault="000B5701">
            <w:pPr>
              <w:widowControl/>
              <w:ind w:leftChars="-50" w:left="-105" w:rightChars="-50" w:right="-105"/>
              <w:contextualSpacing/>
              <w:jc w:val="center"/>
              <w:rPr>
                <w:sz w:val="18"/>
                <w:szCs w:val="18"/>
              </w:rPr>
            </w:pPr>
          </w:p>
        </w:tc>
        <w:tc>
          <w:tcPr>
            <w:tcW w:w="633" w:type="pct"/>
            <w:vAlign w:val="center"/>
          </w:tcPr>
          <w:p w14:paraId="594799FB"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rPr>
              <w:t>S6</w:t>
            </w:r>
            <w:r w:rsidRPr="00ED28F8">
              <w:rPr>
                <w:rFonts w:ascii="Times New Roman" w:eastAsia="宋体" w:hAnsi="Times New Roman" w:cs="Times New Roman"/>
                <w:kern w:val="2"/>
                <w:sz w:val="18"/>
                <w:szCs w:val="18"/>
              </w:rPr>
              <w:t>废抹布</w:t>
            </w:r>
          </w:p>
        </w:tc>
        <w:tc>
          <w:tcPr>
            <w:tcW w:w="387" w:type="pct"/>
            <w:vAlign w:val="center"/>
          </w:tcPr>
          <w:p w14:paraId="2AEB1697"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lang w:val="en-US"/>
              </w:rPr>
              <w:t>HW49</w:t>
            </w:r>
          </w:p>
        </w:tc>
        <w:tc>
          <w:tcPr>
            <w:tcW w:w="605" w:type="pct"/>
            <w:vAlign w:val="center"/>
          </w:tcPr>
          <w:p w14:paraId="17CE619F" w14:textId="77777777" w:rsidR="000B5701" w:rsidRPr="00ED28F8" w:rsidRDefault="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rPr>
              <w:t>900-041-49</w:t>
            </w:r>
          </w:p>
        </w:tc>
        <w:tc>
          <w:tcPr>
            <w:tcW w:w="385" w:type="pct"/>
            <w:vAlign w:val="center"/>
          </w:tcPr>
          <w:p w14:paraId="6383BE2B" w14:textId="77777777" w:rsidR="000B5701" w:rsidRPr="00ED28F8" w:rsidRDefault="000B5701" w:rsidP="00D621F8">
            <w:pPr>
              <w:widowControl/>
              <w:ind w:leftChars="-50" w:left="-105" w:rightChars="-50" w:right="-105"/>
              <w:contextualSpacing/>
              <w:jc w:val="center"/>
              <w:rPr>
                <w:sz w:val="18"/>
                <w:szCs w:val="18"/>
              </w:rPr>
            </w:pPr>
            <w:r w:rsidRPr="00ED28F8">
              <w:rPr>
                <w:sz w:val="18"/>
                <w:szCs w:val="18"/>
              </w:rPr>
              <w:t>0.015</w:t>
            </w:r>
          </w:p>
        </w:tc>
        <w:tc>
          <w:tcPr>
            <w:tcW w:w="385" w:type="pct"/>
            <w:vAlign w:val="center"/>
          </w:tcPr>
          <w:p w14:paraId="5023544F" w14:textId="77777777" w:rsidR="000B5701" w:rsidRPr="00ED28F8" w:rsidRDefault="000B5701">
            <w:pPr>
              <w:jc w:val="center"/>
              <w:rPr>
                <w:sz w:val="18"/>
                <w:szCs w:val="18"/>
              </w:rPr>
            </w:pPr>
            <w:r w:rsidRPr="00ED28F8">
              <w:rPr>
                <w:rFonts w:hint="eastAsia"/>
                <w:sz w:val="18"/>
                <w:szCs w:val="18"/>
              </w:rPr>
              <w:t>0</w:t>
            </w:r>
            <w:r w:rsidRPr="00ED28F8">
              <w:rPr>
                <w:sz w:val="18"/>
                <w:szCs w:val="18"/>
              </w:rPr>
              <w:t>.004</w:t>
            </w:r>
          </w:p>
        </w:tc>
        <w:tc>
          <w:tcPr>
            <w:tcW w:w="385" w:type="pct"/>
            <w:vMerge/>
            <w:vAlign w:val="center"/>
          </w:tcPr>
          <w:p w14:paraId="7666289F" w14:textId="77777777" w:rsidR="000B5701" w:rsidRPr="00ED28F8" w:rsidRDefault="000B5701">
            <w:pPr>
              <w:widowControl/>
              <w:ind w:leftChars="-50" w:left="-105" w:rightChars="-50" w:right="-105"/>
              <w:contextualSpacing/>
              <w:jc w:val="center"/>
              <w:rPr>
                <w:sz w:val="18"/>
                <w:szCs w:val="18"/>
              </w:rPr>
            </w:pPr>
          </w:p>
        </w:tc>
        <w:tc>
          <w:tcPr>
            <w:tcW w:w="355" w:type="pct"/>
            <w:vMerge/>
            <w:vAlign w:val="center"/>
          </w:tcPr>
          <w:p w14:paraId="4831585E" w14:textId="77777777" w:rsidR="000B5701" w:rsidRPr="00ED28F8" w:rsidRDefault="000B5701">
            <w:pPr>
              <w:widowControl/>
              <w:ind w:leftChars="-50" w:left="-105" w:rightChars="-50" w:right="-105"/>
              <w:contextualSpacing/>
              <w:jc w:val="center"/>
              <w:rPr>
                <w:sz w:val="18"/>
                <w:szCs w:val="18"/>
              </w:rPr>
            </w:pPr>
          </w:p>
        </w:tc>
        <w:tc>
          <w:tcPr>
            <w:tcW w:w="346" w:type="pct"/>
            <w:vMerge/>
            <w:vAlign w:val="center"/>
          </w:tcPr>
          <w:p w14:paraId="2817EAB0" w14:textId="77777777" w:rsidR="000B5701" w:rsidRPr="00ED28F8" w:rsidRDefault="000B5701">
            <w:pPr>
              <w:ind w:leftChars="-50" w:left="-105" w:rightChars="-50" w:right="-105"/>
              <w:jc w:val="center"/>
              <w:rPr>
                <w:sz w:val="18"/>
                <w:szCs w:val="18"/>
              </w:rPr>
            </w:pPr>
          </w:p>
        </w:tc>
        <w:tc>
          <w:tcPr>
            <w:tcW w:w="381" w:type="pct"/>
            <w:vMerge/>
            <w:vAlign w:val="center"/>
          </w:tcPr>
          <w:p w14:paraId="389321ED" w14:textId="77777777" w:rsidR="000B5701" w:rsidRPr="00ED28F8" w:rsidRDefault="000B5701">
            <w:pPr>
              <w:widowControl/>
              <w:ind w:leftChars="-50" w:left="-105" w:rightChars="-50" w:right="-105"/>
              <w:contextualSpacing/>
              <w:jc w:val="center"/>
              <w:rPr>
                <w:sz w:val="18"/>
                <w:szCs w:val="18"/>
              </w:rPr>
            </w:pPr>
          </w:p>
        </w:tc>
        <w:tc>
          <w:tcPr>
            <w:tcW w:w="412" w:type="pct"/>
            <w:vMerge/>
            <w:vAlign w:val="center"/>
          </w:tcPr>
          <w:p w14:paraId="7F895F94" w14:textId="77777777" w:rsidR="000B5701" w:rsidRPr="00ED28F8" w:rsidRDefault="000B5701">
            <w:pPr>
              <w:ind w:leftChars="-50" w:left="-105" w:rightChars="-50" w:right="-105"/>
              <w:contextualSpacing/>
              <w:jc w:val="center"/>
              <w:rPr>
                <w:sz w:val="18"/>
                <w:szCs w:val="18"/>
              </w:rPr>
            </w:pPr>
          </w:p>
        </w:tc>
      </w:tr>
      <w:tr w:rsidR="00ED28F8" w:rsidRPr="00ED28F8" w14:paraId="047464A3" w14:textId="77777777" w:rsidTr="00146A77">
        <w:trPr>
          <w:trHeight w:val="42"/>
          <w:jc w:val="center"/>
        </w:trPr>
        <w:tc>
          <w:tcPr>
            <w:tcW w:w="192" w:type="pct"/>
            <w:vAlign w:val="center"/>
          </w:tcPr>
          <w:p w14:paraId="1EEDC889" w14:textId="77777777" w:rsidR="000B5701" w:rsidRPr="00ED28F8" w:rsidRDefault="000B5701" w:rsidP="000B5701">
            <w:pPr>
              <w:widowControl/>
              <w:ind w:leftChars="-50" w:left="-105" w:rightChars="-50" w:right="-105"/>
              <w:contextualSpacing/>
              <w:jc w:val="center"/>
              <w:rPr>
                <w:sz w:val="18"/>
                <w:szCs w:val="18"/>
              </w:rPr>
            </w:pPr>
            <w:r w:rsidRPr="00ED28F8">
              <w:rPr>
                <w:rFonts w:hint="eastAsia"/>
                <w:sz w:val="18"/>
                <w:szCs w:val="18"/>
              </w:rPr>
              <w:t>4</w:t>
            </w:r>
          </w:p>
        </w:tc>
        <w:tc>
          <w:tcPr>
            <w:tcW w:w="534" w:type="pct"/>
            <w:vMerge/>
            <w:vAlign w:val="center"/>
          </w:tcPr>
          <w:p w14:paraId="2332EEDC" w14:textId="77777777" w:rsidR="000B5701" w:rsidRPr="00ED28F8" w:rsidRDefault="000B5701" w:rsidP="000B5701">
            <w:pPr>
              <w:widowControl/>
              <w:ind w:leftChars="-50" w:left="-105" w:rightChars="-50" w:right="-105"/>
              <w:contextualSpacing/>
              <w:jc w:val="center"/>
              <w:rPr>
                <w:sz w:val="18"/>
                <w:szCs w:val="18"/>
              </w:rPr>
            </w:pPr>
          </w:p>
        </w:tc>
        <w:tc>
          <w:tcPr>
            <w:tcW w:w="633" w:type="pct"/>
            <w:vAlign w:val="center"/>
          </w:tcPr>
          <w:p w14:paraId="74024583" w14:textId="77777777" w:rsidR="000B5701" w:rsidRPr="00ED28F8" w:rsidRDefault="000B5701" w:rsidP="00D621F8">
            <w:pPr>
              <w:pStyle w:val="affffff"/>
              <w:ind w:leftChars="-50" w:left="-105" w:rightChars="-50" w:right="-105"/>
              <w:jc w:val="center"/>
              <w:rPr>
                <w:rFonts w:ascii="Times New Roman" w:eastAsia="宋体" w:hAnsi="Times New Roman" w:cs="Times New Roman"/>
                <w:kern w:val="2"/>
                <w:sz w:val="18"/>
                <w:szCs w:val="18"/>
              </w:rPr>
            </w:pPr>
            <w:r w:rsidRPr="00ED28F8">
              <w:rPr>
                <w:rFonts w:ascii="Times New Roman" w:eastAsia="宋体" w:hAnsi="Times New Roman" w:cs="Times New Roman" w:hint="eastAsia"/>
                <w:kern w:val="2"/>
                <w:sz w:val="18"/>
                <w:szCs w:val="18"/>
              </w:rPr>
              <w:t>S7</w:t>
            </w:r>
            <w:r w:rsidRPr="00ED28F8">
              <w:rPr>
                <w:rFonts w:ascii="Times New Roman" w:eastAsia="宋体" w:hAnsi="Times New Roman" w:cs="Times New Roman" w:hint="eastAsia"/>
                <w:kern w:val="2"/>
                <w:sz w:val="18"/>
                <w:szCs w:val="18"/>
              </w:rPr>
              <w:t>清洁废液</w:t>
            </w:r>
          </w:p>
        </w:tc>
        <w:tc>
          <w:tcPr>
            <w:tcW w:w="387" w:type="pct"/>
            <w:vAlign w:val="center"/>
          </w:tcPr>
          <w:p w14:paraId="16319965"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lang w:val="en-US"/>
              </w:rPr>
              <w:t>HW49</w:t>
            </w:r>
          </w:p>
        </w:tc>
        <w:tc>
          <w:tcPr>
            <w:tcW w:w="605" w:type="pct"/>
            <w:vAlign w:val="center"/>
          </w:tcPr>
          <w:p w14:paraId="07D67343"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rPr>
            </w:pPr>
            <w:r w:rsidRPr="00ED28F8">
              <w:rPr>
                <w:rFonts w:ascii="Times New Roman" w:eastAsia="宋体" w:hAnsi="Times New Roman" w:cs="Times New Roman"/>
                <w:kern w:val="2"/>
                <w:sz w:val="18"/>
                <w:szCs w:val="18"/>
              </w:rPr>
              <w:t>900-047-49</w:t>
            </w:r>
          </w:p>
        </w:tc>
        <w:tc>
          <w:tcPr>
            <w:tcW w:w="385" w:type="pct"/>
            <w:vAlign w:val="center"/>
          </w:tcPr>
          <w:p w14:paraId="49109453" w14:textId="77777777" w:rsidR="000B5701" w:rsidRPr="00ED28F8" w:rsidRDefault="000B5701" w:rsidP="000B5701">
            <w:pPr>
              <w:widowControl/>
              <w:ind w:leftChars="-50" w:left="-105" w:rightChars="-50" w:right="-105"/>
              <w:contextualSpacing/>
              <w:jc w:val="center"/>
              <w:rPr>
                <w:sz w:val="18"/>
                <w:szCs w:val="18"/>
              </w:rPr>
            </w:pPr>
            <w:r w:rsidRPr="00ED28F8">
              <w:rPr>
                <w:rFonts w:hint="eastAsia"/>
                <w:sz w:val="18"/>
                <w:szCs w:val="18"/>
              </w:rPr>
              <w:t>5</w:t>
            </w:r>
            <w:r w:rsidRPr="00ED28F8">
              <w:rPr>
                <w:sz w:val="18"/>
                <w:szCs w:val="18"/>
              </w:rPr>
              <w:t>.865</w:t>
            </w:r>
          </w:p>
        </w:tc>
        <w:tc>
          <w:tcPr>
            <w:tcW w:w="385" w:type="pct"/>
            <w:vAlign w:val="center"/>
          </w:tcPr>
          <w:p w14:paraId="1C171CD4" w14:textId="77777777" w:rsidR="000B5701" w:rsidRPr="00ED28F8" w:rsidRDefault="000B5701" w:rsidP="000B5701">
            <w:pPr>
              <w:jc w:val="center"/>
              <w:rPr>
                <w:sz w:val="18"/>
                <w:szCs w:val="18"/>
              </w:rPr>
            </w:pPr>
            <w:r w:rsidRPr="00ED28F8">
              <w:rPr>
                <w:rFonts w:hint="eastAsia"/>
                <w:sz w:val="18"/>
                <w:szCs w:val="18"/>
              </w:rPr>
              <w:t>1</w:t>
            </w:r>
            <w:r w:rsidRPr="00ED28F8">
              <w:rPr>
                <w:sz w:val="18"/>
                <w:szCs w:val="18"/>
              </w:rPr>
              <w:t>.466</w:t>
            </w:r>
          </w:p>
        </w:tc>
        <w:tc>
          <w:tcPr>
            <w:tcW w:w="385" w:type="pct"/>
            <w:vMerge/>
            <w:vAlign w:val="center"/>
          </w:tcPr>
          <w:p w14:paraId="3DB9C157" w14:textId="77777777" w:rsidR="000B5701" w:rsidRPr="00ED28F8" w:rsidRDefault="000B5701" w:rsidP="000B5701">
            <w:pPr>
              <w:widowControl/>
              <w:ind w:leftChars="-50" w:left="-105" w:rightChars="-50" w:right="-105"/>
              <w:contextualSpacing/>
              <w:jc w:val="center"/>
              <w:rPr>
                <w:sz w:val="18"/>
                <w:szCs w:val="18"/>
              </w:rPr>
            </w:pPr>
          </w:p>
        </w:tc>
        <w:tc>
          <w:tcPr>
            <w:tcW w:w="355" w:type="pct"/>
            <w:vMerge/>
            <w:vAlign w:val="center"/>
          </w:tcPr>
          <w:p w14:paraId="1A3AF5A8" w14:textId="77777777" w:rsidR="000B5701" w:rsidRPr="00ED28F8" w:rsidRDefault="000B5701" w:rsidP="000B5701">
            <w:pPr>
              <w:widowControl/>
              <w:ind w:leftChars="-50" w:left="-105" w:rightChars="-50" w:right="-105"/>
              <w:contextualSpacing/>
              <w:jc w:val="center"/>
              <w:rPr>
                <w:sz w:val="18"/>
                <w:szCs w:val="18"/>
              </w:rPr>
            </w:pPr>
          </w:p>
        </w:tc>
        <w:tc>
          <w:tcPr>
            <w:tcW w:w="346" w:type="pct"/>
            <w:vMerge/>
            <w:vAlign w:val="center"/>
          </w:tcPr>
          <w:p w14:paraId="62EEF9B5" w14:textId="77777777" w:rsidR="000B5701" w:rsidRPr="00ED28F8" w:rsidRDefault="000B5701" w:rsidP="000B5701">
            <w:pPr>
              <w:ind w:leftChars="-50" w:left="-105" w:rightChars="-50" w:right="-105"/>
              <w:jc w:val="center"/>
              <w:rPr>
                <w:sz w:val="18"/>
                <w:szCs w:val="18"/>
              </w:rPr>
            </w:pPr>
          </w:p>
        </w:tc>
        <w:tc>
          <w:tcPr>
            <w:tcW w:w="381" w:type="pct"/>
            <w:vMerge/>
            <w:vAlign w:val="center"/>
          </w:tcPr>
          <w:p w14:paraId="04EE8021" w14:textId="77777777" w:rsidR="000B5701" w:rsidRPr="00ED28F8" w:rsidRDefault="000B5701" w:rsidP="000B5701">
            <w:pPr>
              <w:widowControl/>
              <w:ind w:leftChars="-50" w:left="-105" w:rightChars="-50" w:right="-105"/>
              <w:contextualSpacing/>
              <w:jc w:val="center"/>
              <w:rPr>
                <w:sz w:val="18"/>
                <w:szCs w:val="18"/>
              </w:rPr>
            </w:pPr>
          </w:p>
        </w:tc>
        <w:tc>
          <w:tcPr>
            <w:tcW w:w="412" w:type="pct"/>
            <w:vMerge/>
            <w:vAlign w:val="center"/>
          </w:tcPr>
          <w:p w14:paraId="4CB630A1" w14:textId="77777777" w:rsidR="000B5701" w:rsidRPr="00ED28F8" w:rsidRDefault="000B5701" w:rsidP="000B5701">
            <w:pPr>
              <w:ind w:leftChars="-50" w:left="-105" w:rightChars="-50" w:right="-105"/>
              <w:contextualSpacing/>
              <w:jc w:val="center"/>
              <w:rPr>
                <w:sz w:val="18"/>
                <w:szCs w:val="18"/>
              </w:rPr>
            </w:pPr>
          </w:p>
        </w:tc>
      </w:tr>
      <w:tr w:rsidR="00ED28F8" w:rsidRPr="00ED28F8" w14:paraId="4C9DB93A" w14:textId="77777777">
        <w:trPr>
          <w:trHeight w:val="340"/>
          <w:jc w:val="center"/>
        </w:trPr>
        <w:tc>
          <w:tcPr>
            <w:tcW w:w="192" w:type="pct"/>
            <w:vAlign w:val="center"/>
          </w:tcPr>
          <w:p w14:paraId="00457405" w14:textId="77777777" w:rsidR="000B5701" w:rsidRPr="00ED28F8" w:rsidRDefault="000B5701" w:rsidP="000B5701">
            <w:pPr>
              <w:widowControl/>
              <w:ind w:leftChars="-50" w:left="-105" w:rightChars="-50" w:right="-105"/>
              <w:contextualSpacing/>
              <w:jc w:val="center"/>
              <w:rPr>
                <w:sz w:val="18"/>
                <w:szCs w:val="18"/>
              </w:rPr>
            </w:pPr>
            <w:r w:rsidRPr="00ED28F8">
              <w:rPr>
                <w:rFonts w:hint="eastAsia"/>
                <w:sz w:val="18"/>
                <w:szCs w:val="18"/>
              </w:rPr>
              <w:t>5</w:t>
            </w:r>
          </w:p>
        </w:tc>
        <w:tc>
          <w:tcPr>
            <w:tcW w:w="534" w:type="pct"/>
            <w:vMerge/>
            <w:vAlign w:val="center"/>
          </w:tcPr>
          <w:p w14:paraId="03809D24" w14:textId="77777777" w:rsidR="000B5701" w:rsidRPr="00ED28F8" w:rsidRDefault="000B5701" w:rsidP="000B5701">
            <w:pPr>
              <w:widowControl/>
              <w:ind w:leftChars="-50" w:left="-105" w:rightChars="-50" w:right="-105"/>
              <w:contextualSpacing/>
              <w:jc w:val="center"/>
              <w:rPr>
                <w:sz w:val="18"/>
                <w:szCs w:val="18"/>
              </w:rPr>
            </w:pPr>
          </w:p>
        </w:tc>
        <w:tc>
          <w:tcPr>
            <w:tcW w:w="633" w:type="pct"/>
            <w:vAlign w:val="center"/>
          </w:tcPr>
          <w:p w14:paraId="78191FD4"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rPr>
            </w:pPr>
            <w:r w:rsidRPr="00ED28F8">
              <w:rPr>
                <w:rFonts w:ascii="Times New Roman" w:eastAsia="宋体" w:hAnsi="Times New Roman" w:cs="Times New Roman" w:hint="eastAsia"/>
                <w:kern w:val="2"/>
                <w:sz w:val="18"/>
                <w:szCs w:val="18"/>
              </w:rPr>
              <w:t>S8</w:t>
            </w:r>
            <w:r w:rsidRPr="00ED28F8">
              <w:rPr>
                <w:rFonts w:ascii="Times New Roman" w:eastAsia="宋体" w:hAnsi="Times New Roman" w:cs="Times New Roman" w:hint="eastAsia"/>
                <w:kern w:val="2"/>
                <w:sz w:val="18"/>
                <w:szCs w:val="18"/>
              </w:rPr>
              <w:t>废墨水</w:t>
            </w:r>
          </w:p>
        </w:tc>
        <w:tc>
          <w:tcPr>
            <w:tcW w:w="387" w:type="pct"/>
            <w:vAlign w:val="center"/>
          </w:tcPr>
          <w:p w14:paraId="76E7079A"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hint="eastAsia"/>
                <w:kern w:val="2"/>
                <w:sz w:val="18"/>
                <w:szCs w:val="18"/>
                <w:lang w:val="en-US"/>
              </w:rPr>
              <w:t>H</w:t>
            </w:r>
            <w:r w:rsidRPr="00ED28F8">
              <w:rPr>
                <w:rFonts w:ascii="Times New Roman" w:eastAsia="宋体" w:hAnsi="Times New Roman" w:cs="Times New Roman"/>
                <w:kern w:val="2"/>
                <w:sz w:val="18"/>
                <w:szCs w:val="18"/>
                <w:lang w:val="en-US"/>
              </w:rPr>
              <w:t>W12</w:t>
            </w:r>
          </w:p>
        </w:tc>
        <w:tc>
          <w:tcPr>
            <w:tcW w:w="605" w:type="pct"/>
            <w:vAlign w:val="center"/>
          </w:tcPr>
          <w:p w14:paraId="181B951C"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rPr>
            </w:pPr>
            <w:r w:rsidRPr="00ED28F8">
              <w:rPr>
                <w:rFonts w:ascii="Times New Roman" w:eastAsia="宋体" w:hAnsi="Times New Roman" w:cs="Times New Roman" w:hint="eastAsia"/>
                <w:kern w:val="2"/>
                <w:sz w:val="18"/>
                <w:szCs w:val="18"/>
              </w:rPr>
              <w:t>9</w:t>
            </w:r>
            <w:r w:rsidRPr="00ED28F8">
              <w:rPr>
                <w:rFonts w:ascii="Times New Roman" w:eastAsia="宋体" w:hAnsi="Times New Roman" w:cs="Times New Roman"/>
                <w:kern w:val="2"/>
                <w:sz w:val="18"/>
                <w:szCs w:val="18"/>
              </w:rPr>
              <w:t>00-299-12</w:t>
            </w:r>
          </w:p>
        </w:tc>
        <w:tc>
          <w:tcPr>
            <w:tcW w:w="385" w:type="pct"/>
            <w:vAlign w:val="center"/>
          </w:tcPr>
          <w:p w14:paraId="753417E1" w14:textId="77777777" w:rsidR="000B5701" w:rsidRPr="00ED28F8" w:rsidRDefault="000B5701" w:rsidP="000B5701">
            <w:pPr>
              <w:widowControl/>
              <w:ind w:leftChars="-50" w:left="-105" w:rightChars="-50" w:right="-105"/>
              <w:contextualSpacing/>
              <w:jc w:val="center"/>
              <w:rPr>
                <w:sz w:val="18"/>
                <w:szCs w:val="18"/>
              </w:rPr>
            </w:pPr>
            <w:r w:rsidRPr="00ED28F8">
              <w:rPr>
                <w:rFonts w:hint="eastAsia"/>
                <w:sz w:val="18"/>
                <w:szCs w:val="18"/>
              </w:rPr>
              <w:t>0</w:t>
            </w:r>
            <w:r w:rsidRPr="00ED28F8">
              <w:rPr>
                <w:sz w:val="18"/>
                <w:szCs w:val="18"/>
              </w:rPr>
              <w:t>.123</w:t>
            </w:r>
          </w:p>
        </w:tc>
        <w:tc>
          <w:tcPr>
            <w:tcW w:w="385" w:type="pct"/>
            <w:vAlign w:val="center"/>
          </w:tcPr>
          <w:p w14:paraId="6A85023B" w14:textId="77777777" w:rsidR="000B5701" w:rsidRPr="00ED28F8" w:rsidRDefault="000B5701" w:rsidP="000B5701">
            <w:pPr>
              <w:jc w:val="center"/>
              <w:rPr>
                <w:sz w:val="18"/>
                <w:szCs w:val="18"/>
              </w:rPr>
            </w:pPr>
            <w:r w:rsidRPr="00ED28F8">
              <w:rPr>
                <w:rFonts w:hint="eastAsia"/>
                <w:sz w:val="18"/>
                <w:szCs w:val="18"/>
              </w:rPr>
              <w:t>0</w:t>
            </w:r>
            <w:r w:rsidRPr="00ED28F8">
              <w:rPr>
                <w:sz w:val="18"/>
                <w:szCs w:val="18"/>
              </w:rPr>
              <w:t>.031</w:t>
            </w:r>
          </w:p>
        </w:tc>
        <w:tc>
          <w:tcPr>
            <w:tcW w:w="385" w:type="pct"/>
            <w:vMerge/>
            <w:vAlign w:val="center"/>
          </w:tcPr>
          <w:p w14:paraId="0BB37611" w14:textId="77777777" w:rsidR="000B5701" w:rsidRPr="00ED28F8" w:rsidRDefault="000B5701" w:rsidP="000B5701">
            <w:pPr>
              <w:widowControl/>
              <w:ind w:leftChars="-50" w:left="-105" w:rightChars="-50" w:right="-105"/>
              <w:contextualSpacing/>
              <w:jc w:val="center"/>
              <w:rPr>
                <w:sz w:val="18"/>
                <w:szCs w:val="18"/>
              </w:rPr>
            </w:pPr>
          </w:p>
        </w:tc>
        <w:tc>
          <w:tcPr>
            <w:tcW w:w="355" w:type="pct"/>
            <w:vMerge/>
            <w:vAlign w:val="center"/>
          </w:tcPr>
          <w:p w14:paraId="7EC51B7A" w14:textId="77777777" w:rsidR="000B5701" w:rsidRPr="00ED28F8" w:rsidRDefault="000B5701" w:rsidP="000B5701">
            <w:pPr>
              <w:widowControl/>
              <w:ind w:leftChars="-50" w:left="-105" w:rightChars="-50" w:right="-105"/>
              <w:contextualSpacing/>
              <w:jc w:val="center"/>
              <w:rPr>
                <w:sz w:val="18"/>
                <w:szCs w:val="18"/>
              </w:rPr>
            </w:pPr>
          </w:p>
        </w:tc>
        <w:tc>
          <w:tcPr>
            <w:tcW w:w="346" w:type="pct"/>
            <w:vMerge/>
            <w:vAlign w:val="center"/>
          </w:tcPr>
          <w:p w14:paraId="6ABC0517" w14:textId="77777777" w:rsidR="000B5701" w:rsidRPr="00ED28F8" w:rsidRDefault="000B5701" w:rsidP="000B5701">
            <w:pPr>
              <w:ind w:leftChars="-50" w:left="-105" w:rightChars="-50" w:right="-105"/>
              <w:jc w:val="center"/>
              <w:rPr>
                <w:sz w:val="18"/>
                <w:szCs w:val="18"/>
              </w:rPr>
            </w:pPr>
          </w:p>
        </w:tc>
        <w:tc>
          <w:tcPr>
            <w:tcW w:w="381" w:type="pct"/>
            <w:vMerge/>
            <w:vAlign w:val="center"/>
          </w:tcPr>
          <w:p w14:paraId="4A1C213E" w14:textId="77777777" w:rsidR="000B5701" w:rsidRPr="00ED28F8" w:rsidRDefault="000B5701" w:rsidP="000B5701">
            <w:pPr>
              <w:widowControl/>
              <w:ind w:leftChars="-50" w:left="-105" w:rightChars="-50" w:right="-105"/>
              <w:contextualSpacing/>
              <w:jc w:val="center"/>
              <w:rPr>
                <w:sz w:val="18"/>
                <w:szCs w:val="18"/>
              </w:rPr>
            </w:pPr>
          </w:p>
        </w:tc>
        <w:tc>
          <w:tcPr>
            <w:tcW w:w="412" w:type="pct"/>
            <w:vMerge/>
            <w:vAlign w:val="center"/>
          </w:tcPr>
          <w:p w14:paraId="343411DA" w14:textId="77777777" w:rsidR="000B5701" w:rsidRPr="00ED28F8" w:rsidRDefault="000B5701" w:rsidP="000B5701">
            <w:pPr>
              <w:ind w:leftChars="-50" w:left="-105" w:rightChars="-50" w:right="-105"/>
              <w:contextualSpacing/>
              <w:jc w:val="center"/>
              <w:rPr>
                <w:sz w:val="18"/>
                <w:szCs w:val="18"/>
              </w:rPr>
            </w:pPr>
          </w:p>
        </w:tc>
      </w:tr>
      <w:tr w:rsidR="00ED28F8" w:rsidRPr="00ED28F8" w14:paraId="19C8E844" w14:textId="77777777">
        <w:trPr>
          <w:trHeight w:val="340"/>
          <w:jc w:val="center"/>
        </w:trPr>
        <w:tc>
          <w:tcPr>
            <w:tcW w:w="192" w:type="pct"/>
            <w:vAlign w:val="center"/>
          </w:tcPr>
          <w:p w14:paraId="59D7C886" w14:textId="77777777" w:rsidR="000B5701" w:rsidRPr="00ED28F8" w:rsidRDefault="000B5701" w:rsidP="000B5701">
            <w:pPr>
              <w:ind w:leftChars="-50" w:left="-105" w:rightChars="-50" w:right="-105"/>
              <w:jc w:val="center"/>
              <w:rPr>
                <w:sz w:val="18"/>
                <w:szCs w:val="18"/>
              </w:rPr>
            </w:pPr>
            <w:r w:rsidRPr="00ED28F8">
              <w:rPr>
                <w:sz w:val="18"/>
                <w:szCs w:val="18"/>
              </w:rPr>
              <w:t>/</w:t>
            </w:r>
          </w:p>
        </w:tc>
        <w:tc>
          <w:tcPr>
            <w:tcW w:w="534" w:type="pct"/>
            <w:vAlign w:val="center"/>
          </w:tcPr>
          <w:p w14:paraId="4634B072" w14:textId="77777777" w:rsidR="000B5701" w:rsidRPr="00ED28F8" w:rsidRDefault="000B5701" w:rsidP="000B5701">
            <w:pPr>
              <w:ind w:leftChars="-50" w:left="-105" w:rightChars="-50" w:right="-105"/>
              <w:jc w:val="center"/>
              <w:rPr>
                <w:sz w:val="18"/>
                <w:szCs w:val="18"/>
              </w:rPr>
            </w:pPr>
            <w:r w:rsidRPr="00ED28F8">
              <w:rPr>
                <w:sz w:val="18"/>
                <w:szCs w:val="18"/>
              </w:rPr>
              <w:t>危废仓库</w:t>
            </w:r>
          </w:p>
        </w:tc>
        <w:tc>
          <w:tcPr>
            <w:tcW w:w="1625" w:type="pct"/>
            <w:gridSpan w:val="3"/>
            <w:vAlign w:val="center"/>
          </w:tcPr>
          <w:p w14:paraId="6E61D13D" w14:textId="77777777" w:rsidR="000B5701" w:rsidRPr="00ED28F8" w:rsidRDefault="000B5701" w:rsidP="000B5701">
            <w:pPr>
              <w:pStyle w:val="affffff"/>
              <w:spacing w:before="0" w:after="0" w:line="240" w:lineRule="auto"/>
              <w:ind w:leftChars="-50" w:left="-105" w:rightChars="-50" w:right="-105"/>
              <w:jc w:val="center"/>
              <w:rPr>
                <w:rFonts w:ascii="Times New Roman" w:eastAsia="宋体" w:hAnsi="Times New Roman" w:cs="Times New Roman"/>
                <w:kern w:val="2"/>
                <w:sz w:val="18"/>
                <w:szCs w:val="18"/>
                <w:lang w:val="en-US"/>
              </w:rPr>
            </w:pPr>
            <w:r w:rsidRPr="00ED28F8">
              <w:rPr>
                <w:rFonts w:ascii="Times New Roman" w:eastAsia="宋体" w:hAnsi="Times New Roman" w:cs="Times New Roman"/>
                <w:kern w:val="2"/>
                <w:sz w:val="18"/>
                <w:szCs w:val="18"/>
                <w:lang w:val="en-US"/>
              </w:rPr>
              <w:t>合计</w:t>
            </w:r>
          </w:p>
        </w:tc>
        <w:tc>
          <w:tcPr>
            <w:tcW w:w="385" w:type="pct"/>
            <w:vAlign w:val="center"/>
          </w:tcPr>
          <w:p w14:paraId="39A50A78" w14:textId="77777777" w:rsidR="000B5701" w:rsidRPr="00ED28F8" w:rsidRDefault="000B5701" w:rsidP="000B5701">
            <w:pPr>
              <w:jc w:val="center"/>
              <w:rPr>
                <w:sz w:val="18"/>
                <w:szCs w:val="18"/>
              </w:rPr>
            </w:pPr>
            <w:r w:rsidRPr="00ED28F8">
              <w:rPr>
                <w:sz w:val="18"/>
                <w:szCs w:val="18"/>
              </w:rPr>
              <w:t>6.041</w:t>
            </w:r>
          </w:p>
        </w:tc>
        <w:tc>
          <w:tcPr>
            <w:tcW w:w="385" w:type="pct"/>
            <w:vAlign w:val="center"/>
          </w:tcPr>
          <w:p w14:paraId="0B8F7A6F" w14:textId="77777777" w:rsidR="000B5701" w:rsidRPr="00ED28F8" w:rsidRDefault="000B5701" w:rsidP="000B5701">
            <w:pPr>
              <w:jc w:val="center"/>
              <w:rPr>
                <w:sz w:val="18"/>
                <w:szCs w:val="18"/>
              </w:rPr>
            </w:pPr>
            <w:r w:rsidRPr="00ED28F8">
              <w:rPr>
                <w:sz w:val="18"/>
                <w:szCs w:val="18"/>
              </w:rPr>
              <w:t>1.511</w:t>
            </w:r>
          </w:p>
        </w:tc>
        <w:tc>
          <w:tcPr>
            <w:tcW w:w="385" w:type="pct"/>
            <w:vAlign w:val="center"/>
          </w:tcPr>
          <w:p w14:paraId="1A58A9D3" w14:textId="77777777" w:rsidR="000B5701" w:rsidRPr="00ED28F8" w:rsidRDefault="0043026B" w:rsidP="0043026B">
            <w:pPr>
              <w:ind w:leftChars="-50" w:left="-105" w:rightChars="-50" w:right="-105"/>
              <w:contextualSpacing/>
              <w:jc w:val="center"/>
              <w:rPr>
                <w:sz w:val="18"/>
                <w:szCs w:val="18"/>
              </w:rPr>
            </w:pPr>
            <w:r w:rsidRPr="00ED28F8">
              <w:rPr>
                <w:rFonts w:hint="eastAsia"/>
                <w:sz w:val="18"/>
                <w:szCs w:val="18"/>
              </w:rPr>
              <w:t>厂区北</w:t>
            </w:r>
            <w:r w:rsidR="00B660B1" w:rsidRPr="00ED28F8">
              <w:rPr>
                <w:rFonts w:hint="eastAsia"/>
                <w:sz w:val="18"/>
                <w:szCs w:val="18"/>
              </w:rPr>
              <w:t>侧</w:t>
            </w:r>
          </w:p>
        </w:tc>
        <w:tc>
          <w:tcPr>
            <w:tcW w:w="355" w:type="pct"/>
            <w:vAlign w:val="center"/>
          </w:tcPr>
          <w:p w14:paraId="5677D1A7" w14:textId="77777777" w:rsidR="000B5701" w:rsidRPr="00ED28F8" w:rsidRDefault="000B5701" w:rsidP="000B5701">
            <w:pPr>
              <w:ind w:leftChars="-50" w:left="-105" w:rightChars="-50" w:right="-105"/>
              <w:contextualSpacing/>
              <w:jc w:val="center"/>
              <w:rPr>
                <w:sz w:val="18"/>
                <w:szCs w:val="18"/>
              </w:rPr>
            </w:pPr>
            <w:r w:rsidRPr="00ED28F8">
              <w:rPr>
                <w:sz w:val="18"/>
                <w:szCs w:val="18"/>
              </w:rPr>
              <w:t>5m</w:t>
            </w:r>
            <w:r w:rsidRPr="00ED28F8">
              <w:rPr>
                <w:sz w:val="18"/>
                <w:szCs w:val="18"/>
                <w:vertAlign w:val="superscript"/>
              </w:rPr>
              <w:t>2</w:t>
            </w:r>
          </w:p>
        </w:tc>
        <w:tc>
          <w:tcPr>
            <w:tcW w:w="346" w:type="pct"/>
            <w:vAlign w:val="center"/>
          </w:tcPr>
          <w:p w14:paraId="4DB2D0E1" w14:textId="77777777" w:rsidR="000B5701" w:rsidRPr="00ED28F8" w:rsidRDefault="000B5701" w:rsidP="000B5701">
            <w:pPr>
              <w:ind w:leftChars="-50" w:left="-105" w:rightChars="-50" w:right="-105"/>
              <w:jc w:val="center"/>
              <w:rPr>
                <w:sz w:val="18"/>
                <w:szCs w:val="18"/>
              </w:rPr>
            </w:pPr>
            <w:r w:rsidRPr="00ED28F8">
              <w:rPr>
                <w:sz w:val="18"/>
                <w:szCs w:val="18"/>
              </w:rPr>
              <w:t>密闭桶装</w:t>
            </w:r>
          </w:p>
        </w:tc>
        <w:tc>
          <w:tcPr>
            <w:tcW w:w="381" w:type="pct"/>
            <w:vAlign w:val="center"/>
          </w:tcPr>
          <w:p w14:paraId="60042014" w14:textId="77777777" w:rsidR="000B5701" w:rsidRPr="00ED28F8" w:rsidRDefault="000B5701" w:rsidP="000B5701">
            <w:pPr>
              <w:ind w:leftChars="-50" w:left="-105" w:rightChars="-50" w:right="-105"/>
              <w:contextualSpacing/>
              <w:jc w:val="center"/>
              <w:rPr>
                <w:sz w:val="18"/>
                <w:szCs w:val="18"/>
              </w:rPr>
            </w:pPr>
            <w:r w:rsidRPr="00ED28F8">
              <w:rPr>
                <w:sz w:val="18"/>
                <w:szCs w:val="18"/>
              </w:rPr>
              <w:t>4</w:t>
            </w:r>
          </w:p>
        </w:tc>
        <w:tc>
          <w:tcPr>
            <w:tcW w:w="412" w:type="pct"/>
            <w:vAlign w:val="center"/>
          </w:tcPr>
          <w:p w14:paraId="194F7F07" w14:textId="77777777" w:rsidR="000B5701" w:rsidRPr="00ED28F8" w:rsidRDefault="000B5701" w:rsidP="000B5701">
            <w:pPr>
              <w:ind w:leftChars="-50" w:left="-105" w:rightChars="-50" w:right="-105"/>
              <w:contextualSpacing/>
              <w:jc w:val="center"/>
              <w:rPr>
                <w:sz w:val="18"/>
                <w:szCs w:val="18"/>
              </w:rPr>
            </w:pPr>
            <w:r w:rsidRPr="00ED28F8">
              <w:rPr>
                <w:rFonts w:hint="eastAsia"/>
                <w:sz w:val="18"/>
                <w:szCs w:val="18"/>
              </w:rPr>
              <w:t>季度</w:t>
            </w:r>
          </w:p>
        </w:tc>
      </w:tr>
    </w:tbl>
    <w:p w14:paraId="4B833F6F" w14:textId="77777777" w:rsidR="00884983" w:rsidRPr="00ED28F8" w:rsidRDefault="00187531">
      <w:pPr>
        <w:spacing w:line="360" w:lineRule="auto"/>
        <w:ind w:firstLineChars="200" w:firstLine="420"/>
        <w:rPr>
          <w:b/>
          <w:spacing w:val="-10"/>
          <w:sz w:val="24"/>
          <w:szCs w:val="24"/>
        </w:rPr>
      </w:pPr>
      <w:r w:rsidRPr="00ED28F8">
        <w:rPr>
          <w:szCs w:val="24"/>
        </w:rPr>
        <w:t>根据上表可知，</w:t>
      </w:r>
      <w:r w:rsidRPr="00ED28F8">
        <w:rPr>
          <w:rFonts w:hint="eastAsia"/>
          <w:szCs w:val="24"/>
        </w:rPr>
        <w:t>全厂</w:t>
      </w:r>
      <w:r w:rsidRPr="00ED28F8">
        <w:rPr>
          <w:szCs w:val="24"/>
        </w:rPr>
        <w:t>危废产生量约</w:t>
      </w:r>
      <w:r w:rsidR="000B5701" w:rsidRPr="00ED28F8">
        <w:rPr>
          <w:szCs w:val="24"/>
        </w:rPr>
        <w:t>6.041</w:t>
      </w:r>
      <w:r w:rsidRPr="00ED28F8">
        <w:rPr>
          <w:szCs w:val="24"/>
        </w:rPr>
        <w:t>t/a</w:t>
      </w:r>
      <w:r w:rsidRPr="00ED28F8">
        <w:rPr>
          <w:rFonts w:hint="eastAsia"/>
          <w:szCs w:val="24"/>
        </w:rPr>
        <w:t>，危废最大贮存量为</w:t>
      </w:r>
      <w:r w:rsidR="000B5701" w:rsidRPr="00ED28F8">
        <w:rPr>
          <w:szCs w:val="24"/>
        </w:rPr>
        <w:t>1.511</w:t>
      </w:r>
      <w:r w:rsidRPr="00ED28F8">
        <w:rPr>
          <w:szCs w:val="24"/>
        </w:rPr>
        <w:t>t</w:t>
      </w:r>
      <w:r w:rsidRPr="00ED28F8">
        <w:rPr>
          <w:rFonts w:hint="eastAsia"/>
          <w:szCs w:val="24"/>
        </w:rPr>
        <w:t>，</w:t>
      </w:r>
      <w:r w:rsidRPr="00ED28F8">
        <w:rPr>
          <w:szCs w:val="24"/>
        </w:rPr>
        <w:t>项目危废仓库的规模可满足危废储存需求。危废仓库应按照</w:t>
      </w:r>
      <w:r w:rsidRPr="00ED28F8">
        <w:rPr>
          <w:szCs w:val="24"/>
        </w:rPr>
        <w:t>GB18597-20</w:t>
      </w:r>
      <w:r w:rsidRPr="00ED28F8">
        <w:rPr>
          <w:rFonts w:hint="eastAsia"/>
          <w:szCs w:val="24"/>
        </w:rPr>
        <w:t>23</w:t>
      </w:r>
      <w:r w:rsidRPr="00ED28F8">
        <w:rPr>
          <w:szCs w:val="24"/>
        </w:rPr>
        <w:t>《危险废物贮存污染控制标准》相关要求进行设计、建设，地面与裙脚要用坚固、防渗的材料建造，建筑材料必须与危险废物相容；设施内要有安全照明设施和观察窗口；不相容的危险废物必须分开存放，并设有隔断。</w:t>
      </w:r>
      <w:r w:rsidRPr="00ED28F8">
        <w:rPr>
          <w:rFonts w:hint="eastAsia"/>
          <w:szCs w:val="24"/>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库内不同贮存分区之间应采取隔离措施。隔离措施可根据危险废物特性采用过道、隔板或隔墙等方式。本项目产生的危废为固态、半固态和液态形式，危废仓库需具有液体泄漏堵截设施，堵截设施最小容积不应低于对应贮存区域最大液态废物容器容积或液态废物总储量</w:t>
      </w:r>
      <w:r w:rsidRPr="00ED28F8">
        <w:rPr>
          <w:rFonts w:hint="eastAsia"/>
          <w:szCs w:val="24"/>
        </w:rPr>
        <w:t xml:space="preserve"> 1/10</w:t>
      </w:r>
      <w:r w:rsidRPr="00ED28F8">
        <w:rPr>
          <w:rFonts w:hint="eastAsia"/>
          <w:szCs w:val="24"/>
        </w:rPr>
        <w:t>（二者取较大者），用于贮存可能产生渗滤液的危险废物的贮存库或贮存分区应设计渗滤液收集设施，收集设施容积应满足渗滤液的收集要求。</w:t>
      </w:r>
    </w:p>
    <w:p w14:paraId="05257126" w14:textId="77777777" w:rsidR="00884983" w:rsidRPr="00ED28F8" w:rsidRDefault="00187531">
      <w:pPr>
        <w:spacing w:line="360" w:lineRule="auto"/>
        <w:ind w:firstLineChars="200" w:firstLine="382"/>
        <w:rPr>
          <w:b/>
          <w:spacing w:val="-10"/>
          <w:szCs w:val="18"/>
        </w:rPr>
      </w:pPr>
      <w:r w:rsidRPr="00ED28F8">
        <w:rPr>
          <w:b/>
          <w:spacing w:val="-10"/>
          <w:szCs w:val="18"/>
        </w:rPr>
        <w:lastRenderedPageBreak/>
        <w:t>（</w:t>
      </w:r>
      <w:r w:rsidRPr="00ED28F8">
        <w:rPr>
          <w:b/>
          <w:spacing w:val="-10"/>
          <w:szCs w:val="18"/>
        </w:rPr>
        <w:t>2</w:t>
      </w:r>
      <w:r w:rsidRPr="00ED28F8">
        <w:rPr>
          <w:b/>
          <w:spacing w:val="-10"/>
          <w:szCs w:val="18"/>
        </w:rPr>
        <w:t>）固体废物环境影响分析及管理要求</w:t>
      </w:r>
    </w:p>
    <w:p w14:paraId="087280E5" w14:textId="77777777" w:rsidR="00884983" w:rsidRPr="00ED28F8" w:rsidRDefault="00187531">
      <w:pPr>
        <w:spacing w:line="360" w:lineRule="auto"/>
        <w:ind w:firstLineChars="200" w:firstLine="420"/>
        <w:rPr>
          <w:szCs w:val="24"/>
        </w:rPr>
      </w:pPr>
      <w:r w:rsidRPr="00ED28F8">
        <w:rPr>
          <w:szCs w:val="24"/>
        </w:rPr>
        <w:t>1</w:t>
      </w:r>
      <w:r w:rsidRPr="00ED28F8">
        <w:rPr>
          <w:szCs w:val="24"/>
        </w:rPr>
        <w:t>）一般固废</w:t>
      </w:r>
    </w:p>
    <w:p w14:paraId="2BC78C9C" w14:textId="77777777" w:rsidR="00884983" w:rsidRPr="00ED28F8" w:rsidRDefault="00187531">
      <w:pPr>
        <w:spacing w:line="360" w:lineRule="auto"/>
        <w:ind w:firstLineChars="200" w:firstLine="420"/>
        <w:rPr>
          <w:szCs w:val="24"/>
        </w:rPr>
      </w:pPr>
      <w:r w:rsidRPr="00ED28F8">
        <w:rPr>
          <w:szCs w:val="24"/>
        </w:rPr>
        <w:t>一般工业固废收集后在仓库内暂存，委托有关单位综合利用或处置。</w:t>
      </w:r>
    </w:p>
    <w:p w14:paraId="216A1816" w14:textId="77777777" w:rsidR="00884983" w:rsidRPr="00ED28F8" w:rsidRDefault="00187531">
      <w:pPr>
        <w:spacing w:line="360" w:lineRule="auto"/>
        <w:ind w:firstLineChars="200" w:firstLine="420"/>
        <w:rPr>
          <w:szCs w:val="24"/>
        </w:rPr>
      </w:pPr>
      <w:r w:rsidRPr="00ED28F8">
        <w:rPr>
          <w:rFonts w:ascii="宋体" w:hAnsi="宋体" w:cs="宋体" w:hint="eastAsia"/>
          <w:szCs w:val="24"/>
        </w:rPr>
        <w:t>①</w:t>
      </w:r>
      <w:r w:rsidRPr="00ED28F8">
        <w:rPr>
          <w:szCs w:val="24"/>
        </w:rPr>
        <w:t>企业应当参照《一般工业固体废物贮存和填埋污染控制标准》</w:t>
      </w:r>
      <w:r w:rsidRPr="00ED28F8">
        <w:rPr>
          <w:szCs w:val="24"/>
        </w:rPr>
        <w:t>(GB18599-2020)</w:t>
      </w:r>
      <w:r w:rsidRPr="00ED28F8">
        <w:rPr>
          <w:szCs w:val="24"/>
        </w:rPr>
        <w:t>标准进行管理，要求建设一般固废暂存场所，做好防风、防雨、地面硬化等措施，并完善一般固废识别标志。</w:t>
      </w:r>
    </w:p>
    <w:p w14:paraId="7E2ACE8B" w14:textId="77777777" w:rsidR="00884983" w:rsidRPr="00ED28F8" w:rsidRDefault="00187531">
      <w:pPr>
        <w:spacing w:line="360" w:lineRule="auto"/>
        <w:ind w:firstLineChars="200" w:firstLine="420"/>
        <w:rPr>
          <w:szCs w:val="24"/>
        </w:rPr>
      </w:pPr>
      <w:r w:rsidRPr="00ED28F8">
        <w:rPr>
          <w:rFonts w:ascii="宋体" w:hAnsi="宋体" w:cs="宋体" w:hint="eastAsia"/>
          <w:szCs w:val="24"/>
        </w:rPr>
        <w:t>②</w:t>
      </w:r>
      <w:r w:rsidRPr="00ED28F8">
        <w:rPr>
          <w:szCs w:val="24"/>
        </w:rPr>
        <w:t>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4B42A06F" w14:textId="77777777" w:rsidR="00884983" w:rsidRPr="00ED28F8" w:rsidRDefault="00187531">
      <w:pPr>
        <w:spacing w:line="360" w:lineRule="auto"/>
        <w:ind w:firstLineChars="200" w:firstLine="420"/>
        <w:rPr>
          <w:szCs w:val="24"/>
        </w:rPr>
      </w:pPr>
      <w:r w:rsidRPr="00ED28F8">
        <w:rPr>
          <w:rFonts w:ascii="宋体" w:hAnsi="宋体" w:cs="宋体" w:hint="eastAsia"/>
          <w:szCs w:val="24"/>
        </w:rPr>
        <w:t>③</w:t>
      </w:r>
      <w:r w:rsidRPr="00ED28F8">
        <w:rPr>
          <w:szCs w:val="24"/>
        </w:rPr>
        <w:t>企业委托他人运输、利用、处置工业固体废物的，应当对受托方的主体资格和技术能力进行核实，依法签订书面合同，在合同中约定污染防治要求。</w:t>
      </w:r>
    </w:p>
    <w:p w14:paraId="56119891" w14:textId="77777777" w:rsidR="00884983" w:rsidRPr="00ED28F8" w:rsidRDefault="00187531">
      <w:pPr>
        <w:pStyle w:val="af0"/>
        <w:ind w:firstLine="420"/>
        <w:rPr>
          <w:szCs w:val="24"/>
        </w:rPr>
      </w:pPr>
      <w:r w:rsidRPr="00ED28F8">
        <w:rPr>
          <w:rFonts w:ascii="宋体" w:hAnsi="宋体" w:cs="宋体" w:hint="eastAsia"/>
          <w:szCs w:val="24"/>
        </w:rPr>
        <w:t>④</w:t>
      </w:r>
      <w:r w:rsidRPr="00ED28F8">
        <w:rPr>
          <w:szCs w:val="24"/>
        </w:rPr>
        <w:t>企业应执行《浙江省工业固体废物电子转移联单管理办法（试行）》的相关要求，委托他人运输和利用处置工业固体废物的，应当通过省固废系统发起工业固体废物电子转移联单，如实填写移出人、承运人、接收人信息和转移工业固体废物的种类、重量（数量）等信息。</w:t>
      </w:r>
    </w:p>
    <w:p w14:paraId="7C16CF22" w14:textId="77777777" w:rsidR="00884983" w:rsidRPr="00ED28F8" w:rsidRDefault="00187531">
      <w:pPr>
        <w:spacing w:line="360" w:lineRule="auto"/>
        <w:ind w:firstLineChars="200" w:firstLine="420"/>
        <w:rPr>
          <w:szCs w:val="24"/>
        </w:rPr>
      </w:pPr>
      <w:r w:rsidRPr="00ED28F8">
        <w:rPr>
          <w:szCs w:val="24"/>
        </w:rPr>
        <w:t>2</w:t>
      </w:r>
      <w:r w:rsidRPr="00ED28F8">
        <w:rPr>
          <w:szCs w:val="24"/>
        </w:rPr>
        <w:t>）危险废物</w:t>
      </w:r>
    </w:p>
    <w:p w14:paraId="1215511A" w14:textId="77777777" w:rsidR="00884983" w:rsidRPr="00ED28F8" w:rsidRDefault="00E3207F">
      <w:pPr>
        <w:spacing w:line="360" w:lineRule="auto"/>
        <w:ind w:firstLineChars="200" w:firstLine="420"/>
        <w:rPr>
          <w:szCs w:val="24"/>
        </w:rPr>
      </w:pPr>
      <w:r w:rsidRPr="00ED28F8">
        <w:rPr>
          <w:rFonts w:ascii="宋体" w:hAnsi="宋体" w:cs="宋体" w:hint="eastAsia"/>
          <w:szCs w:val="24"/>
        </w:rPr>
        <w:t>①</w:t>
      </w:r>
      <w:r w:rsidR="00187531" w:rsidRPr="00ED28F8">
        <w:rPr>
          <w:szCs w:val="24"/>
        </w:rPr>
        <w:t>危险废物环境影响分析</w:t>
      </w:r>
    </w:p>
    <w:p w14:paraId="56D50EC3" w14:textId="77777777" w:rsidR="00884983" w:rsidRPr="00ED28F8" w:rsidRDefault="00187531">
      <w:pPr>
        <w:spacing w:line="360" w:lineRule="auto"/>
        <w:ind w:firstLineChars="200" w:firstLine="420"/>
        <w:rPr>
          <w:szCs w:val="24"/>
        </w:rPr>
      </w:pPr>
      <w:r w:rsidRPr="00ED28F8">
        <w:rPr>
          <w:szCs w:val="24"/>
        </w:rPr>
        <w:t>A.</w:t>
      </w:r>
      <w:r w:rsidRPr="00ED28F8">
        <w:rPr>
          <w:szCs w:val="24"/>
        </w:rPr>
        <w:t>污染影响途径分析</w:t>
      </w:r>
    </w:p>
    <w:p w14:paraId="46A43125" w14:textId="77777777" w:rsidR="00884983" w:rsidRPr="00ED28F8" w:rsidRDefault="00187531">
      <w:pPr>
        <w:spacing w:line="360" w:lineRule="auto"/>
        <w:ind w:firstLineChars="200" w:firstLine="420"/>
        <w:rPr>
          <w:szCs w:val="24"/>
        </w:rPr>
      </w:pPr>
      <w:r w:rsidRPr="00ED28F8">
        <w:rPr>
          <w:szCs w:val="24"/>
        </w:rPr>
        <w:t>本项目产生的危废为固态、液态等形式，危险废物从厂区内产生环节运输到贮存场所过程中以及贮存期间，可能存在泄漏等情形。危废泄漏若未能及时收集处置，则有可能进入雨水系统进而污染周边地表水，或下渗进入地下污染土壤和地下水。</w:t>
      </w:r>
    </w:p>
    <w:p w14:paraId="23FE3E45" w14:textId="77777777" w:rsidR="00884983" w:rsidRPr="00ED28F8" w:rsidRDefault="00187531">
      <w:pPr>
        <w:spacing w:line="360" w:lineRule="auto"/>
        <w:ind w:firstLineChars="200" w:firstLine="420"/>
        <w:rPr>
          <w:szCs w:val="24"/>
        </w:rPr>
      </w:pPr>
      <w:r w:rsidRPr="00ED28F8">
        <w:rPr>
          <w:szCs w:val="24"/>
        </w:rPr>
        <w:t>B.</w:t>
      </w:r>
      <w:r w:rsidRPr="00ED28F8">
        <w:rPr>
          <w:szCs w:val="24"/>
        </w:rPr>
        <w:t>污染影响分析</w:t>
      </w:r>
    </w:p>
    <w:p w14:paraId="6BA7B122" w14:textId="77777777" w:rsidR="00884983" w:rsidRPr="00ED28F8" w:rsidRDefault="00187531">
      <w:pPr>
        <w:spacing w:line="360" w:lineRule="auto"/>
        <w:ind w:firstLineChars="200" w:firstLine="420"/>
        <w:rPr>
          <w:szCs w:val="24"/>
        </w:rPr>
      </w:pPr>
      <w:r w:rsidRPr="00ED28F8">
        <w:rPr>
          <w:szCs w:val="24"/>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1B435DEA" w14:textId="77777777" w:rsidR="00884983" w:rsidRPr="00ED28F8" w:rsidRDefault="00E3207F">
      <w:pPr>
        <w:spacing w:line="360" w:lineRule="auto"/>
        <w:ind w:firstLineChars="200" w:firstLine="420"/>
        <w:rPr>
          <w:szCs w:val="24"/>
        </w:rPr>
      </w:pPr>
      <w:r w:rsidRPr="00ED28F8">
        <w:rPr>
          <w:rFonts w:ascii="宋体" w:hAnsi="宋体" w:cs="宋体" w:hint="eastAsia"/>
          <w:szCs w:val="24"/>
        </w:rPr>
        <w:t>②</w:t>
      </w:r>
      <w:r w:rsidR="00187531" w:rsidRPr="00ED28F8">
        <w:rPr>
          <w:szCs w:val="24"/>
        </w:rPr>
        <w:t>危险废物收集贮存过程管理要求</w:t>
      </w:r>
    </w:p>
    <w:p w14:paraId="02769787" w14:textId="77777777" w:rsidR="00884983" w:rsidRPr="00ED28F8" w:rsidRDefault="00187531">
      <w:pPr>
        <w:spacing w:line="360" w:lineRule="auto"/>
        <w:ind w:firstLineChars="200" w:firstLine="420"/>
        <w:rPr>
          <w:szCs w:val="24"/>
        </w:rPr>
      </w:pPr>
      <w:r w:rsidRPr="00ED28F8">
        <w:rPr>
          <w:szCs w:val="24"/>
        </w:rPr>
        <w:t>企业应按照《危险废物贮存污染控制标准》（</w:t>
      </w:r>
      <w:r w:rsidRPr="00ED28F8">
        <w:rPr>
          <w:szCs w:val="24"/>
        </w:rPr>
        <w:t>GB18597-2023</w:t>
      </w:r>
      <w:r w:rsidRPr="00ED28F8">
        <w:rPr>
          <w:szCs w:val="24"/>
        </w:rPr>
        <w:t>）和《危险废物识别标志设置技术规范》（</w:t>
      </w:r>
      <w:r w:rsidRPr="00ED28F8">
        <w:rPr>
          <w:szCs w:val="24"/>
        </w:rPr>
        <w:t>HJ1276-2022</w:t>
      </w:r>
      <w:r w:rsidRPr="00ED28F8">
        <w:rPr>
          <w:szCs w:val="24"/>
        </w:rPr>
        <w:t>）等相关规定，在厂区内设置相对独立的危险固废存放场地。并做好危险废物的收集、暂存工作。</w:t>
      </w:r>
    </w:p>
    <w:p w14:paraId="1A9FCE64" w14:textId="77777777" w:rsidR="00884983" w:rsidRPr="00ED28F8" w:rsidRDefault="00187531">
      <w:pPr>
        <w:spacing w:line="360" w:lineRule="auto"/>
        <w:ind w:firstLineChars="200" w:firstLine="420"/>
        <w:rPr>
          <w:szCs w:val="24"/>
        </w:rPr>
      </w:pPr>
      <w:r w:rsidRPr="00ED28F8">
        <w:rPr>
          <w:szCs w:val="24"/>
        </w:rPr>
        <w:t>A.</w:t>
      </w:r>
      <w:r w:rsidRPr="00ED28F8">
        <w:rPr>
          <w:szCs w:val="24"/>
        </w:rPr>
        <w:t>危险废物的收集</w:t>
      </w:r>
      <w:r w:rsidRPr="00ED28F8">
        <w:rPr>
          <w:szCs w:val="24"/>
        </w:rPr>
        <w:t xml:space="preserve"> </w:t>
      </w:r>
    </w:p>
    <w:p w14:paraId="7FBD9C95" w14:textId="77777777" w:rsidR="00884983" w:rsidRPr="00ED28F8" w:rsidRDefault="00187531">
      <w:pPr>
        <w:spacing w:line="360" w:lineRule="auto"/>
        <w:ind w:firstLineChars="200" w:firstLine="420"/>
        <w:rPr>
          <w:szCs w:val="24"/>
        </w:rPr>
      </w:pPr>
      <w:r w:rsidRPr="00ED28F8">
        <w:rPr>
          <w:szCs w:val="24"/>
        </w:rPr>
        <w:lastRenderedPageBreak/>
        <w:t>危险废物要根据其成分，用符合国家标准的专门容器分类收集。装运危险废物的容器应根据危险废物的不同特性而设计，不易破损、变形、老化，能有效防止渗漏、扩散。根据</w:t>
      </w:r>
      <w:r w:rsidRPr="00ED28F8">
        <w:rPr>
          <w:szCs w:val="24"/>
        </w:rPr>
        <w:t>HJ1276-2022</w:t>
      </w:r>
      <w:r w:rsidRPr="00ED28F8">
        <w:rPr>
          <w:szCs w:val="24"/>
        </w:rPr>
        <w:t>，危险废物标签应以醒目的字样标注</w:t>
      </w:r>
      <w:r w:rsidRPr="00ED28F8">
        <w:rPr>
          <w:szCs w:val="24"/>
        </w:rPr>
        <w:t>“</w:t>
      </w:r>
      <w:r w:rsidRPr="00ED28F8">
        <w:rPr>
          <w:szCs w:val="24"/>
        </w:rPr>
        <w:t>危险废物</w:t>
      </w:r>
      <w:r w:rsidRPr="00ED28F8">
        <w:rPr>
          <w:szCs w:val="24"/>
        </w:rPr>
        <w:t>”</w:t>
      </w:r>
      <w:r w:rsidRPr="00ED28F8">
        <w:rPr>
          <w:szCs w:val="24"/>
        </w:rPr>
        <w:t>。危险废物标签应包含废物名称、废物类别、废物代码、废物形态、危险特性、主要成分、有害成分、注意事项、产生</w:t>
      </w:r>
      <w:r w:rsidRPr="00ED28F8">
        <w:rPr>
          <w:szCs w:val="24"/>
        </w:rPr>
        <w:t>/</w:t>
      </w:r>
      <w:r w:rsidRPr="00ED28F8">
        <w:rPr>
          <w:szCs w:val="24"/>
        </w:rPr>
        <w:t>收集单位名称、联系人、联系方式等。危险废物标签宜设置危险废物数字识别码和二维码。</w:t>
      </w:r>
    </w:p>
    <w:p w14:paraId="282CF133" w14:textId="77777777" w:rsidR="00884983" w:rsidRPr="00ED28F8" w:rsidRDefault="00187531">
      <w:pPr>
        <w:spacing w:line="360" w:lineRule="auto"/>
        <w:ind w:firstLineChars="200" w:firstLine="420"/>
        <w:rPr>
          <w:szCs w:val="24"/>
        </w:rPr>
      </w:pPr>
      <w:r w:rsidRPr="00ED28F8">
        <w:rPr>
          <w:szCs w:val="24"/>
        </w:rPr>
        <w:t>盛装危险废物的容器和包装物污染控制要求：</w:t>
      </w:r>
    </w:p>
    <w:p w14:paraId="5F2DE8BF" w14:textId="77777777" w:rsidR="00884983" w:rsidRPr="00ED28F8" w:rsidRDefault="00187531">
      <w:pPr>
        <w:spacing w:line="360" w:lineRule="auto"/>
        <w:ind w:firstLineChars="200" w:firstLine="420"/>
        <w:rPr>
          <w:szCs w:val="24"/>
        </w:rPr>
      </w:pPr>
      <w:r w:rsidRPr="00ED28F8">
        <w:rPr>
          <w:szCs w:val="24"/>
        </w:rPr>
        <w:t>a.</w:t>
      </w:r>
      <w:r w:rsidRPr="00ED28F8">
        <w:rPr>
          <w:szCs w:val="24"/>
        </w:rPr>
        <w:t>容器和包装物材质、内衬应与盛装的危险废物相容。</w:t>
      </w:r>
    </w:p>
    <w:p w14:paraId="7F46E291" w14:textId="77777777" w:rsidR="00884983" w:rsidRPr="00ED28F8" w:rsidRDefault="00187531">
      <w:pPr>
        <w:spacing w:line="360" w:lineRule="auto"/>
        <w:ind w:firstLineChars="200" w:firstLine="420"/>
        <w:rPr>
          <w:szCs w:val="24"/>
        </w:rPr>
      </w:pPr>
      <w:r w:rsidRPr="00ED28F8">
        <w:rPr>
          <w:szCs w:val="24"/>
        </w:rPr>
        <w:t>b.</w:t>
      </w:r>
      <w:r w:rsidRPr="00ED28F8">
        <w:rPr>
          <w:szCs w:val="24"/>
        </w:rPr>
        <w:t>针对不同类别、形态、物理化学性质的危险废物，其容器和包装物应满足相应的防渗、防漏、防腐和强度等要求。</w:t>
      </w:r>
    </w:p>
    <w:p w14:paraId="5D6EC631" w14:textId="77777777" w:rsidR="00884983" w:rsidRPr="00ED28F8" w:rsidRDefault="00187531">
      <w:pPr>
        <w:spacing w:line="360" w:lineRule="auto"/>
        <w:ind w:firstLineChars="200" w:firstLine="420"/>
        <w:rPr>
          <w:szCs w:val="24"/>
        </w:rPr>
      </w:pPr>
      <w:r w:rsidRPr="00ED28F8">
        <w:rPr>
          <w:szCs w:val="24"/>
        </w:rPr>
        <w:t>c.</w:t>
      </w:r>
      <w:r w:rsidRPr="00ED28F8">
        <w:rPr>
          <w:szCs w:val="24"/>
        </w:rPr>
        <w:t>硬质容器和包装物及其支护结构堆叠码放时不应有明显变形，无破损泄漏。</w:t>
      </w:r>
    </w:p>
    <w:p w14:paraId="7DB626D4" w14:textId="77777777" w:rsidR="00884983" w:rsidRPr="00ED28F8" w:rsidRDefault="00187531">
      <w:pPr>
        <w:spacing w:line="360" w:lineRule="auto"/>
        <w:ind w:firstLineChars="200" w:firstLine="420"/>
        <w:rPr>
          <w:szCs w:val="24"/>
        </w:rPr>
      </w:pPr>
      <w:r w:rsidRPr="00ED28F8">
        <w:rPr>
          <w:szCs w:val="24"/>
        </w:rPr>
        <w:t>d.</w:t>
      </w:r>
      <w:r w:rsidRPr="00ED28F8">
        <w:rPr>
          <w:szCs w:val="24"/>
        </w:rPr>
        <w:t>柔性容器和包装物堆叠码放时应封口严密，无破损泄漏。</w:t>
      </w:r>
    </w:p>
    <w:p w14:paraId="4FFC9BD6" w14:textId="77777777" w:rsidR="00884983" w:rsidRPr="00ED28F8" w:rsidRDefault="00187531">
      <w:pPr>
        <w:spacing w:line="360" w:lineRule="auto"/>
        <w:ind w:firstLineChars="200" w:firstLine="420"/>
        <w:rPr>
          <w:szCs w:val="24"/>
        </w:rPr>
      </w:pPr>
      <w:r w:rsidRPr="00ED28F8">
        <w:rPr>
          <w:szCs w:val="24"/>
        </w:rPr>
        <w:t>e.</w:t>
      </w:r>
      <w:r w:rsidRPr="00ED28F8">
        <w:rPr>
          <w:szCs w:val="24"/>
        </w:rPr>
        <w:t>使用容器盛装液态、半固态危险废物时，容器内部应留有适当的空间，以适应因温度变化等可能引发的收缩和膨胀，防止其导致容器渗漏或永久变形。</w:t>
      </w:r>
    </w:p>
    <w:p w14:paraId="28F32E4B" w14:textId="77777777" w:rsidR="00884983" w:rsidRPr="00ED28F8" w:rsidRDefault="00187531">
      <w:pPr>
        <w:spacing w:line="360" w:lineRule="auto"/>
        <w:ind w:firstLineChars="200" w:firstLine="420"/>
        <w:rPr>
          <w:szCs w:val="24"/>
        </w:rPr>
      </w:pPr>
      <w:r w:rsidRPr="00ED28F8">
        <w:rPr>
          <w:szCs w:val="24"/>
        </w:rPr>
        <w:t>f.</w:t>
      </w:r>
      <w:r w:rsidRPr="00ED28F8">
        <w:rPr>
          <w:szCs w:val="24"/>
        </w:rPr>
        <w:t>容器和包装物外表面应保持清洁。</w:t>
      </w:r>
    </w:p>
    <w:p w14:paraId="1443CD03" w14:textId="77777777" w:rsidR="00884983" w:rsidRPr="00ED28F8" w:rsidRDefault="00187531">
      <w:pPr>
        <w:spacing w:line="360" w:lineRule="auto"/>
        <w:ind w:firstLineChars="200" w:firstLine="420"/>
        <w:rPr>
          <w:szCs w:val="24"/>
        </w:rPr>
      </w:pPr>
      <w:r w:rsidRPr="00ED28F8">
        <w:rPr>
          <w:szCs w:val="24"/>
        </w:rPr>
        <w:t>B.</w:t>
      </w:r>
      <w:r w:rsidRPr="00ED28F8">
        <w:rPr>
          <w:szCs w:val="24"/>
        </w:rPr>
        <w:t>危废暂存场地建设要求</w:t>
      </w:r>
    </w:p>
    <w:p w14:paraId="081CB6CC" w14:textId="77777777" w:rsidR="00884983" w:rsidRPr="00ED28F8" w:rsidRDefault="00187531">
      <w:pPr>
        <w:spacing w:line="360" w:lineRule="auto"/>
        <w:ind w:firstLineChars="200" w:firstLine="420"/>
        <w:rPr>
          <w:szCs w:val="24"/>
        </w:rPr>
      </w:pPr>
      <w:r w:rsidRPr="00ED28F8">
        <w:rPr>
          <w:szCs w:val="24"/>
        </w:rPr>
        <w:t>a.</w:t>
      </w:r>
      <w:r w:rsidRPr="00ED28F8">
        <w:rPr>
          <w:szCs w:val="24"/>
        </w:rPr>
        <w:t>贮存设施应根据危险废物的形态、物理化学性质、包装形式和污染物迁移途径，采取必要的防风、防晒、防雨、防漏、防渗、防腐以及其他环境污染防治措施，不应露天堆放危险废物。</w:t>
      </w:r>
    </w:p>
    <w:p w14:paraId="509D6742" w14:textId="77777777" w:rsidR="00884983" w:rsidRPr="00ED28F8" w:rsidRDefault="00187531">
      <w:pPr>
        <w:spacing w:line="360" w:lineRule="auto"/>
        <w:ind w:firstLineChars="200" w:firstLine="420"/>
        <w:rPr>
          <w:szCs w:val="24"/>
        </w:rPr>
      </w:pPr>
      <w:r w:rsidRPr="00ED28F8">
        <w:rPr>
          <w:szCs w:val="24"/>
        </w:rPr>
        <w:t>b.</w:t>
      </w:r>
      <w:r w:rsidRPr="00ED28F8">
        <w:rPr>
          <w:szCs w:val="24"/>
        </w:rPr>
        <w:t>贮存设施应根据危险废物的类别、数量、形态、物理化学性质和污染防治等要求设置必要的贮存分区，避免不相容的危险废物接触、混合。</w:t>
      </w:r>
    </w:p>
    <w:p w14:paraId="418F1CD4" w14:textId="77777777" w:rsidR="00884983" w:rsidRPr="00ED28F8" w:rsidRDefault="00187531">
      <w:pPr>
        <w:spacing w:line="360" w:lineRule="auto"/>
        <w:ind w:firstLineChars="200" w:firstLine="420"/>
        <w:rPr>
          <w:szCs w:val="24"/>
        </w:rPr>
      </w:pPr>
      <w:r w:rsidRPr="00ED28F8">
        <w:rPr>
          <w:szCs w:val="24"/>
        </w:rPr>
        <w:t>c.</w:t>
      </w:r>
      <w:r w:rsidRPr="00ED28F8">
        <w:rPr>
          <w:szCs w:val="24"/>
        </w:rPr>
        <w:t>贮存设施或贮存分区内地面、墙面裙脚、堵截泄漏的围堰、接触危险废物的隔板和墙体等应采用坚固的材料建造，表面无裂缝。</w:t>
      </w:r>
    </w:p>
    <w:p w14:paraId="2A51C04B" w14:textId="77777777" w:rsidR="00884983" w:rsidRPr="00ED28F8" w:rsidRDefault="00187531">
      <w:pPr>
        <w:spacing w:line="360" w:lineRule="auto"/>
        <w:ind w:firstLineChars="200" w:firstLine="420"/>
        <w:rPr>
          <w:szCs w:val="24"/>
        </w:rPr>
      </w:pPr>
      <w:r w:rsidRPr="00ED28F8">
        <w:rPr>
          <w:szCs w:val="24"/>
        </w:rPr>
        <w:t>d.</w:t>
      </w:r>
      <w:r w:rsidRPr="00ED28F8">
        <w:rPr>
          <w:szCs w:val="24"/>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sidRPr="00ED28F8">
        <w:rPr>
          <w:szCs w:val="24"/>
        </w:rPr>
        <w:t>1m</w:t>
      </w:r>
      <w:r w:rsidRPr="00ED28F8">
        <w:rPr>
          <w:szCs w:val="24"/>
        </w:rPr>
        <w:t>厚黏土层（渗透系数不大于</w:t>
      </w:r>
      <w:r w:rsidRPr="00ED28F8">
        <w:rPr>
          <w:szCs w:val="24"/>
        </w:rPr>
        <w:t>10-7cm/s</w:t>
      </w:r>
      <w:r w:rsidRPr="00ED28F8">
        <w:rPr>
          <w:szCs w:val="24"/>
        </w:rPr>
        <w:t>），或至少</w:t>
      </w:r>
      <w:r w:rsidRPr="00ED28F8">
        <w:rPr>
          <w:szCs w:val="24"/>
        </w:rPr>
        <w:t>2mm</w:t>
      </w:r>
      <w:r w:rsidRPr="00ED28F8">
        <w:rPr>
          <w:szCs w:val="24"/>
        </w:rPr>
        <w:t>厚高密度聚乙烯膜等人工防渗材料（渗透系数不大于</w:t>
      </w:r>
      <w:r w:rsidRPr="00ED28F8">
        <w:rPr>
          <w:szCs w:val="24"/>
        </w:rPr>
        <w:t>10-10 cm/s</w:t>
      </w:r>
      <w:r w:rsidRPr="00ED28F8">
        <w:rPr>
          <w:szCs w:val="24"/>
        </w:rPr>
        <w:t>），或其他防渗性能等效的材料。</w:t>
      </w:r>
    </w:p>
    <w:p w14:paraId="1D4AB778" w14:textId="77777777" w:rsidR="00884983" w:rsidRPr="00ED28F8" w:rsidRDefault="00187531">
      <w:pPr>
        <w:spacing w:line="360" w:lineRule="auto"/>
        <w:ind w:firstLineChars="200" w:firstLine="420"/>
        <w:rPr>
          <w:szCs w:val="24"/>
        </w:rPr>
      </w:pPr>
      <w:r w:rsidRPr="00ED28F8">
        <w:rPr>
          <w:szCs w:val="24"/>
        </w:rPr>
        <w:t>e.</w:t>
      </w:r>
      <w:r w:rsidRPr="00ED28F8">
        <w:rPr>
          <w:szCs w:val="24"/>
        </w:rPr>
        <w:t>同一贮存设施宜采用相同的防渗、防腐工艺（包括防渗、防腐结构或材料），防渗、防腐材料应覆盖所有可能与废物及其渗滤液、渗漏液等接触的构筑物表面；采用不同防渗、防腐工艺应分别建设贮存分区。</w:t>
      </w:r>
    </w:p>
    <w:p w14:paraId="566D2F3D" w14:textId="77777777" w:rsidR="00884983" w:rsidRPr="00ED28F8" w:rsidRDefault="00187531">
      <w:pPr>
        <w:spacing w:line="360" w:lineRule="auto"/>
        <w:ind w:firstLineChars="200" w:firstLine="420"/>
        <w:rPr>
          <w:szCs w:val="24"/>
        </w:rPr>
      </w:pPr>
      <w:r w:rsidRPr="00ED28F8">
        <w:rPr>
          <w:szCs w:val="24"/>
        </w:rPr>
        <w:t>f.</w:t>
      </w:r>
      <w:r w:rsidRPr="00ED28F8">
        <w:rPr>
          <w:szCs w:val="24"/>
        </w:rPr>
        <w:t>贮存设施应采取技术和管理措施防止无关人员进入。</w:t>
      </w:r>
    </w:p>
    <w:p w14:paraId="35BA1D4A" w14:textId="77777777" w:rsidR="00884983" w:rsidRPr="00ED28F8" w:rsidRDefault="00187531">
      <w:pPr>
        <w:spacing w:line="360" w:lineRule="auto"/>
        <w:ind w:firstLineChars="200" w:firstLine="420"/>
        <w:rPr>
          <w:szCs w:val="24"/>
        </w:rPr>
      </w:pPr>
      <w:r w:rsidRPr="00ED28F8">
        <w:rPr>
          <w:szCs w:val="24"/>
        </w:rPr>
        <w:t>C.</w:t>
      </w:r>
      <w:r w:rsidRPr="00ED28F8">
        <w:rPr>
          <w:szCs w:val="24"/>
        </w:rPr>
        <w:t>危险废物委托处置过程管理要求</w:t>
      </w:r>
    </w:p>
    <w:p w14:paraId="40026976" w14:textId="77777777" w:rsidR="00884983" w:rsidRPr="00ED28F8" w:rsidRDefault="00187531">
      <w:pPr>
        <w:spacing w:line="360" w:lineRule="auto"/>
        <w:ind w:firstLineChars="200" w:firstLine="420"/>
        <w:rPr>
          <w:szCs w:val="24"/>
        </w:rPr>
      </w:pPr>
      <w:r w:rsidRPr="00ED28F8">
        <w:rPr>
          <w:szCs w:val="24"/>
        </w:rPr>
        <w:lastRenderedPageBreak/>
        <w:t>废包装桶、废乙醇等危险废物将委托有危废处置资质的单位进行处置。</w:t>
      </w:r>
    </w:p>
    <w:p w14:paraId="3794BBF2" w14:textId="77777777" w:rsidR="00884983" w:rsidRPr="00ED28F8" w:rsidRDefault="00187531">
      <w:pPr>
        <w:spacing w:line="360" w:lineRule="auto"/>
        <w:ind w:firstLineChars="200" w:firstLine="420"/>
        <w:rPr>
          <w:szCs w:val="24"/>
        </w:rPr>
      </w:pPr>
      <w:r w:rsidRPr="00ED28F8">
        <w:rPr>
          <w:szCs w:val="24"/>
        </w:rPr>
        <w:t>根据《危险废物转移管理办法》（部令第</w:t>
      </w:r>
      <w:r w:rsidRPr="00ED28F8">
        <w:rPr>
          <w:szCs w:val="24"/>
        </w:rPr>
        <w:t>23</w:t>
      </w:r>
      <w:r w:rsidRPr="00ED28F8">
        <w:rPr>
          <w:szCs w:val="24"/>
        </w:rPr>
        <w:t>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5FFAF1DA" w14:textId="77777777" w:rsidR="00884983" w:rsidRPr="00ED28F8" w:rsidRDefault="00E3207F">
      <w:pPr>
        <w:spacing w:line="360" w:lineRule="auto"/>
        <w:ind w:firstLineChars="200" w:firstLine="420"/>
        <w:rPr>
          <w:szCs w:val="24"/>
        </w:rPr>
      </w:pPr>
      <w:r w:rsidRPr="00ED28F8">
        <w:rPr>
          <w:rFonts w:ascii="宋体" w:hAnsi="宋体" w:cs="宋体" w:hint="eastAsia"/>
          <w:szCs w:val="24"/>
        </w:rPr>
        <w:t>③</w:t>
      </w:r>
      <w:r w:rsidR="00187531" w:rsidRPr="00ED28F8">
        <w:rPr>
          <w:szCs w:val="24"/>
        </w:rPr>
        <w:t>危险废物运输管理要求</w:t>
      </w:r>
    </w:p>
    <w:p w14:paraId="391D2837" w14:textId="77777777" w:rsidR="00884983" w:rsidRPr="00ED28F8" w:rsidRDefault="00187531">
      <w:pPr>
        <w:spacing w:line="360" w:lineRule="auto"/>
        <w:ind w:firstLineChars="200" w:firstLine="420"/>
        <w:rPr>
          <w:szCs w:val="24"/>
        </w:rPr>
      </w:pPr>
      <w:r w:rsidRPr="00ED28F8">
        <w:rPr>
          <w:szCs w:val="24"/>
        </w:rPr>
        <w:t>本项目危险废物运输方式为汽车运输，危险废物运输应由具有从事危险废物运输经营许可性的运输单位完成，运输过程严格按照</w:t>
      </w:r>
      <w:r w:rsidRPr="00ED28F8">
        <w:rPr>
          <w:szCs w:val="24"/>
        </w:rPr>
        <w:t>HJ2025-2012</w:t>
      </w:r>
      <w:r w:rsidRPr="00ED28F8">
        <w:rPr>
          <w:szCs w:val="24"/>
        </w:rPr>
        <w:t>《危险废物收集</w:t>
      </w:r>
      <w:r w:rsidRPr="00ED28F8">
        <w:rPr>
          <w:szCs w:val="24"/>
        </w:rPr>
        <w:t xml:space="preserve"> </w:t>
      </w:r>
      <w:r w:rsidRPr="00ED28F8">
        <w:rPr>
          <w:szCs w:val="24"/>
        </w:rPr>
        <w:t>贮存</w:t>
      </w:r>
      <w:r w:rsidRPr="00ED28F8">
        <w:rPr>
          <w:szCs w:val="24"/>
        </w:rPr>
        <w:t xml:space="preserve"> </w:t>
      </w:r>
      <w:r w:rsidRPr="00ED28F8">
        <w:rPr>
          <w:szCs w:val="24"/>
        </w:rPr>
        <w:t>运输技术规范》进行，对运输沿线环境影响较小。具体运输要求如下：</w:t>
      </w:r>
    </w:p>
    <w:p w14:paraId="2E9C8EAA" w14:textId="77777777" w:rsidR="00884983" w:rsidRPr="00ED28F8" w:rsidRDefault="00187531">
      <w:pPr>
        <w:spacing w:line="360" w:lineRule="auto"/>
        <w:ind w:firstLineChars="200" w:firstLine="420"/>
        <w:rPr>
          <w:szCs w:val="24"/>
        </w:rPr>
      </w:pPr>
      <w:r w:rsidRPr="00ED28F8">
        <w:rPr>
          <w:szCs w:val="24"/>
        </w:rPr>
        <w:t>A.</w:t>
      </w:r>
      <w:r w:rsidRPr="00ED28F8">
        <w:rPr>
          <w:szCs w:val="24"/>
        </w:rPr>
        <w:t>运输危险废物的车辆必须严格交通、消防、治安等法规并控制车速，保持与前车的距离，严禁违章超车，确保行车安全；装载危废的车辆不得在居民集聚区、行人稠密地段、风景游览区停车；</w:t>
      </w:r>
    </w:p>
    <w:p w14:paraId="4719CA94" w14:textId="77777777" w:rsidR="00884983" w:rsidRPr="00ED28F8" w:rsidRDefault="00187531">
      <w:pPr>
        <w:spacing w:line="360" w:lineRule="auto"/>
        <w:ind w:firstLineChars="200" w:firstLine="420"/>
        <w:rPr>
          <w:szCs w:val="24"/>
        </w:rPr>
      </w:pPr>
      <w:r w:rsidRPr="00ED28F8">
        <w:rPr>
          <w:szCs w:val="24"/>
        </w:rPr>
        <w:t>B.</w:t>
      </w:r>
      <w:r w:rsidRPr="00ED28F8">
        <w:rPr>
          <w:szCs w:val="24"/>
        </w:rPr>
        <w:t>运输危险废物必须配备随车人员在途中经常检查，不得搭乘无关人员，车上人员严禁吸烟；</w:t>
      </w:r>
    </w:p>
    <w:p w14:paraId="437D59CB" w14:textId="77777777" w:rsidR="00884983" w:rsidRPr="00ED28F8" w:rsidRDefault="00187531">
      <w:pPr>
        <w:spacing w:line="360" w:lineRule="auto"/>
        <w:ind w:firstLineChars="200" w:firstLine="420"/>
        <w:rPr>
          <w:szCs w:val="24"/>
        </w:rPr>
      </w:pPr>
      <w:r w:rsidRPr="00ED28F8">
        <w:rPr>
          <w:szCs w:val="24"/>
        </w:rPr>
        <w:t>C.</w:t>
      </w:r>
      <w:r w:rsidRPr="00ED28F8">
        <w:rPr>
          <w:szCs w:val="24"/>
        </w:rPr>
        <w:t>根据车上废物性质，采取遮阳、控温、防火、防爆、防震、防水、防冻等措施；</w:t>
      </w:r>
    </w:p>
    <w:p w14:paraId="3AEAAC45" w14:textId="77777777" w:rsidR="00884983" w:rsidRPr="00ED28F8" w:rsidRDefault="00187531">
      <w:pPr>
        <w:spacing w:line="360" w:lineRule="auto"/>
        <w:ind w:firstLineChars="200" w:firstLine="420"/>
        <w:rPr>
          <w:szCs w:val="24"/>
        </w:rPr>
      </w:pPr>
      <w:r w:rsidRPr="00ED28F8">
        <w:rPr>
          <w:szCs w:val="24"/>
        </w:rPr>
        <w:t>D.</w:t>
      </w:r>
      <w:r w:rsidRPr="00ED28F8">
        <w:rPr>
          <w:szCs w:val="24"/>
        </w:rPr>
        <w:t>危险废物随车人员不得擅自改变作业计划，严禁擅自拼装、超载。危险废物运输应优先安排；</w:t>
      </w:r>
    </w:p>
    <w:p w14:paraId="57DF9FA4" w14:textId="77777777" w:rsidR="00884983" w:rsidRPr="00ED28F8" w:rsidRDefault="00187531">
      <w:pPr>
        <w:spacing w:line="360" w:lineRule="auto"/>
        <w:ind w:firstLineChars="200" w:firstLine="420"/>
        <w:rPr>
          <w:szCs w:val="24"/>
        </w:rPr>
      </w:pPr>
      <w:r w:rsidRPr="00ED28F8">
        <w:rPr>
          <w:szCs w:val="24"/>
        </w:rPr>
        <w:t>E.</w:t>
      </w:r>
      <w:r w:rsidRPr="00ED28F8">
        <w:rPr>
          <w:szCs w:val="24"/>
        </w:rPr>
        <w:t>危险废物装卸作业必须严格遵守操作规程，轻装、轻卸，严禁摔碰、撞击、重压、倒置。</w:t>
      </w:r>
    </w:p>
    <w:p w14:paraId="38FC48D8" w14:textId="77777777" w:rsidR="00884983" w:rsidRPr="00ED28F8" w:rsidRDefault="00187531">
      <w:pPr>
        <w:spacing w:line="360" w:lineRule="auto"/>
        <w:ind w:firstLineChars="200" w:firstLine="420"/>
        <w:rPr>
          <w:szCs w:val="24"/>
        </w:rPr>
      </w:pPr>
      <w:r w:rsidRPr="00ED28F8">
        <w:rPr>
          <w:rFonts w:ascii="宋体" w:hAnsi="宋体" w:cs="宋体" w:hint="eastAsia"/>
          <w:szCs w:val="24"/>
        </w:rPr>
        <w:t>④</w:t>
      </w:r>
      <w:r w:rsidRPr="00ED28F8">
        <w:rPr>
          <w:szCs w:val="24"/>
        </w:rPr>
        <w:t>危险废物其他管理要求</w:t>
      </w:r>
    </w:p>
    <w:p w14:paraId="41836062" w14:textId="77777777" w:rsidR="00884983" w:rsidRPr="00ED28F8" w:rsidRDefault="00187531">
      <w:pPr>
        <w:spacing w:line="360" w:lineRule="auto"/>
        <w:ind w:firstLineChars="200" w:firstLine="420"/>
        <w:rPr>
          <w:szCs w:val="24"/>
        </w:rPr>
      </w:pPr>
      <w:r w:rsidRPr="00ED28F8">
        <w:rPr>
          <w:szCs w:val="24"/>
        </w:rPr>
        <w:t>要求企业履行申报的登记制度、建立危废管理台账制度，每种危废一本；及时登记各种危废的产生、转移、处置情况。登记资料至少保存</w:t>
      </w:r>
      <w:r w:rsidRPr="00ED28F8">
        <w:rPr>
          <w:szCs w:val="24"/>
        </w:rPr>
        <w:t>5</w:t>
      </w:r>
      <w:r w:rsidRPr="00ED28F8">
        <w:rPr>
          <w:szCs w:val="24"/>
        </w:rPr>
        <w:t>年。</w:t>
      </w:r>
    </w:p>
    <w:p w14:paraId="6815683D" w14:textId="77777777" w:rsidR="00E3207F" w:rsidRPr="00ED28F8" w:rsidRDefault="00187531">
      <w:pPr>
        <w:spacing w:line="360" w:lineRule="auto"/>
        <w:ind w:firstLineChars="200" w:firstLine="420"/>
        <w:rPr>
          <w:sz w:val="24"/>
          <w:szCs w:val="24"/>
        </w:rPr>
      </w:pPr>
      <w:r w:rsidRPr="00ED28F8">
        <w:rPr>
          <w:szCs w:val="24"/>
        </w:rPr>
        <w:t>危险废物的容器和包装物须设置符合规范的危废标签，危险废物贮存场所须设置危险废物警示标志；对操作工人进行安全操作和废弃物处理方面的培训，推行培训上岗制度。</w:t>
      </w:r>
    </w:p>
    <w:p w14:paraId="184CE7CB" w14:textId="77777777" w:rsidR="00E3207F" w:rsidRPr="00ED28F8" w:rsidRDefault="00187531" w:rsidP="00023849">
      <w:pPr>
        <w:spacing w:line="360" w:lineRule="auto"/>
        <w:ind w:firstLineChars="200" w:firstLine="422"/>
        <w:rPr>
          <w:b/>
          <w:szCs w:val="24"/>
        </w:rPr>
      </w:pPr>
      <w:r w:rsidRPr="00ED28F8">
        <w:rPr>
          <w:rFonts w:hint="eastAsia"/>
          <w:b/>
        </w:rPr>
        <w:t>2</w:t>
      </w:r>
      <w:r w:rsidRPr="00ED28F8">
        <w:rPr>
          <w:rFonts w:hint="eastAsia"/>
          <w:b/>
        </w:rPr>
        <w:t>、总量控制指标</w:t>
      </w:r>
    </w:p>
    <w:p w14:paraId="59652558" w14:textId="77777777" w:rsidR="00E3207F" w:rsidRPr="00ED28F8" w:rsidRDefault="00187531" w:rsidP="00023849">
      <w:pPr>
        <w:spacing w:line="360" w:lineRule="auto"/>
        <w:ind w:firstLineChars="200" w:firstLine="422"/>
        <w:rPr>
          <w:szCs w:val="24"/>
        </w:rPr>
      </w:pPr>
      <w:r w:rsidRPr="00ED28F8">
        <w:rPr>
          <w:b/>
          <w:szCs w:val="24"/>
        </w:rPr>
        <w:t>2.1</w:t>
      </w:r>
      <w:r w:rsidRPr="00ED28F8">
        <w:rPr>
          <w:rFonts w:hint="eastAsia"/>
          <w:b/>
          <w:szCs w:val="24"/>
        </w:rPr>
        <w:t>污染物总量控制指标</w:t>
      </w:r>
    </w:p>
    <w:p w14:paraId="18568F91" w14:textId="77777777" w:rsidR="00E3207F" w:rsidRPr="00ED28F8" w:rsidRDefault="00187531" w:rsidP="00023849">
      <w:pPr>
        <w:spacing w:line="360" w:lineRule="auto"/>
        <w:ind w:firstLineChars="200" w:firstLine="420"/>
        <w:rPr>
          <w:szCs w:val="24"/>
        </w:rPr>
      </w:pPr>
      <w:r w:rsidRPr="00ED28F8">
        <w:rPr>
          <w:szCs w:val="24"/>
        </w:rPr>
        <w:t>根据现行的环保管理要求，污染物排放总量控制仍是我国现阶段强有力的环保管理措施，主要总量控制指标为：二氧化硫（</w:t>
      </w:r>
      <w:r w:rsidRPr="00ED28F8">
        <w:rPr>
          <w:szCs w:val="24"/>
        </w:rPr>
        <w:t>SO</w:t>
      </w:r>
      <w:r w:rsidRPr="00ED28F8">
        <w:rPr>
          <w:szCs w:val="24"/>
          <w:vertAlign w:val="subscript"/>
        </w:rPr>
        <w:t>2</w:t>
      </w:r>
      <w:r w:rsidRPr="00ED28F8">
        <w:rPr>
          <w:szCs w:val="24"/>
        </w:rPr>
        <w:t>）、化学需氧量（</w:t>
      </w:r>
      <w:r w:rsidRPr="00ED28F8">
        <w:rPr>
          <w:szCs w:val="24"/>
        </w:rPr>
        <w:t>COD</w:t>
      </w:r>
      <w:r w:rsidRPr="00ED28F8">
        <w:rPr>
          <w:szCs w:val="24"/>
        </w:rPr>
        <w:t>）、氨氮（</w:t>
      </w:r>
      <w:r w:rsidRPr="00ED28F8">
        <w:rPr>
          <w:szCs w:val="24"/>
        </w:rPr>
        <w:t>NH</w:t>
      </w:r>
      <w:r w:rsidRPr="00ED28F8">
        <w:rPr>
          <w:szCs w:val="24"/>
          <w:vertAlign w:val="subscript"/>
        </w:rPr>
        <w:t>3</w:t>
      </w:r>
      <w:r w:rsidRPr="00ED28F8">
        <w:rPr>
          <w:szCs w:val="24"/>
        </w:rPr>
        <w:t>-N</w:t>
      </w:r>
      <w:r w:rsidRPr="00ED28F8">
        <w:rPr>
          <w:szCs w:val="24"/>
        </w:rPr>
        <w:t>）和氮氧化物（</w:t>
      </w:r>
      <w:r w:rsidRPr="00ED28F8">
        <w:rPr>
          <w:szCs w:val="24"/>
        </w:rPr>
        <w:t>NO</w:t>
      </w:r>
      <w:r w:rsidRPr="00ED28F8">
        <w:rPr>
          <w:szCs w:val="24"/>
          <w:vertAlign w:val="subscript"/>
        </w:rPr>
        <w:t>x</w:t>
      </w:r>
      <w:r w:rsidRPr="00ED28F8">
        <w:rPr>
          <w:szCs w:val="24"/>
        </w:rPr>
        <w:t>）及工业烟粉尘、重金属、挥发性有机物（</w:t>
      </w:r>
      <w:r w:rsidRPr="00ED28F8">
        <w:rPr>
          <w:szCs w:val="24"/>
        </w:rPr>
        <w:t>VOCs</w:t>
      </w:r>
      <w:r w:rsidRPr="00ED28F8">
        <w:rPr>
          <w:szCs w:val="24"/>
        </w:rPr>
        <w:t>）。</w:t>
      </w:r>
    </w:p>
    <w:p w14:paraId="4BCE650C" w14:textId="77777777" w:rsidR="00884983" w:rsidRPr="00ED28F8" w:rsidRDefault="00187531" w:rsidP="00023849">
      <w:pPr>
        <w:spacing w:line="360" w:lineRule="auto"/>
        <w:ind w:firstLineChars="200" w:firstLine="420"/>
        <w:rPr>
          <w:sz w:val="24"/>
          <w:szCs w:val="24"/>
        </w:rPr>
      </w:pPr>
      <w:r w:rsidRPr="00ED28F8">
        <w:rPr>
          <w:szCs w:val="24"/>
        </w:rPr>
        <w:t>结合本项目的实际情况分析，本项目被纳入总量控制指标的有</w:t>
      </w:r>
      <w:r w:rsidRPr="00ED28F8">
        <w:rPr>
          <w:szCs w:val="24"/>
        </w:rPr>
        <w:t>COD</w:t>
      </w:r>
      <w:r w:rsidRPr="00ED28F8">
        <w:rPr>
          <w:szCs w:val="24"/>
        </w:rPr>
        <w:t>、</w:t>
      </w:r>
      <w:r w:rsidRPr="00ED28F8">
        <w:rPr>
          <w:szCs w:val="24"/>
        </w:rPr>
        <w:t>NH</w:t>
      </w:r>
      <w:r w:rsidRPr="00ED28F8">
        <w:rPr>
          <w:szCs w:val="24"/>
          <w:vertAlign w:val="subscript"/>
        </w:rPr>
        <w:t>3</w:t>
      </w:r>
      <w:r w:rsidRPr="00ED28F8">
        <w:rPr>
          <w:szCs w:val="24"/>
        </w:rPr>
        <w:t>-N</w:t>
      </w:r>
      <w:r w:rsidRPr="00ED28F8">
        <w:rPr>
          <w:szCs w:val="24"/>
        </w:rPr>
        <w:t>、</w:t>
      </w:r>
      <w:r w:rsidRPr="00ED28F8">
        <w:rPr>
          <w:szCs w:val="24"/>
        </w:rPr>
        <w:t>VOCs</w:t>
      </w:r>
      <w:r w:rsidRPr="00ED28F8">
        <w:rPr>
          <w:szCs w:val="24"/>
        </w:rPr>
        <w:t>及工业烟粉尘。</w:t>
      </w:r>
    </w:p>
    <w:p w14:paraId="4807601D" w14:textId="77777777" w:rsidR="00884983" w:rsidRPr="00ED28F8" w:rsidRDefault="00187531">
      <w:pPr>
        <w:pStyle w:val="d"/>
        <w:numPr>
          <w:ilvl w:val="0"/>
          <w:numId w:val="21"/>
        </w:numPr>
      </w:pPr>
      <w:r w:rsidRPr="00ED28F8">
        <w:t>全厂污染物排放产排情况</w:t>
      </w:r>
      <w:r w:rsidRPr="00ED28F8">
        <w:rPr>
          <w:rFonts w:hint="eastAsia"/>
        </w:rPr>
        <w:t xml:space="preserve">   </w:t>
      </w:r>
      <w:r w:rsidRPr="00ED28F8">
        <w:t xml:space="preserve"> </w:t>
      </w:r>
      <w:r w:rsidRPr="00ED28F8">
        <w:t>单位：</w:t>
      </w:r>
      <w:r w:rsidRPr="00ED28F8">
        <w:t>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1619"/>
        <w:gridCol w:w="1619"/>
        <w:gridCol w:w="1614"/>
        <w:gridCol w:w="1786"/>
        <w:gridCol w:w="1315"/>
        <w:gridCol w:w="1703"/>
      </w:tblGrid>
      <w:tr w:rsidR="00ED28F8" w:rsidRPr="00ED28F8" w14:paraId="53884E9B" w14:textId="77777777">
        <w:trPr>
          <w:trHeight w:val="283"/>
          <w:jc w:val="center"/>
        </w:trPr>
        <w:tc>
          <w:tcPr>
            <w:tcW w:w="838" w:type="pct"/>
            <w:noWrap/>
            <w:tcMar>
              <w:top w:w="0" w:type="dxa"/>
              <w:left w:w="57" w:type="dxa"/>
              <w:bottom w:w="0" w:type="dxa"/>
              <w:right w:w="57" w:type="dxa"/>
            </w:tcMar>
            <w:vAlign w:val="center"/>
          </w:tcPr>
          <w:p w14:paraId="5DFF21CF" w14:textId="77777777" w:rsidR="00884983" w:rsidRPr="00ED28F8" w:rsidRDefault="00187531">
            <w:pPr>
              <w:widowControl/>
              <w:adjustRightInd w:val="0"/>
              <w:snapToGrid w:val="0"/>
              <w:jc w:val="center"/>
              <w:rPr>
                <w:sz w:val="18"/>
              </w:rPr>
            </w:pPr>
            <w:r w:rsidRPr="00ED28F8">
              <w:rPr>
                <w:sz w:val="18"/>
              </w:rPr>
              <w:t>项目</w:t>
            </w:r>
          </w:p>
        </w:tc>
        <w:tc>
          <w:tcPr>
            <w:tcW w:w="1674" w:type="pct"/>
            <w:gridSpan w:val="2"/>
            <w:noWrap/>
            <w:tcMar>
              <w:top w:w="0" w:type="dxa"/>
              <w:left w:w="57" w:type="dxa"/>
              <w:bottom w:w="0" w:type="dxa"/>
              <w:right w:w="57" w:type="dxa"/>
            </w:tcMar>
            <w:vAlign w:val="center"/>
          </w:tcPr>
          <w:p w14:paraId="1FC0E3E8" w14:textId="77777777" w:rsidR="00884983" w:rsidRPr="00ED28F8" w:rsidRDefault="00187531">
            <w:pPr>
              <w:widowControl/>
              <w:jc w:val="center"/>
              <w:rPr>
                <w:sz w:val="18"/>
              </w:rPr>
            </w:pPr>
            <w:r w:rsidRPr="00ED28F8">
              <w:rPr>
                <w:sz w:val="18"/>
              </w:rPr>
              <w:t>污染物</w:t>
            </w:r>
          </w:p>
        </w:tc>
        <w:tc>
          <w:tcPr>
            <w:tcW w:w="925" w:type="pct"/>
            <w:vAlign w:val="center"/>
          </w:tcPr>
          <w:p w14:paraId="45F40FBA" w14:textId="77777777" w:rsidR="00884983" w:rsidRPr="00ED28F8" w:rsidRDefault="00187531">
            <w:pPr>
              <w:jc w:val="center"/>
              <w:rPr>
                <w:sz w:val="18"/>
              </w:rPr>
            </w:pPr>
            <w:r w:rsidRPr="00ED28F8">
              <w:rPr>
                <w:sz w:val="18"/>
              </w:rPr>
              <w:t>产生量</w:t>
            </w:r>
          </w:p>
        </w:tc>
        <w:tc>
          <w:tcPr>
            <w:tcW w:w="681" w:type="pct"/>
            <w:vAlign w:val="center"/>
          </w:tcPr>
          <w:p w14:paraId="3F0C213F" w14:textId="77777777" w:rsidR="00884983" w:rsidRPr="00ED28F8" w:rsidRDefault="00187531">
            <w:pPr>
              <w:jc w:val="center"/>
              <w:rPr>
                <w:sz w:val="18"/>
              </w:rPr>
            </w:pPr>
            <w:r w:rsidRPr="00ED28F8">
              <w:rPr>
                <w:sz w:val="18"/>
              </w:rPr>
              <w:t>削减量</w:t>
            </w:r>
          </w:p>
        </w:tc>
        <w:tc>
          <w:tcPr>
            <w:tcW w:w="882" w:type="pct"/>
            <w:tcMar>
              <w:top w:w="0" w:type="dxa"/>
              <w:left w:w="57" w:type="dxa"/>
              <w:bottom w:w="0" w:type="dxa"/>
              <w:right w:w="57" w:type="dxa"/>
            </w:tcMar>
            <w:vAlign w:val="center"/>
          </w:tcPr>
          <w:p w14:paraId="4F643D16" w14:textId="77777777" w:rsidR="00884983" w:rsidRPr="00ED28F8" w:rsidRDefault="00187531">
            <w:pPr>
              <w:jc w:val="center"/>
              <w:rPr>
                <w:sz w:val="18"/>
              </w:rPr>
            </w:pPr>
            <w:r w:rsidRPr="00ED28F8">
              <w:rPr>
                <w:sz w:val="18"/>
              </w:rPr>
              <w:t>排放量</w:t>
            </w:r>
          </w:p>
        </w:tc>
      </w:tr>
      <w:tr w:rsidR="00ED28F8" w:rsidRPr="00ED28F8" w14:paraId="539A8A95" w14:textId="77777777">
        <w:trPr>
          <w:trHeight w:val="283"/>
          <w:jc w:val="center"/>
        </w:trPr>
        <w:tc>
          <w:tcPr>
            <w:tcW w:w="838" w:type="pct"/>
            <w:vMerge w:val="restart"/>
            <w:noWrap/>
            <w:tcMar>
              <w:top w:w="0" w:type="dxa"/>
              <w:left w:w="57" w:type="dxa"/>
              <w:bottom w:w="0" w:type="dxa"/>
              <w:right w:w="57" w:type="dxa"/>
            </w:tcMar>
            <w:vAlign w:val="center"/>
          </w:tcPr>
          <w:p w14:paraId="2F3C7371" w14:textId="77777777" w:rsidR="00884983" w:rsidRPr="00ED28F8" w:rsidRDefault="00187531">
            <w:pPr>
              <w:adjustRightInd w:val="0"/>
              <w:snapToGrid w:val="0"/>
              <w:jc w:val="center"/>
              <w:rPr>
                <w:sz w:val="18"/>
              </w:rPr>
            </w:pPr>
            <w:r w:rsidRPr="00ED28F8">
              <w:rPr>
                <w:sz w:val="18"/>
              </w:rPr>
              <w:t>废水</w:t>
            </w:r>
          </w:p>
        </w:tc>
        <w:tc>
          <w:tcPr>
            <w:tcW w:w="1674" w:type="pct"/>
            <w:gridSpan w:val="2"/>
            <w:noWrap/>
            <w:tcMar>
              <w:top w:w="0" w:type="dxa"/>
              <w:left w:w="57" w:type="dxa"/>
              <w:bottom w:w="0" w:type="dxa"/>
              <w:right w:w="57" w:type="dxa"/>
            </w:tcMar>
            <w:vAlign w:val="center"/>
          </w:tcPr>
          <w:p w14:paraId="3D257571" w14:textId="77777777" w:rsidR="00884983" w:rsidRPr="00ED28F8" w:rsidRDefault="00187531">
            <w:pPr>
              <w:jc w:val="center"/>
              <w:rPr>
                <w:sz w:val="18"/>
              </w:rPr>
            </w:pPr>
            <w:r w:rsidRPr="00ED28F8">
              <w:rPr>
                <w:sz w:val="18"/>
              </w:rPr>
              <w:t>废水量</w:t>
            </w:r>
          </w:p>
        </w:tc>
        <w:tc>
          <w:tcPr>
            <w:tcW w:w="925" w:type="pct"/>
            <w:vAlign w:val="center"/>
          </w:tcPr>
          <w:p w14:paraId="61173D26" w14:textId="77777777" w:rsidR="00884983" w:rsidRPr="00ED28F8" w:rsidRDefault="005F2BBB">
            <w:pPr>
              <w:widowControl/>
              <w:jc w:val="center"/>
              <w:rPr>
                <w:sz w:val="18"/>
              </w:rPr>
            </w:pPr>
            <w:r w:rsidRPr="00ED28F8">
              <w:rPr>
                <w:sz w:val="18"/>
              </w:rPr>
              <w:t>1275</w:t>
            </w:r>
          </w:p>
        </w:tc>
        <w:tc>
          <w:tcPr>
            <w:tcW w:w="681" w:type="pct"/>
            <w:vAlign w:val="center"/>
          </w:tcPr>
          <w:p w14:paraId="5391D77C" w14:textId="77777777" w:rsidR="00884983" w:rsidRPr="00ED28F8" w:rsidRDefault="00187531">
            <w:pPr>
              <w:widowControl/>
              <w:jc w:val="center"/>
              <w:rPr>
                <w:sz w:val="18"/>
                <w:lang w:val="zh-CN"/>
              </w:rPr>
            </w:pPr>
            <w:r w:rsidRPr="00ED28F8">
              <w:rPr>
                <w:sz w:val="18"/>
                <w:lang w:val="zh-CN"/>
              </w:rPr>
              <w:t>0</w:t>
            </w:r>
          </w:p>
        </w:tc>
        <w:tc>
          <w:tcPr>
            <w:tcW w:w="882" w:type="pct"/>
            <w:noWrap/>
            <w:tcMar>
              <w:top w:w="0" w:type="dxa"/>
              <w:left w:w="57" w:type="dxa"/>
              <w:bottom w:w="0" w:type="dxa"/>
              <w:right w:w="57" w:type="dxa"/>
            </w:tcMar>
            <w:vAlign w:val="center"/>
          </w:tcPr>
          <w:p w14:paraId="1D04937B" w14:textId="77777777" w:rsidR="00884983" w:rsidRPr="00ED28F8" w:rsidRDefault="005F2BBB">
            <w:pPr>
              <w:widowControl/>
              <w:jc w:val="center"/>
              <w:rPr>
                <w:sz w:val="18"/>
              </w:rPr>
            </w:pPr>
            <w:r w:rsidRPr="00ED28F8">
              <w:rPr>
                <w:rFonts w:hint="eastAsia"/>
                <w:sz w:val="18"/>
              </w:rPr>
              <w:t>1</w:t>
            </w:r>
            <w:r w:rsidRPr="00ED28F8">
              <w:rPr>
                <w:sz w:val="18"/>
              </w:rPr>
              <w:t>275</w:t>
            </w:r>
          </w:p>
        </w:tc>
      </w:tr>
      <w:tr w:rsidR="00ED28F8" w:rsidRPr="00ED28F8" w14:paraId="7A27BE16" w14:textId="77777777">
        <w:trPr>
          <w:trHeight w:val="283"/>
          <w:jc w:val="center"/>
        </w:trPr>
        <w:tc>
          <w:tcPr>
            <w:tcW w:w="838" w:type="pct"/>
            <w:vMerge/>
            <w:vAlign w:val="center"/>
          </w:tcPr>
          <w:p w14:paraId="6AC3591B" w14:textId="77777777" w:rsidR="00884983" w:rsidRPr="00ED28F8" w:rsidRDefault="00884983">
            <w:pPr>
              <w:widowControl/>
              <w:jc w:val="left"/>
              <w:rPr>
                <w:sz w:val="18"/>
              </w:rPr>
            </w:pPr>
          </w:p>
        </w:tc>
        <w:tc>
          <w:tcPr>
            <w:tcW w:w="838" w:type="pct"/>
            <w:noWrap/>
            <w:tcMar>
              <w:top w:w="0" w:type="dxa"/>
              <w:left w:w="57" w:type="dxa"/>
              <w:bottom w:w="0" w:type="dxa"/>
              <w:right w:w="57" w:type="dxa"/>
            </w:tcMar>
            <w:vAlign w:val="center"/>
          </w:tcPr>
          <w:p w14:paraId="633E5EFC" w14:textId="77777777" w:rsidR="00884983" w:rsidRPr="00ED28F8" w:rsidRDefault="00187531">
            <w:pPr>
              <w:widowControl/>
              <w:adjustRightInd w:val="0"/>
              <w:snapToGrid w:val="0"/>
              <w:jc w:val="center"/>
              <w:rPr>
                <w:sz w:val="18"/>
              </w:rPr>
            </w:pPr>
            <w:r w:rsidRPr="00ED28F8">
              <w:rPr>
                <w:sz w:val="18"/>
              </w:rPr>
              <w:t>COD</w:t>
            </w:r>
          </w:p>
        </w:tc>
        <w:tc>
          <w:tcPr>
            <w:tcW w:w="836" w:type="pct"/>
            <w:vAlign w:val="center"/>
          </w:tcPr>
          <w:p w14:paraId="6ACEE540" w14:textId="77777777" w:rsidR="00884983" w:rsidRPr="00ED28F8" w:rsidRDefault="00187531">
            <w:pPr>
              <w:jc w:val="center"/>
              <w:rPr>
                <w:sz w:val="18"/>
              </w:rPr>
            </w:pPr>
            <w:r w:rsidRPr="00ED28F8">
              <w:rPr>
                <w:sz w:val="18"/>
              </w:rPr>
              <w:t>40mg/L</w:t>
            </w:r>
          </w:p>
        </w:tc>
        <w:tc>
          <w:tcPr>
            <w:tcW w:w="925" w:type="pct"/>
            <w:vAlign w:val="center"/>
          </w:tcPr>
          <w:p w14:paraId="1E3DC42F" w14:textId="77777777" w:rsidR="00884983" w:rsidRPr="00ED28F8" w:rsidRDefault="00187531">
            <w:pPr>
              <w:adjustRightInd w:val="0"/>
              <w:snapToGrid w:val="0"/>
              <w:contextualSpacing/>
              <w:jc w:val="center"/>
              <w:rPr>
                <w:sz w:val="18"/>
                <w:lang w:val="zh-CN"/>
              </w:rPr>
            </w:pPr>
            <w:r w:rsidRPr="00ED28F8">
              <w:rPr>
                <w:rFonts w:hint="eastAsia"/>
                <w:sz w:val="18"/>
                <w:lang w:val="zh-CN"/>
              </w:rPr>
              <w:t>0</w:t>
            </w:r>
            <w:r w:rsidR="005F2BBB" w:rsidRPr="00ED28F8">
              <w:rPr>
                <w:sz w:val="18"/>
                <w:lang w:val="zh-CN"/>
              </w:rPr>
              <w:t>.446</w:t>
            </w:r>
          </w:p>
        </w:tc>
        <w:tc>
          <w:tcPr>
            <w:tcW w:w="681" w:type="pct"/>
            <w:vAlign w:val="center"/>
          </w:tcPr>
          <w:p w14:paraId="429C0356" w14:textId="77777777" w:rsidR="00884983" w:rsidRPr="00ED28F8" w:rsidRDefault="00187531">
            <w:pPr>
              <w:widowControl/>
              <w:jc w:val="center"/>
              <w:rPr>
                <w:sz w:val="18"/>
                <w:lang w:val="zh-CN"/>
              </w:rPr>
            </w:pPr>
            <w:r w:rsidRPr="00ED28F8">
              <w:rPr>
                <w:rFonts w:hint="eastAsia"/>
                <w:sz w:val="18"/>
                <w:lang w:val="zh-CN"/>
              </w:rPr>
              <w:t>0</w:t>
            </w:r>
            <w:r w:rsidR="005F2BBB" w:rsidRPr="00ED28F8">
              <w:rPr>
                <w:sz w:val="18"/>
                <w:lang w:val="zh-CN"/>
              </w:rPr>
              <w:t>.395</w:t>
            </w:r>
          </w:p>
        </w:tc>
        <w:tc>
          <w:tcPr>
            <w:tcW w:w="882" w:type="pct"/>
            <w:noWrap/>
            <w:tcMar>
              <w:top w:w="0" w:type="dxa"/>
              <w:left w:w="57" w:type="dxa"/>
              <w:bottom w:w="0" w:type="dxa"/>
              <w:right w:w="57" w:type="dxa"/>
            </w:tcMar>
            <w:vAlign w:val="center"/>
          </w:tcPr>
          <w:p w14:paraId="7638BFEC" w14:textId="77777777" w:rsidR="00884983" w:rsidRPr="00ED28F8" w:rsidRDefault="00187531">
            <w:pPr>
              <w:jc w:val="center"/>
              <w:rPr>
                <w:sz w:val="18"/>
              </w:rPr>
            </w:pPr>
            <w:r w:rsidRPr="00ED28F8">
              <w:rPr>
                <w:rFonts w:hint="eastAsia"/>
                <w:sz w:val="18"/>
              </w:rPr>
              <w:t>0</w:t>
            </w:r>
            <w:r w:rsidR="005F2BBB" w:rsidRPr="00ED28F8">
              <w:rPr>
                <w:sz w:val="18"/>
              </w:rPr>
              <w:t>.051</w:t>
            </w:r>
          </w:p>
        </w:tc>
      </w:tr>
      <w:tr w:rsidR="00ED28F8" w:rsidRPr="00ED28F8" w14:paraId="192AD2F8" w14:textId="77777777">
        <w:trPr>
          <w:trHeight w:val="283"/>
          <w:jc w:val="center"/>
        </w:trPr>
        <w:tc>
          <w:tcPr>
            <w:tcW w:w="838" w:type="pct"/>
            <w:vMerge/>
            <w:vAlign w:val="center"/>
          </w:tcPr>
          <w:p w14:paraId="61B44DD9" w14:textId="77777777" w:rsidR="00884983" w:rsidRPr="00ED28F8" w:rsidRDefault="00884983">
            <w:pPr>
              <w:widowControl/>
              <w:jc w:val="left"/>
              <w:rPr>
                <w:sz w:val="18"/>
              </w:rPr>
            </w:pPr>
          </w:p>
        </w:tc>
        <w:tc>
          <w:tcPr>
            <w:tcW w:w="838" w:type="pct"/>
            <w:noWrap/>
            <w:tcMar>
              <w:top w:w="0" w:type="dxa"/>
              <w:left w:w="57" w:type="dxa"/>
              <w:bottom w:w="0" w:type="dxa"/>
              <w:right w:w="57" w:type="dxa"/>
            </w:tcMar>
            <w:vAlign w:val="center"/>
          </w:tcPr>
          <w:p w14:paraId="5D1B6169" w14:textId="77777777" w:rsidR="00884983" w:rsidRPr="00ED28F8" w:rsidRDefault="00187531">
            <w:pPr>
              <w:adjustRightInd w:val="0"/>
              <w:snapToGrid w:val="0"/>
              <w:jc w:val="center"/>
              <w:rPr>
                <w:sz w:val="18"/>
              </w:rPr>
            </w:pPr>
            <w:r w:rsidRPr="00ED28F8">
              <w:rPr>
                <w:sz w:val="18"/>
              </w:rPr>
              <w:t>NH</w:t>
            </w:r>
            <w:r w:rsidRPr="00ED28F8">
              <w:rPr>
                <w:sz w:val="18"/>
                <w:vertAlign w:val="subscript"/>
              </w:rPr>
              <w:t>3</w:t>
            </w:r>
            <w:r w:rsidRPr="00ED28F8">
              <w:rPr>
                <w:sz w:val="18"/>
              </w:rPr>
              <w:t>-N</w:t>
            </w:r>
          </w:p>
        </w:tc>
        <w:tc>
          <w:tcPr>
            <w:tcW w:w="836" w:type="pct"/>
            <w:vAlign w:val="center"/>
          </w:tcPr>
          <w:p w14:paraId="7E74E257" w14:textId="77777777" w:rsidR="00884983" w:rsidRPr="00ED28F8" w:rsidRDefault="00187531">
            <w:pPr>
              <w:jc w:val="center"/>
              <w:rPr>
                <w:sz w:val="18"/>
              </w:rPr>
            </w:pPr>
            <w:r w:rsidRPr="00ED28F8">
              <w:rPr>
                <w:sz w:val="18"/>
              </w:rPr>
              <w:t>2mg/L</w:t>
            </w:r>
          </w:p>
        </w:tc>
        <w:tc>
          <w:tcPr>
            <w:tcW w:w="925" w:type="pct"/>
            <w:vAlign w:val="center"/>
          </w:tcPr>
          <w:p w14:paraId="651C24B4" w14:textId="77777777" w:rsidR="00884983" w:rsidRPr="00ED28F8" w:rsidRDefault="00187531">
            <w:pPr>
              <w:adjustRightInd w:val="0"/>
              <w:snapToGrid w:val="0"/>
              <w:contextualSpacing/>
              <w:jc w:val="center"/>
              <w:rPr>
                <w:sz w:val="18"/>
                <w:lang w:val="zh-CN"/>
              </w:rPr>
            </w:pPr>
            <w:r w:rsidRPr="00ED28F8">
              <w:rPr>
                <w:rFonts w:hint="eastAsia"/>
                <w:sz w:val="18"/>
                <w:lang w:val="zh-CN"/>
              </w:rPr>
              <w:t>0</w:t>
            </w:r>
            <w:r w:rsidR="005F2BBB" w:rsidRPr="00ED28F8">
              <w:rPr>
                <w:sz w:val="18"/>
                <w:lang w:val="zh-CN"/>
              </w:rPr>
              <w:t>.045</w:t>
            </w:r>
          </w:p>
        </w:tc>
        <w:tc>
          <w:tcPr>
            <w:tcW w:w="681" w:type="pct"/>
            <w:vAlign w:val="center"/>
          </w:tcPr>
          <w:p w14:paraId="03B90C66" w14:textId="77777777" w:rsidR="00884983" w:rsidRPr="00ED28F8" w:rsidRDefault="00187531">
            <w:pPr>
              <w:widowControl/>
              <w:jc w:val="center"/>
              <w:rPr>
                <w:sz w:val="18"/>
                <w:lang w:val="zh-CN"/>
              </w:rPr>
            </w:pPr>
            <w:r w:rsidRPr="00ED28F8">
              <w:rPr>
                <w:rFonts w:hint="eastAsia"/>
                <w:sz w:val="18"/>
                <w:lang w:val="zh-CN"/>
              </w:rPr>
              <w:t>0</w:t>
            </w:r>
            <w:r w:rsidR="005F2BBB" w:rsidRPr="00ED28F8">
              <w:rPr>
                <w:sz w:val="18"/>
                <w:lang w:val="zh-CN"/>
              </w:rPr>
              <w:t>.042</w:t>
            </w:r>
          </w:p>
        </w:tc>
        <w:tc>
          <w:tcPr>
            <w:tcW w:w="882" w:type="pct"/>
            <w:noWrap/>
            <w:tcMar>
              <w:top w:w="0" w:type="dxa"/>
              <w:left w:w="57" w:type="dxa"/>
              <w:bottom w:w="0" w:type="dxa"/>
              <w:right w:w="57" w:type="dxa"/>
            </w:tcMar>
            <w:vAlign w:val="center"/>
          </w:tcPr>
          <w:p w14:paraId="6D1D53F5" w14:textId="77777777" w:rsidR="00884983" w:rsidRPr="00ED28F8" w:rsidRDefault="00187531">
            <w:pPr>
              <w:jc w:val="center"/>
              <w:rPr>
                <w:sz w:val="18"/>
              </w:rPr>
            </w:pPr>
            <w:r w:rsidRPr="00ED28F8">
              <w:rPr>
                <w:rFonts w:hint="eastAsia"/>
                <w:sz w:val="18"/>
              </w:rPr>
              <w:t>0</w:t>
            </w:r>
            <w:r w:rsidR="005F2BBB" w:rsidRPr="00ED28F8">
              <w:rPr>
                <w:sz w:val="18"/>
              </w:rPr>
              <w:t>.003</w:t>
            </w:r>
          </w:p>
        </w:tc>
      </w:tr>
      <w:tr w:rsidR="00ED28F8" w:rsidRPr="00ED28F8" w14:paraId="3B9DC0EC" w14:textId="77777777">
        <w:trPr>
          <w:trHeight w:val="283"/>
          <w:jc w:val="center"/>
        </w:trPr>
        <w:tc>
          <w:tcPr>
            <w:tcW w:w="838" w:type="pct"/>
            <w:vMerge w:val="restart"/>
            <w:tcMar>
              <w:top w:w="0" w:type="dxa"/>
              <w:left w:w="57" w:type="dxa"/>
              <w:bottom w:w="0" w:type="dxa"/>
              <w:right w:w="57" w:type="dxa"/>
            </w:tcMar>
            <w:vAlign w:val="center"/>
          </w:tcPr>
          <w:p w14:paraId="1AEC3C67" w14:textId="77777777" w:rsidR="00884983" w:rsidRPr="00ED28F8" w:rsidRDefault="00187531">
            <w:pPr>
              <w:widowControl/>
              <w:adjustRightInd w:val="0"/>
              <w:snapToGrid w:val="0"/>
              <w:jc w:val="center"/>
              <w:rPr>
                <w:sz w:val="18"/>
              </w:rPr>
            </w:pPr>
            <w:r w:rsidRPr="00ED28F8">
              <w:rPr>
                <w:sz w:val="18"/>
              </w:rPr>
              <w:t>废气</w:t>
            </w:r>
          </w:p>
        </w:tc>
        <w:tc>
          <w:tcPr>
            <w:tcW w:w="1674" w:type="pct"/>
            <w:gridSpan w:val="2"/>
            <w:tcMar>
              <w:top w:w="0" w:type="dxa"/>
              <w:left w:w="57" w:type="dxa"/>
              <w:bottom w:w="0" w:type="dxa"/>
              <w:right w:w="57" w:type="dxa"/>
            </w:tcMar>
            <w:vAlign w:val="center"/>
          </w:tcPr>
          <w:p w14:paraId="73D5F9C1" w14:textId="77777777" w:rsidR="00884983" w:rsidRPr="00ED28F8" w:rsidRDefault="00187531">
            <w:pPr>
              <w:jc w:val="center"/>
              <w:rPr>
                <w:sz w:val="18"/>
              </w:rPr>
            </w:pPr>
            <w:r w:rsidRPr="00ED28F8">
              <w:rPr>
                <w:sz w:val="18"/>
              </w:rPr>
              <w:t>烟粉尘</w:t>
            </w:r>
          </w:p>
        </w:tc>
        <w:tc>
          <w:tcPr>
            <w:tcW w:w="925" w:type="pct"/>
            <w:vAlign w:val="center"/>
          </w:tcPr>
          <w:p w14:paraId="72DB661C" w14:textId="77777777" w:rsidR="00884983" w:rsidRPr="00ED28F8" w:rsidRDefault="00187531">
            <w:pPr>
              <w:jc w:val="center"/>
              <w:rPr>
                <w:sz w:val="18"/>
              </w:rPr>
            </w:pPr>
            <w:r w:rsidRPr="00ED28F8">
              <w:rPr>
                <w:sz w:val="18"/>
              </w:rPr>
              <w:t>0.001</w:t>
            </w:r>
          </w:p>
        </w:tc>
        <w:tc>
          <w:tcPr>
            <w:tcW w:w="681" w:type="pct"/>
            <w:vAlign w:val="center"/>
          </w:tcPr>
          <w:p w14:paraId="65E929E5" w14:textId="77777777" w:rsidR="00884983" w:rsidRPr="00ED28F8" w:rsidRDefault="00187531">
            <w:pPr>
              <w:widowControl/>
              <w:jc w:val="center"/>
              <w:rPr>
                <w:sz w:val="18"/>
                <w:lang w:val="zh-CN"/>
              </w:rPr>
            </w:pPr>
            <w:r w:rsidRPr="00ED28F8">
              <w:rPr>
                <w:rFonts w:hint="eastAsia"/>
                <w:sz w:val="18"/>
                <w:lang w:val="zh-CN"/>
              </w:rPr>
              <w:t>0</w:t>
            </w:r>
          </w:p>
        </w:tc>
        <w:tc>
          <w:tcPr>
            <w:tcW w:w="882" w:type="pct"/>
            <w:noWrap/>
            <w:tcMar>
              <w:top w:w="0" w:type="dxa"/>
              <w:left w:w="57" w:type="dxa"/>
              <w:bottom w:w="0" w:type="dxa"/>
              <w:right w:w="57" w:type="dxa"/>
            </w:tcMar>
            <w:vAlign w:val="center"/>
          </w:tcPr>
          <w:p w14:paraId="3CF91B6C" w14:textId="77777777" w:rsidR="00884983" w:rsidRPr="00ED28F8" w:rsidRDefault="00187531">
            <w:pPr>
              <w:jc w:val="center"/>
              <w:rPr>
                <w:sz w:val="18"/>
              </w:rPr>
            </w:pPr>
            <w:r w:rsidRPr="00ED28F8">
              <w:rPr>
                <w:rFonts w:hint="eastAsia"/>
                <w:sz w:val="18"/>
              </w:rPr>
              <w:t>0</w:t>
            </w:r>
            <w:r w:rsidRPr="00ED28F8">
              <w:rPr>
                <w:sz w:val="18"/>
              </w:rPr>
              <w:t>.001</w:t>
            </w:r>
          </w:p>
        </w:tc>
      </w:tr>
      <w:tr w:rsidR="00ED28F8" w:rsidRPr="00ED28F8" w14:paraId="139FA260" w14:textId="77777777">
        <w:trPr>
          <w:trHeight w:val="283"/>
          <w:jc w:val="center"/>
        </w:trPr>
        <w:tc>
          <w:tcPr>
            <w:tcW w:w="838" w:type="pct"/>
            <w:vMerge/>
            <w:tcMar>
              <w:top w:w="0" w:type="dxa"/>
              <w:left w:w="57" w:type="dxa"/>
              <w:bottom w:w="0" w:type="dxa"/>
              <w:right w:w="57" w:type="dxa"/>
            </w:tcMar>
            <w:vAlign w:val="center"/>
          </w:tcPr>
          <w:p w14:paraId="2DFEEA8A" w14:textId="77777777" w:rsidR="00884983" w:rsidRPr="00ED28F8" w:rsidRDefault="00884983">
            <w:pPr>
              <w:widowControl/>
              <w:adjustRightInd w:val="0"/>
              <w:snapToGrid w:val="0"/>
              <w:jc w:val="center"/>
              <w:rPr>
                <w:sz w:val="18"/>
              </w:rPr>
            </w:pPr>
          </w:p>
        </w:tc>
        <w:tc>
          <w:tcPr>
            <w:tcW w:w="1674" w:type="pct"/>
            <w:gridSpan w:val="2"/>
            <w:tcMar>
              <w:top w:w="0" w:type="dxa"/>
              <w:left w:w="57" w:type="dxa"/>
              <w:bottom w:w="0" w:type="dxa"/>
              <w:right w:w="57" w:type="dxa"/>
            </w:tcMar>
            <w:vAlign w:val="center"/>
          </w:tcPr>
          <w:p w14:paraId="27786A94" w14:textId="77777777" w:rsidR="00884983" w:rsidRPr="00ED28F8" w:rsidRDefault="00187531">
            <w:pPr>
              <w:jc w:val="center"/>
              <w:rPr>
                <w:sz w:val="18"/>
              </w:rPr>
            </w:pPr>
            <w:r w:rsidRPr="00ED28F8">
              <w:rPr>
                <w:sz w:val="18"/>
              </w:rPr>
              <w:t>VOCs</w:t>
            </w:r>
          </w:p>
        </w:tc>
        <w:tc>
          <w:tcPr>
            <w:tcW w:w="925" w:type="pct"/>
            <w:vAlign w:val="center"/>
          </w:tcPr>
          <w:p w14:paraId="519D7D51" w14:textId="77777777" w:rsidR="00884983" w:rsidRPr="00ED28F8" w:rsidRDefault="00187531">
            <w:pPr>
              <w:jc w:val="center"/>
              <w:rPr>
                <w:sz w:val="18"/>
              </w:rPr>
            </w:pPr>
            <w:r w:rsidRPr="00ED28F8">
              <w:rPr>
                <w:sz w:val="18"/>
              </w:rPr>
              <w:t>0.0</w:t>
            </w:r>
            <w:r w:rsidR="00023849" w:rsidRPr="00ED28F8">
              <w:rPr>
                <w:sz w:val="18"/>
              </w:rPr>
              <w:t>76</w:t>
            </w:r>
          </w:p>
        </w:tc>
        <w:tc>
          <w:tcPr>
            <w:tcW w:w="681" w:type="pct"/>
            <w:vAlign w:val="center"/>
          </w:tcPr>
          <w:p w14:paraId="21DD6631" w14:textId="77777777" w:rsidR="00884983" w:rsidRPr="00ED28F8" w:rsidRDefault="00187531">
            <w:pPr>
              <w:widowControl/>
              <w:jc w:val="center"/>
              <w:rPr>
                <w:sz w:val="18"/>
              </w:rPr>
            </w:pPr>
            <w:r w:rsidRPr="00ED28F8">
              <w:rPr>
                <w:rFonts w:hint="eastAsia"/>
                <w:sz w:val="18"/>
              </w:rPr>
              <w:t>0</w:t>
            </w:r>
          </w:p>
        </w:tc>
        <w:tc>
          <w:tcPr>
            <w:tcW w:w="882" w:type="pct"/>
            <w:noWrap/>
            <w:tcMar>
              <w:top w:w="0" w:type="dxa"/>
              <w:left w:w="57" w:type="dxa"/>
              <w:bottom w:w="0" w:type="dxa"/>
              <w:right w:w="57" w:type="dxa"/>
            </w:tcMar>
            <w:vAlign w:val="center"/>
          </w:tcPr>
          <w:p w14:paraId="45A63081" w14:textId="77777777" w:rsidR="00884983" w:rsidRPr="00ED28F8" w:rsidRDefault="00187531">
            <w:pPr>
              <w:jc w:val="center"/>
              <w:rPr>
                <w:sz w:val="18"/>
              </w:rPr>
            </w:pPr>
            <w:r w:rsidRPr="00ED28F8">
              <w:rPr>
                <w:rFonts w:hint="eastAsia"/>
                <w:sz w:val="18"/>
              </w:rPr>
              <w:t>0</w:t>
            </w:r>
            <w:r w:rsidRPr="00ED28F8">
              <w:rPr>
                <w:sz w:val="18"/>
              </w:rPr>
              <w:t>.0</w:t>
            </w:r>
            <w:r w:rsidR="00023849" w:rsidRPr="00ED28F8">
              <w:rPr>
                <w:sz w:val="18"/>
              </w:rPr>
              <w:t>76</w:t>
            </w:r>
          </w:p>
        </w:tc>
      </w:tr>
    </w:tbl>
    <w:p w14:paraId="6E250AB9" w14:textId="77777777" w:rsidR="00884983" w:rsidRPr="00ED28F8" w:rsidRDefault="00187531">
      <w:pPr>
        <w:adjustRightInd w:val="0"/>
        <w:snapToGrid w:val="0"/>
        <w:spacing w:line="360" w:lineRule="auto"/>
        <w:ind w:firstLineChars="200" w:firstLine="420"/>
        <w:rPr>
          <w:sz w:val="24"/>
          <w:szCs w:val="24"/>
        </w:rPr>
      </w:pPr>
      <w:r w:rsidRPr="00ED28F8">
        <w:rPr>
          <w:szCs w:val="24"/>
        </w:rPr>
        <w:lastRenderedPageBreak/>
        <w:t>本项目</w:t>
      </w:r>
      <w:r w:rsidRPr="00ED28F8">
        <w:rPr>
          <w:rFonts w:hint="eastAsia"/>
          <w:szCs w:val="24"/>
        </w:rPr>
        <w:t>废水总量来自于生活污水</w:t>
      </w:r>
      <w:r w:rsidRPr="00ED28F8">
        <w:rPr>
          <w:szCs w:val="24"/>
        </w:rPr>
        <w:t>。</w:t>
      </w:r>
    </w:p>
    <w:p w14:paraId="1E1950D9" w14:textId="77777777" w:rsidR="00884983" w:rsidRPr="00ED28F8" w:rsidRDefault="00187531">
      <w:pPr>
        <w:adjustRightInd w:val="0"/>
        <w:snapToGrid w:val="0"/>
        <w:spacing w:line="360" w:lineRule="auto"/>
        <w:ind w:firstLineChars="200" w:firstLine="422"/>
        <w:rPr>
          <w:b/>
          <w:szCs w:val="24"/>
        </w:rPr>
      </w:pPr>
      <w:r w:rsidRPr="00ED28F8">
        <w:rPr>
          <w:b/>
          <w:szCs w:val="24"/>
        </w:rPr>
        <w:t>2.2</w:t>
      </w:r>
      <w:r w:rsidRPr="00ED28F8">
        <w:rPr>
          <w:b/>
          <w:szCs w:val="24"/>
        </w:rPr>
        <w:t>总量平衡方案</w:t>
      </w:r>
    </w:p>
    <w:p w14:paraId="4C3F4F33" w14:textId="77777777" w:rsidR="00884983" w:rsidRPr="00ED28F8" w:rsidRDefault="00187531">
      <w:pPr>
        <w:adjustRightInd w:val="0"/>
        <w:snapToGrid w:val="0"/>
        <w:spacing w:line="360" w:lineRule="auto"/>
        <w:ind w:firstLineChars="200" w:firstLine="420"/>
        <w:rPr>
          <w:bCs/>
          <w:szCs w:val="24"/>
        </w:rPr>
      </w:pPr>
      <w:r w:rsidRPr="00ED28F8">
        <w:rPr>
          <w:rFonts w:ascii="宋体" w:hAnsi="宋体" w:hint="eastAsia"/>
          <w:bCs/>
          <w:szCs w:val="24"/>
        </w:rPr>
        <w:t>根据《建设项目主要污染物排放总量指标审核及管理暂行办法》（环发〔</w:t>
      </w:r>
      <w:r w:rsidRPr="00ED28F8">
        <w:rPr>
          <w:rFonts w:hint="eastAsia"/>
          <w:bCs/>
          <w:szCs w:val="24"/>
        </w:rPr>
        <w:t>2014</w:t>
      </w:r>
      <w:r w:rsidRPr="00ED28F8">
        <w:rPr>
          <w:rFonts w:ascii="宋体" w:hAnsi="宋体" w:hint="eastAsia"/>
          <w:bCs/>
          <w:szCs w:val="24"/>
        </w:rPr>
        <w:t>〕</w:t>
      </w:r>
      <w:r w:rsidRPr="00ED28F8">
        <w:rPr>
          <w:rFonts w:hint="eastAsia"/>
          <w:bCs/>
          <w:szCs w:val="24"/>
        </w:rPr>
        <w:t>197</w:t>
      </w:r>
      <w:r w:rsidRPr="00ED28F8">
        <w:rPr>
          <w:rFonts w:ascii="宋体" w:hAnsi="宋体" w:hint="eastAsia"/>
          <w:bCs/>
          <w:szCs w:val="24"/>
        </w:rPr>
        <w:t>号）、《关于印发杭州市</w:t>
      </w:r>
      <w:r w:rsidRPr="00ED28F8">
        <w:rPr>
          <w:rFonts w:hint="eastAsia"/>
          <w:bCs/>
          <w:szCs w:val="24"/>
        </w:rPr>
        <w:t>2021</w:t>
      </w:r>
      <w:r w:rsidRPr="00ED28F8">
        <w:rPr>
          <w:rFonts w:ascii="宋体" w:hAnsi="宋体" w:hint="eastAsia"/>
          <w:bCs/>
          <w:szCs w:val="24"/>
        </w:rPr>
        <w:t>年环境空气质量巩固提升实施计划的通知》</w:t>
      </w:r>
      <w:r w:rsidRPr="00ED28F8">
        <w:rPr>
          <w:rFonts w:hint="eastAsia"/>
          <w:bCs/>
          <w:szCs w:val="24"/>
        </w:rPr>
        <w:t>(</w:t>
      </w:r>
      <w:r w:rsidRPr="00ED28F8">
        <w:rPr>
          <w:rFonts w:ascii="宋体" w:hAnsi="宋体" w:hint="eastAsia"/>
          <w:bCs/>
          <w:szCs w:val="24"/>
        </w:rPr>
        <w:t>杭大气办</w:t>
      </w:r>
      <w:r w:rsidRPr="00ED28F8">
        <w:rPr>
          <w:rFonts w:hint="eastAsia"/>
          <w:bCs/>
          <w:szCs w:val="24"/>
        </w:rPr>
        <w:t>[2021]3</w:t>
      </w:r>
      <w:r w:rsidRPr="00ED28F8">
        <w:rPr>
          <w:rFonts w:ascii="宋体" w:hAnsi="宋体" w:hint="eastAsia"/>
          <w:bCs/>
          <w:szCs w:val="24"/>
        </w:rPr>
        <w:t>号</w:t>
      </w:r>
      <w:r w:rsidRPr="00ED28F8">
        <w:rPr>
          <w:rFonts w:hint="eastAsia"/>
          <w:bCs/>
          <w:szCs w:val="24"/>
        </w:rPr>
        <w:t>)</w:t>
      </w:r>
      <w:r w:rsidRPr="00ED28F8">
        <w:rPr>
          <w:rFonts w:ascii="宋体" w:hAnsi="宋体" w:hint="eastAsia"/>
          <w:bCs/>
          <w:szCs w:val="24"/>
        </w:rPr>
        <w:t>等文件相关规定，结合临平区</w:t>
      </w:r>
      <w:r w:rsidRPr="00ED28F8">
        <w:rPr>
          <w:rFonts w:hint="eastAsia"/>
          <w:bCs/>
          <w:szCs w:val="24"/>
        </w:rPr>
        <w:t>2023</w:t>
      </w:r>
      <w:r w:rsidRPr="00ED28F8">
        <w:rPr>
          <w:rFonts w:ascii="宋体" w:hAnsi="宋体" w:hint="eastAsia"/>
          <w:bCs/>
          <w:szCs w:val="24"/>
        </w:rPr>
        <w:t>年环境质量（地表水为达标区，环境空气为不达标区），</w:t>
      </w:r>
      <w:r w:rsidRPr="00ED28F8">
        <w:rPr>
          <w:rFonts w:hint="eastAsia"/>
          <w:bCs/>
          <w:szCs w:val="24"/>
        </w:rPr>
        <w:t>CODcr</w:t>
      </w:r>
      <w:r w:rsidRPr="00ED28F8">
        <w:rPr>
          <w:rFonts w:ascii="宋体" w:hAnsi="宋体" w:hint="eastAsia"/>
          <w:bCs/>
          <w:szCs w:val="24"/>
        </w:rPr>
        <w:t>、氨氮按</w:t>
      </w:r>
      <w:r w:rsidRPr="00ED28F8">
        <w:rPr>
          <w:rFonts w:hint="eastAsia"/>
          <w:bCs/>
          <w:szCs w:val="24"/>
        </w:rPr>
        <w:t>1:1</w:t>
      </w:r>
      <w:r w:rsidRPr="00ED28F8">
        <w:rPr>
          <w:rFonts w:ascii="宋体" w:hAnsi="宋体" w:hint="eastAsia"/>
          <w:bCs/>
          <w:szCs w:val="24"/>
        </w:rPr>
        <w:t>进行区域替代削减，</w:t>
      </w:r>
      <w:r w:rsidRPr="00ED28F8">
        <w:rPr>
          <w:rFonts w:hint="eastAsia"/>
          <w:bCs/>
          <w:szCs w:val="24"/>
        </w:rPr>
        <w:t>VOCs</w:t>
      </w:r>
      <w:r w:rsidRPr="00ED28F8">
        <w:rPr>
          <w:rFonts w:ascii="宋体" w:hAnsi="宋体" w:hint="eastAsia"/>
          <w:bCs/>
          <w:szCs w:val="24"/>
        </w:rPr>
        <w:t>按</w:t>
      </w:r>
      <w:r w:rsidRPr="00ED28F8">
        <w:rPr>
          <w:rFonts w:hint="eastAsia"/>
          <w:bCs/>
          <w:szCs w:val="24"/>
        </w:rPr>
        <w:t>1:2</w:t>
      </w:r>
      <w:r w:rsidRPr="00ED28F8">
        <w:rPr>
          <w:rFonts w:ascii="宋体" w:hAnsi="宋体" w:hint="eastAsia"/>
          <w:bCs/>
          <w:szCs w:val="24"/>
        </w:rPr>
        <w:t>进行区域替代削减。本项目不排放生产废水，只排放生活污水，因此项目新增的化学需氧量和氨氮两项水主要污染物排放量可不进行区域替代削减。</w:t>
      </w:r>
    </w:p>
    <w:p w14:paraId="33CE4479" w14:textId="77777777" w:rsidR="00884983" w:rsidRPr="00ED28F8" w:rsidRDefault="00187531">
      <w:pPr>
        <w:adjustRightInd w:val="0"/>
        <w:snapToGrid w:val="0"/>
        <w:spacing w:line="360" w:lineRule="auto"/>
        <w:ind w:firstLineChars="200" w:firstLine="420"/>
        <w:rPr>
          <w:rFonts w:ascii="宋体" w:hAnsi="宋体"/>
          <w:szCs w:val="24"/>
        </w:rPr>
      </w:pPr>
      <w:r w:rsidRPr="00ED28F8">
        <w:rPr>
          <w:rFonts w:ascii="宋体" w:hAnsi="宋体"/>
          <w:szCs w:val="24"/>
        </w:rPr>
        <w:t>本项目实施后，企业全厂污染物排放总量详见下表。</w:t>
      </w:r>
    </w:p>
    <w:p w14:paraId="0B25B3D9" w14:textId="77777777" w:rsidR="00884983" w:rsidRPr="00ED28F8" w:rsidRDefault="00187531">
      <w:pPr>
        <w:pStyle w:val="d"/>
        <w:numPr>
          <w:ilvl w:val="0"/>
          <w:numId w:val="21"/>
        </w:numPr>
      </w:pPr>
      <w:r w:rsidRPr="00ED28F8">
        <w:rPr>
          <w:rFonts w:hint="eastAsia"/>
        </w:rPr>
        <w:t>全厂总量平衡表</w:t>
      </w:r>
      <w:r w:rsidRPr="00ED28F8">
        <w:rPr>
          <w:rFonts w:hint="eastAsia"/>
        </w:rPr>
        <w:t xml:space="preserve">  </w:t>
      </w:r>
      <w:r w:rsidRPr="00ED28F8">
        <w:t xml:space="preserve"> </w:t>
      </w:r>
      <w:r w:rsidRPr="00ED28F8">
        <w:t>单位：</w:t>
      </w:r>
      <w:r w:rsidRPr="00ED28F8">
        <w:t>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829"/>
        <w:gridCol w:w="1437"/>
        <w:gridCol w:w="1481"/>
        <w:gridCol w:w="1810"/>
        <w:gridCol w:w="1811"/>
        <w:gridCol w:w="2196"/>
      </w:tblGrid>
      <w:tr w:rsidR="00ED28F8" w:rsidRPr="00ED28F8" w14:paraId="4C9606FD" w14:textId="77777777">
        <w:trPr>
          <w:trHeight w:val="340"/>
          <w:jc w:val="center"/>
        </w:trPr>
        <w:tc>
          <w:tcPr>
            <w:tcW w:w="434" w:type="pct"/>
            <w:shd w:val="clear" w:color="000000" w:fill="FFFFFF"/>
            <w:vAlign w:val="center"/>
          </w:tcPr>
          <w:p w14:paraId="40712FCC" w14:textId="77777777" w:rsidR="00884983" w:rsidRPr="00ED28F8" w:rsidRDefault="00187531">
            <w:pPr>
              <w:widowControl/>
              <w:adjustRightInd w:val="0"/>
              <w:snapToGrid w:val="0"/>
              <w:jc w:val="center"/>
              <w:rPr>
                <w:sz w:val="18"/>
                <w:szCs w:val="18"/>
              </w:rPr>
            </w:pPr>
            <w:r w:rsidRPr="00ED28F8">
              <w:rPr>
                <w:sz w:val="18"/>
                <w:szCs w:val="18"/>
              </w:rPr>
              <w:t>项目</w:t>
            </w:r>
          </w:p>
        </w:tc>
        <w:tc>
          <w:tcPr>
            <w:tcW w:w="751" w:type="pct"/>
            <w:shd w:val="clear" w:color="000000" w:fill="FFFFFF"/>
            <w:vAlign w:val="center"/>
          </w:tcPr>
          <w:p w14:paraId="51438624" w14:textId="77777777" w:rsidR="00884983" w:rsidRPr="00ED28F8" w:rsidRDefault="00187531">
            <w:pPr>
              <w:widowControl/>
              <w:adjustRightInd w:val="0"/>
              <w:snapToGrid w:val="0"/>
              <w:jc w:val="center"/>
              <w:rPr>
                <w:sz w:val="18"/>
                <w:szCs w:val="18"/>
              </w:rPr>
            </w:pPr>
            <w:r w:rsidRPr="00ED28F8">
              <w:rPr>
                <w:sz w:val="18"/>
                <w:szCs w:val="18"/>
              </w:rPr>
              <w:t>污染物</w:t>
            </w:r>
          </w:p>
        </w:tc>
        <w:tc>
          <w:tcPr>
            <w:tcW w:w="774" w:type="pct"/>
            <w:shd w:val="clear" w:color="000000" w:fill="FFFFFF"/>
            <w:vAlign w:val="center"/>
          </w:tcPr>
          <w:p w14:paraId="267DF589" w14:textId="77777777" w:rsidR="00884983" w:rsidRPr="00ED28F8" w:rsidRDefault="00187531">
            <w:pPr>
              <w:widowControl/>
              <w:adjustRightInd w:val="0"/>
              <w:snapToGrid w:val="0"/>
              <w:jc w:val="center"/>
              <w:rPr>
                <w:sz w:val="18"/>
                <w:szCs w:val="18"/>
              </w:rPr>
            </w:pPr>
            <w:r w:rsidRPr="00ED28F8">
              <w:rPr>
                <w:sz w:val="18"/>
                <w:szCs w:val="18"/>
              </w:rPr>
              <w:t>本项目排放量</w:t>
            </w:r>
          </w:p>
        </w:tc>
        <w:tc>
          <w:tcPr>
            <w:tcW w:w="946" w:type="pct"/>
            <w:shd w:val="clear" w:color="000000" w:fill="FFFFFF"/>
            <w:vAlign w:val="center"/>
          </w:tcPr>
          <w:p w14:paraId="4941562C" w14:textId="77777777" w:rsidR="00884983" w:rsidRPr="00ED28F8" w:rsidRDefault="00187531">
            <w:pPr>
              <w:widowControl/>
              <w:adjustRightInd w:val="0"/>
              <w:snapToGrid w:val="0"/>
              <w:jc w:val="center"/>
              <w:rPr>
                <w:sz w:val="18"/>
                <w:szCs w:val="18"/>
              </w:rPr>
            </w:pPr>
            <w:r w:rsidRPr="00ED28F8">
              <w:rPr>
                <w:sz w:val="18"/>
                <w:szCs w:val="18"/>
              </w:rPr>
              <w:t>本项目总量建议值</w:t>
            </w:r>
          </w:p>
        </w:tc>
        <w:tc>
          <w:tcPr>
            <w:tcW w:w="947" w:type="pct"/>
            <w:shd w:val="clear" w:color="000000" w:fill="FFFFFF"/>
            <w:vAlign w:val="center"/>
          </w:tcPr>
          <w:p w14:paraId="6A93A1CF" w14:textId="77777777" w:rsidR="00884983" w:rsidRPr="00ED28F8" w:rsidRDefault="00187531">
            <w:pPr>
              <w:widowControl/>
              <w:adjustRightInd w:val="0"/>
              <w:snapToGrid w:val="0"/>
              <w:jc w:val="center"/>
              <w:rPr>
                <w:sz w:val="18"/>
                <w:szCs w:val="18"/>
              </w:rPr>
            </w:pPr>
            <w:r w:rsidRPr="00ED28F8">
              <w:rPr>
                <w:sz w:val="18"/>
                <w:szCs w:val="18"/>
              </w:rPr>
              <w:t>区域削减替代比例</w:t>
            </w:r>
          </w:p>
        </w:tc>
        <w:tc>
          <w:tcPr>
            <w:tcW w:w="1148" w:type="pct"/>
            <w:shd w:val="clear" w:color="000000" w:fill="FFFFFF"/>
            <w:vAlign w:val="center"/>
          </w:tcPr>
          <w:p w14:paraId="3CB37B82" w14:textId="77777777" w:rsidR="00884983" w:rsidRPr="00ED28F8" w:rsidRDefault="00187531">
            <w:pPr>
              <w:widowControl/>
              <w:adjustRightInd w:val="0"/>
              <w:snapToGrid w:val="0"/>
              <w:jc w:val="center"/>
              <w:rPr>
                <w:sz w:val="18"/>
                <w:szCs w:val="18"/>
              </w:rPr>
            </w:pPr>
            <w:r w:rsidRPr="00ED28F8">
              <w:rPr>
                <w:sz w:val="18"/>
                <w:szCs w:val="18"/>
              </w:rPr>
              <w:t>需区域平衡削减替代量</w:t>
            </w:r>
          </w:p>
        </w:tc>
      </w:tr>
      <w:tr w:rsidR="00ED28F8" w:rsidRPr="00ED28F8" w14:paraId="1E6319CE" w14:textId="77777777">
        <w:trPr>
          <w:trHeight w:val="340"/>
          <w:jc w:val="center"/>
        </w:trPr>
        <w:tc>
          <w:tcPr>
            <w:tcW w:w="434" w:type="pct"/>
            <w:vMerge w:val="restart"/>
            <w:shd w:val="clear" w:color="000000" w:fill="FFFFFF"/>
            <w:vAlign w:val="center"/>
          </w:tcPr>
          <w:p w14:paraId="3296ECCE" w14:textId="77777777" w:rsidR="00884983" w:rsidRPr="00ED28F8" w:rsidRDefault="00187531">
            <w:pPr>
              <w:adjustRightInd w:val="0"/>
              <w:snapToGrid w:val="0"/>
              <w:jc w:val="center"/>
              <w:rPr>
                <w:sz w:val="18"/>
                <w:szCs w:val="18"/>
              </w:rPr>
            </w:pPr>
            <w:r w:rsidRPr="00ED28F8">
              <w:rPr>
                <w:sz w:val="18"/>
                <w:szCs w:val="18"/>
              </w:rPr>
              <w:t>废水</w:t>
            </w:r>
          </w:p>
        </w:tc>
        <w:tc>
          <w:tcPr>
            <w:tcW w:w="751" w:type="pct"/>
            <w:shd w:val="clear" w:color="000000" w:fill="FFFFFF"/>
            <w:vAlign w:val="center"/>
          </w:tcPr>
          <w:p w14:paraId="63076CF5" w14:textId="77777777" w:rsidR="00884983" w:rsidRPr="00ED28F8" w:rsidRDefault="00187531">
            <w:pPr>
              <w:widowControl/>
              <w:jc w:val="center"/>
              <w:rPr>
                <w:sz w:val="18"/>
                <w:szCs w:val="18"/>
              </w:rPr>
            </w:pPr>
            <w:r w:rsidRPr="00ED28F8">
              <w:rPr>
                <w:rFonts w:hint="eastAsia"/>
                <w:sz w:val="18"/>
                <w:szCs w:val="18"/>
              </w:rPr>
              <w:t>废水量</w:t>
            </w:r>
          </w:p>
        </w:tc>
        <w:tc>
          <w:tcPr>
            <w:tcW w:w="774" w:type="pct"/>
            <w:shd w:val="clear" w:color="auto" w:fill="auto"/>
            <w:vAlign w:val="center"/>
          </w:tcPr>
          <w:p w14:paraId="2EEBCFD7" w14:textId="77777777" w:rsidR="00884983" w:rsidRPr="00ED28F8" w:rsidRDefault="005F2BBB">
            <w:pPr>
              <w:jc w:val="center"/>
              <w:rPr>
                <w:sz w:val="18"/>
                <w:szCs w:val="18"/>
              </w:rPr>
            </w:pPr>
            <w:r w:rsidRPr="00ED28F8">
              <w:rPr>
                <w:sz w:val="18"/>
                <w:szCs w:val="18"/>
              </w:rPr>
              <w:t>1275</w:t>
            </w:r>
          </w:p>
        </w:tc>
        <w:tc>
          <w:tcPr>
            <w:tcW w:w="946" w:type="pct"/>
            <w:shd w:val="clear" w:color="000000" w:fill="FFFFFF"/>
            <w:vAlign w:val="center"/>
          </w:tcPr>
          <w:p w14:paraId="279146F8" w14:textId="77777777" w:rsidR="00884983" w:rsidRPr="00ED28F8" w:rsidRDefault="005F2BBB">
            <w:pPr>
              <w:jc w:val="center"/>
              <w:rPr>
                <w:sz w:val="18"/>
                <w:szCs w:val="18"/>
              </w:rPr>
            </w:pPr>
            <w:r w:rsidRPr="00ED28F8">
              <w:rPr>
                <w:rFonts w:hint="eastAsia"/>
                <w:sz w:val="18"/>
                <w:szCs w:val="18"/>
              </w:rPr>
              <w:t>1</w:t>
            </w:r>
            <w:r w:rsidRPr="00ED28F8">
              <w:rPr>
                <w:sz w:val="18"/>
                <w:szCs w:val="18"/>
              </w:rPr>
              <w:t>275</w:t>
            </w:r>
          </w:p>
        </w:tc>
        <w:tc>
          <w:tcPr>
            <w:tcW w:w="947" w:type="pct"/>
            <w:shd w:val="clear" w:color="000000" w:fill="FFFFFF"/>
            <w:vAlign w:val="center"/>
          </w:tcPr>
          <w:p w14:paraId="0B5C6619" w14:textId="77777777" w:rsidR="00884983" w:rsidRPr="00ED28F8" w:rsidRDefault="00187531">
            <w:pPr>
              <w:widowControl/>
              <w:adjustRightInd w:val="0"/>
              <w:snapToGrid w:val="0"/>
              <w:jc w:val="center"/>
              <w:rPr>
                <w:sz w:val="18"/>
                <w:szCs w:val="18"/>
              </w:rPr>
            </w:pPr>
            <w:r w:rsidRPr="00ED28F8">
              <w:rPr>
                <w:rFonts w:hint="eastAsia"/>
                <w:sz w:val="18"/>
                <w:szCs w:val="18"/>
              </w:rPr>
              <w:t>-</w:t>
            </w:r>
            <w:r w:rsidRPr="00ED28F8">
              <w:rPr>
                <w:sz w:val="18"/>
                <w:szCs w:val="18"/>
              </w:rPr>
              <w:t>-</w:t>
            </w:r>
          </w:p>
        </w:tc>
        <w:tc>
          <w:tcPr>
            <w:tcW w:w="1148" w:type="pct"/>
            <w:shd w:val="clear" w:color="000000" w:fill="FFFFFF"/>
            <w:vAlign w:val="center"/>
          </w:tcPr>
          <w:p w14:paraId="72C583ED" w14:textId="77777777" w:rsidR="00884983" w:rsidRPr="00ED28F8" w:rsidRDefault="00187531">
            <w:pPr>
              <w:jc w:val="center"/>
              <w:rPr>
                <w:sz w:val="18"/>
                <w:szCs w:val="18"/>
              </w:rPr>
            </w:pPr>
            <w:r w:rsidRPr="00ED28F8">
              <w:rPr>
                <w:rFonts w:hint="eastAsia"/>
                <w:sz w:val="18"/>
                <w:szCs w:val="18"/>
              </w:rPr>
              <w:t>-</w:t>
            </w:r>
            <w:r w:rsidRPr="00ED28F8">
              <w:rPr>
                <w:sz w:val="18"/>
                <w:szCs w:val="18"/>
              </w:rPr>
              <w:t>-</w:t>
            </w:r>
          </w:p>
        </w:tc>
      </w:tr>
      <w:tr w:rsidR="00ED28F8" w:rsidRPr="00ED28F8" w14:paraId="06D96B6B" w14:textId="77777777">
        <w:trPr>
          <w:trHeight w:val="340"/>
          <w:jc w:val="center"/>
        </w:trPr>
        <w:tc>
          <w:tcPr>
            <w:tcW w:w="434" w:type="pct"/>
            <w:vMerge/>
            <w:shd w:val="clear" w:color="000000" w:fill="FFFFFF"/>
            <w:vAlign w:val="center"/>
          </w:tcPr>
          <w:p w14:paraId="5AE1AD4E" w14:textId="77777777" w:rsidR="00884983" w:rsidRPr="00ED28F8" w:rsidRDefault="00884983">
            <w:pPr>
              <w:widowControl/>
              <w:adjustRightInd w:val="0"/>
              <w:snapToGrid w:val="0"/>
              <w:jc w:val="center"/>
              <w:rPr>
                <w:sz w:val="18"/>
                <w:szCs w:val="18"/>
              </w:rPr>
            </w:pPr>
          </w:p>
        </w:tc>
        <w:tc>
          <w:tcPr>
            <w:tcW w:w="751" w:type="pct"/>
            <w:shd w:val="clear" w:color="000000" w:fill="FFFFFF"/>
            <w:vAlign w:val="center"/>
          </w:tcPr>
          <w:p w14:paraId="1EC26F64" w14:textId="77777777" w:rsidR="00884983" w:rsidRPr="00ED28F8" w:rsidRDefault="00187531">
            <w:pPr>
              <w:widowControl/>
              <w:jc w:val="center"/>
              <w:rPr>
                <w:sz w:val="18"/>
                <w:szCs w:val="18"/>
              </w:rPr>
            </w:pPr>
            <w:r w:rsidRPr="00ED28F8">
              <w:rPr>
                <w:sz w:val="18"/>
                <w:szCs w:val="18"/>
              </w:rPr>
              <w:t>COD</w:t>
            </w:r>
          </w:p>
        </w:tc>
        <w:tc>
          <w:tcPr>
            <w:tcW w:w="774" w:type="pct"/>
            <w:shd w:val="clear" w:color="auto" w:fill="auto"/>
            <w:vAlign w:val="center"/>
          </w:tcPr>
          <w:p w14:paraId="243811F1" w14:textId="77777777" w:rsidR="00884983" w:rsidRPr="00ED28F8" w:rsidRDefault="005F2BBB">
            <w:pPr>
              <w:jc w:val="center"/>
              <w:rPr>
                <w:sz w:val="18"/>
                <w:szCs w:val="18"/>
              </w:rPr>
            </w:pPr>
            <w:r w:rsidRPr="00ED28F8">
              <w:rPr>
                <w:sz w:val="18"/>
                <w:szCs w:val="18"/>
              </w:rPr>
              <w:t>0.051</w:t>
            </w:r>
          </w:p>
        </w:tc>
        <w:tc>
          <w:tcPr>
            <w:tcW w:w="946" w:type="pct"/>
            <w:shd w:val="clear" w:color="000000" w:fill="FFFFFF"/>
            <w:vAlign w:val="center"/>
          </w:tcPr>
          <w:p w14:paraId="16151063" w14:textId="77777777" w:rsidR="00884983" w:rsidRPr="00ED28F8" w:rsidRDefault="00187531" w:rsidP="005F2BBB">
            <w:pPr>
              <w:jc w:val="center"/>
              <w:rPr>
                <w:sz w:val="18"/>
                <w:szCs w:val="18"/>
              </w:rPr>
            </w:pPr>
            <w:r w:rsidRPr="00ED28F8">
              <w:rPr>
                <w:sz w:val="18"/>
                <w:szCs w:val="18"/>
              </w:rPr>
              <w:t>0.</w:t>
            </w:r>
            <w:r w:rsidR="005F2BBB" w:rsidRPr="00ED28F8">
              <w:rPr>
                <w:sz w:val="18"/>
                <w:szCs w:val="18"/>
              </w:rPr>
              <w:t>051</w:t>
            </w:r>
          </w:p>
        </w:tc>
        <w:tc>
          <w:tcPr>
            <w:tcW w:w="947" w:type="pct"/>
            <w:shd w:val="clear" w:color="000000" w:fill="FFFFFF"/>
            <w:vAlign w:val="center"/>
          </w:tcPr>
          <w:p w14:paraId="41226488" w14:textId="77777777" w:rsidR="00884983" w:rsidRPr="00ED28F8" w:rsidRDefault="00187531">
            <w:pPr>
              <w:widowControl/>
              <w:adjustRightInd w:val="0"/>
              <w:snapToGrid w:val="0"/>
              <w:jc w:val="center"/>
              <w:rPr>
                <w:sz w:val="18"/>
                <w:szCs w:val="18"/>
              </w:rPr>
            </w:pPr>
            <w:r w:rsidRPr="00ED28F8">
              <w:rPr>
                <w:sz w:val="18"/>
                <w:szCs w:val="18"/>
              </w:rPr>
              <w:t>--</w:t>
            </w:r>
          </w:p>
        </w:tc>
        <w:tc>
          <w:tcPr>
            <w:tcW w:w="1148" w:type="pct"/>
            <w:shd w:val="clear" w:color="000000" w:fill="FFFFFF"/>
            <w:vAlign w:val="center"/>
          </w:tcPr>
          <w:p w14:paraId="5F778295" w14:textId="77777777" w:rsidR="00884983" w:rsidRPr="00ED28F8" w:rsidRDefault="00187531">
            <w:pPr>
              <w:jc w:val="center"/>
              <w:rPr>
                <w:sz w:val="18"/>
                <w:szCs w:val="18"/>
              </w:rPr>
            </w:pPr>
            <w:r w:rsidRPr="00ED28F8">
              <w:rPr>
                <w:sz w:val="18"/>
                <w:szCs w:val="18"/>
              </w:rPr>
              <w:t>--</w:t>
            </w:r>
          </w:p>
        </w:tc>
      </w:tr>
      <w:tr w:rsidR="00ED28F8" w:rsidRPr="00ED28F8" w14:paraId="3844EF9F" w14:textId="77777777">
        <w:trPr>
          <w:trHeight w:val="340"/>
          <w:jc w:val="center"/>
        </w:trPr>
        <w:tc>
          <w:tcPr>
            <w:tcW w:w="434" w:type="pct"/>
            <w:vMerge/>
            <w:shd w:val="clear" w:color="000000" w:fill="FFFFFF"/>
            <w:vAlign w:val="center"/>
          </w:tcPr>
          <w:p w14:paraId="5DFAA0D1" w14:textId="77777777" w:rsidR="00884983" w:rsidRPr="00ED28F8" w:rsidRDefault="00884983">
            <w:pPr>
              <w:widowControl/>
              <w:adjustRightInd w:val="0"/>
              <w:snapToGrid w:val="0"/>
              <w:jc w:val="center"/>
              <w:rPr>
                <w:sz w:val="18"/>
                <w:szCs w:val="18"/>
              </w:rPr>
            </w:pPr>
          </w:p>
        </w:tc>
        <w:tc>
          <w:tcPr>
            <w:tcW w:w="751" w:type="pct"/>
            <w:shd w:val="clear" w:color="000000" w:fill="FFFFFF"/>
            <w:vAlign w:val="center"/>
          </w:tcPr>
          <w:p w14:paraId="72F84D8F" w14:textId="77777777" w:rsidR="00884983" w:rsidRPr="00ED28F8" w:rsidRDefault="00187531">
            <w:pPr>
              <w:widowControl/>
              <w:jc w:val="center"/>
              <w:rPr>
                <w:sz w:val="18"/>
                <w:szCs w:val="18"/>
              </w:rPr>
            </w:pPr>
            <w:r w:rsidRPr="00ED28F8">
              <w:rPr>
                <w:sz w:val="18"/>
                <w:szCs w:val="18"/>
              </w:rPr>
              <w:t>氨氮</w:t>
            </w:r>
          </w:p>
        </w:tc>
        <w:tc>
          <w:tcPr>
            <w:tcW w:w="774" w:type="pct"/>
            <w:shd w:val="clear" w:color="auto" w:fill="auto"/>
            <w:vAlign w:val="center"/>
          </w:tcPr>
          <w:p w14:paraId="3AC46CC6" w14:textId="77777777" w:rsidR="00884983" w:rsidRPr="00ED28F8" w:rsidRDefault="00187531">
            <w:pPr>
              <w:jc w:val="center"/>
              <w:rPr>
                <w:sz w:val="18"/>
                <w:szCs w:val="18"/>
              </w:rPr>
            </w:pPr>
            <w:r w:rsidRPr="00ED28F8">
              <w:rPr>
                <w:rFonts w:hint="eastAsia"/>
                <w:sz w:val="18"/>
                <w:szCs w:val="18"/>
              </w:rPr>
              <w:t>0.</w:t>
            </w:r>
            <w:r w:rsidR="005F2BBB" w:rsidRPr="00ED28F8">
              <w:rPr>
                <w:sz w:val="18"/>
                <w:szCs w:val="18"/>
              </w:rPr>
              <w:t>003</w:t>
            </w:r>
          </w:p>
        </w:tc>
        <w:tc>
          <w:tcPr>
            <w:tcW w:w="946" w:type="pct"/>
            <w:shd w:val="clear" w:color="000000" w:fill="FFFFFF"/>
            <w:vAlign w:val="center"/>
          </w:tcPr>
          <w:p w14:paraId="1C8DAB4B" w14:textId="77777777" w:rsidR="00884983" w:rsidRPr="00ED28F8" w:rsidRDefault="00187531">
            <w:pPr>
              <w:jc w:val="center"/>
              <w:rPr>
                <w:sz w:val="18"/>
                <w:szCs w:val="18"/>
              </w:rPr>
            </w:pPr>
            <w:r w:rsidRPr="00ED28F8">
              <w:rPr>
                <w:rFonts w:hint="eastAsia"/>
                <w:sz w:val="18"/>
                <w:szCs w:val="18"/>
              </w:rPr>
              <w:t>0.</w:t>
            </w:r>
            <w:r w:rsidR="005F2BBB" w:rsidRPr="00ED28F8">
              <w:rPr>
                <w:sz w:val="18"/>
                <w:szCs w:val="18"/>
              </w:rPr>
              <w:t>003</w:t>
            </w:r>
          </w:p>
        </w:tc>
        <w:tc>
          <w:tcPr>
            <w:tcW w:w="947" w:type="pct"/>
            <w:shd w:val="clear" w:color="000000" w:fill="FFFFFF"/>
            <w:vAlign w:val="center"/>
          </w:tcPr>
          <w:p w14:paraId="01F11B0A" w14:textId="77777777" w:rsidR="00884983" w:rsidRPr="00ED28F8" w:rsidRDefault="00187531">
            <w:pPr>
              <w:widowControl/>
              <w:adjustRightInd w:val="0"/>
              <w:snapToGrid w:val="0"/>
              <w:jc w:val="center"/>
              <w:rPr>
                <w:sz w:val="18"/>
                <w:szCs w:val="18"/>
              </w:rPr>
            </w:pPr>
            <w:r w:rsidRPr="00ED28F8">
              <w:rPr>
                <w:sz w:val="18"/>
                <w:szCs w:val="18"/>
              </w:rPr>
              <w:t>--</w:t>
            </w:r>
          </w:p>
        </w:tc>
        <w:tc>
          <w:tcPr>
            <w:tcW w:w="1148" w:type="pct"/>
            <w:shd w:val="clear" w:color="000000" w:fill="FFFFFF"/>
            <w:vAlign w:val="center"/>
          </w:tcPr>
          <w:p w14:paraId="19A70A5A" w14:textId="77777777" w:rsidR="00884983" w:rsidRPr="00ED28F8" w:rsidRDefault="00187531">
            <w:pPr>
              <w:jc w:val="center"/>
              <w:rPr>
                <w:sz w:val="18"/>
                <w:szCs w:val="18"/>
              </w:rPr>
            </w:pPr>
            <w:r w:rsidRPr="00ED28F8">
              <w:rPr>
                <w:sz w:val="18"/>
                <w:szCs w:val="18"/>
              </w:rPr>
              <w:t>--</w:t>
            </w:r>
          </w:p>
        </w:tc>
      </w:tr>
      <w:tr w:rsidR="00ED28F8" w:rsidRPr="00ED28F8" w14:paraId="2B63E537" w14:textId="77777777">
        <w:trPr>
          <w:trHeight w:val="340"/>
          <w:jc w:val="center"/>
        </w:trPr>
        <w:tc>
          <w:tcPr>
            <w:tcW w:w="434" w:type="pct"/>
            <w:vMerge w:val="restart"/>
            <w:shd w:val="clear" w:color="000000" w:fill="FFFFFF"/>
            <w:vAlign w:val="center"/>
          </w:tcPr>
          <w:p w14:paraId="47A977D6" w14:textId="77777777" w:rsidR="00884983" w:rsidRPr="00ED28F8" w:rsidRDefault="00187531">
            <w:pPr>
              <w:widowControl/>
              <w:adjustRightInd w:val="0"/>
              <w:snapToGrid w:val="0"/>
              <w:jc w:val="center"/>
              <w:rPr>
                <w:sz w:val="18"/>
                <w:szCs w:val="18"/>
              </w:rPr>
            </w:pPr>
            <w:r w:rsidRPr="00ED28F8">
              <w:rPr>
                <w:sz w:val="18"/>
                <w:szCs w:val="18"/>
              </w:rPr>
              <w:t>废气</w:t>
            </w:r>
          </w:p>
        </w:tc>
        <w:tc>
          <w:tcPr>
            <w:tcW w:w="751" w:type="pct"/>
            <w:shd w:val="clear" w:color="000000" w:fill="FFFFFF"/>
            <w:vAlign w:val="center"/>
          </w:tcPr>
          <w:p w14:paraId="4B6714BF" w14:textId="77777777" w:rsidR="00884983" w:rsidRPr="00ED28F8" w:rsidRDefault="00187531">
            <w:pPr>
              <w:widowControl/>
              <w:jc w:val="center"/>
              <w:rPr>
                <w:sz w:val="18"/>
                <w:szCs w:val="18"/>
              </w:rPr>
            </w:pPr>
            <w:r w:rsidRPr="00ED28F8">
              <w:rPr>
                <w:sz w:val="18"/>
                <w:szCs w:val="18"/>
              </w:rPr>
              <w:t>烟粉尘</w:t>
            </w:r>
          </w:p>
        </w:tc>
        <w:tc>
          <w:tcPr>
            <w:tcW w:w="774" w:type="pct"/>
            <w:shd w:val="clear" w:color="auto" w:fill="auto"/>
            <w:vAlign w:val="center"/>
          </w:tcPr>
          <w:p w14:paraId="4C93D294" w14:textId="77777777" w:rsidR="00884983" w:rsidRPr="00ED28F8" w:rsidRDefault="00187531">
            <w:pPr>
              <w:widowControl/>
              <w:jc w:val="center"/>
              <w:rPr>
                <w:sz w:val="18"/>
                <w:szCs w:val="18"/>
              </w:rPr>
            </w:pPr>
            <w:r w:rsidRPr="00ED28F8">
              <w:rPr>
                <w:rFonts w:hint="eastAsia"/>
                <w:sz w:val="18"/>
                <w:szCs w:val="18"/>
              </w:rPr>
              <w:t>0</w:t>
            </w:r>
            <w:r w:rsidRPr="00ED28F8">
              <w:rPr>
                <w:sz w:val="18"/>
                <w:szCs w:val="18"/>
              </w:rPr>
              <w:t>.001</w:t>
            </w:r>
          </w:p>
        </w:tc>
        <w:tc>
          <w:tcPr>
            <w:tcW w:w="946" w:type="pct"/>
            <w:shd w:val="clear" w:color="auto" w:fill="auto"/>
            <w:vAlign w:val="center"/>
          </w:tcPr>
          <w:p w14:paraId="5E0266E2" w14:textId="77777777" w:rsidR="00884983" w:rsidRPr="00ED28F8" w:rsidRDefault="00187531">
            <w:pPr>
              <w:widowControl/>
              <w:jc w:val="center"/>
              <w:rPr>
                <w:sz w:val="18"/>
                <w:szCs w:val="18"/>
              </w:rPr>
            </w:pPr>
            <w:r w:rsidRPr="00ED28F8">
              <w:rPr>
                <w:rFonts w:hint="eastAsia"/>
                <w:sz w:val="18"/>
                <w:szCs w:val="18"/>
              </w:rPr>
              <w:t>0</w:t>
            </w:r>
            <w:r w:rsidRPr="00ED28F8">
              <w:rPr>
                <w:sz w:val="18"/>
                <w:szCs w:val="18"/>
              </w:rPr>
              <w:t>.001</w:t>
            </w:r>
          </w:p>
        </w:tc>
        <w:tc>
          <w:tcPr>
            <w:tcW w:w="947" w:type="pct"/>
            <w:shd w:val="clear" w:color="000000" w:fill="FFFFFF"/>
            <w:vAlign w:val="center"/>
          </w:tcPr>
          <w:p w14:paraId="1D31D441" w14:textId="77777777" w:rsidR="00884983" w:rsidRPr="00ED28F8" w:rsidRDefault="00187531">
            <w:pPr>
              <w:widowControl/>
              <w:adjustRightInd w:val="0"/>
              <w:snapToGrid w:val="0"/>
              <w:jc w:val="center"/>
              <w:rPr>
                <w:sz w:val="18"/>
                <w:szCs w:val="18"/>
              </w:rPr>
            </w:pPr>
            <w:r w:rsidRPr="00ED28F8">
              <w:rPr>
                <w:rFonts w:hint="eastAsia"/>
                <w:sz w:val="18"/>
                <w:szCs w:val="18"/>
              </w:rPr>
              <w:t>-</w:t>
            </w:r>
            <w:r w:rsidRPr="00ED28F8">
              <w:rPr>
                <w:sz w:val="18"/>
                <w:szCs w:val="18"/>
              </w:rPr>
              <w:t>-</w:t>
            </w:r>
          </w:p>
        </w:tc>
        <w:tc>
          <w:tcPr>
            <w:tcW w:w="1148" w:type="pct"/>
            <w:shd w:val="clear" w:color="000000" w:fill="FFFFFF"/>
            <w:vAlign w:val="center"/>
          </w:tcPr>
          <w:p w14:paraId="1BA88786" w14:textId="77777777" w:rsidR="00884983" w:rsidRPr="00ED28F8" w:rsidRDefault="00187531">
            <w:pPr>
              <w:widowControl/>
              <w:jc w:val="center"/>
              <w:rPr>
                <w:sz w:val="18"/>
                <w:szCs w:val="18"/>
              </w:rPr>
            </w:pPr>
            <w:r w:rsidRPr="00ED28F8">
              <w:rPr>
                <w:rFonts w:hint="eastAsia"/>
                <w:sz w:val="18"/>
                <w:szCs w:val="18"/>
              </w:rPr>
              <w:t>-</w:t>
            </w:r>
            <w:r w:rsidRPr="00ED28F8">
              <w:rPr>
                <w:sz w:val="18"/>
                <w:szCs w:val="18"/>
              </w:rPr>
              <w:t>-</w:t>
            </w:r>
          </w:p>
        </w:tc>
      </w:tr>
      <w:tr w:rsidR="00ED28F8" w:rsidRPr="00ED28F8" w14:paraId="5D0BA227" w14:textId="77777777">
        <w:trPr>
          <w:trHeight w:val="340"/>
          <w:jc w:val="center"/>
        </w:trPr>
        <w:tc>
          <w:tcPr>
            <w:tcW w:w="434" w:type="pct"/>
            <w:vMerge/>
            <w:shd w:val="clear" w:color="000000" w:fill="FFFFFF"/>
            <w:vAlign w:val="center"/>
          </w:tcPr>
          <w:p w14:paraId="325D3809" w14:textId="77777777" w:rsidR="00884983" w:rsidRPr="00ED28F8" w:rsidRDefault="00884983">
            <w:pPr>
              <w:widowControl/>
              <w:adjustRightInd w:val="0"/>
              <w:snapToGrid w:val="0"/>
              <w:jc w:val="center"/>
              <w:rPr>
                <w:sz w:val="18"/>
                <w:szCs w:val="18"/>
              </w:rPr>
            </w:pPr>
          </w:p>
        </w:tc>
        <w:tc>
          <w:tcPr>
            <w:tcW w:w="751" w:type="pct"/>
            <w:shd w:val="clear" w:color="000000" w:fill="FFFFFF"/>
            <w:vAlign w:val="center"/>
          </w:tcPr>
          <w:p w14:paraId="3D3B8EEE" w14:textId="77777777" w:rsidR="00884983" w:rsidRPr="00ED28F8" w:rsidRDefault="00187531">
            <w:pPr>
              <w:jc w:val="center"/>
              <w:rPr>
                <w:sz w:val="18"/>
                <w:szCs w:val="18"/>
              </w:rPr>
            </w:pPr>
            <w:r w:rsidRPr="00ED28F8">
              <w:rPr>
                <w:sz w:val="18"/>
                <w:szCs w:val="18"/>
              </w:rPr>
              <w:t>VOCs</w:t>
            </w:r>
          </w:p>
        </w:tc>
        <w:tc>
          <w:tcPr>
            <w:tcW w:w="774" w:type="pct"/>
            <w:shd w:val="clear" w:color="auto" w:fill="auto"/>
            <w:vAlign w:val="center"/>
          </w:tcPr>
          <w:p w14:paraId="30E71C40" w14:textId="77777777" w:rsidR="00884983" w:rsidRPr="00ED28F8" w:rsidRDefault="00187531">
            <w:pPr>
              <w:widowControl/>
              <w:jc w:val="center"/>
              <w:rPr>
                <w:sz w:val="18"/>
                <w:szCs w:val="18"/>
              </w:rPr>
            </w:pPr>
            <w:r w:rsidRPr="00ED28F8">
              <w:rPr>
                <w:sz w:val="18"/>
                <w:szCs w:val="18"/>
              </w:rPr>
              <w:t>0.0</w:t>
            </w:r>
            <w:r w:rsidR="00023849" w:rsidRPr="00ED28F8">
              <w:rPr>
                <w:sz w:val="18"/>
                <w:szCs w:val="18"/>
              </w:rPr>
              <w:t>76</w:t>
            </w:r>
          </w:p>
        </w:tc>
        <w:tc>
          <w:tcPr>
            <w:tcW w:w="946" w:type="pct"/>
            <w:shd w:val="clear" w:color="auto" w:fill="auto"/>
            <w:vAlign w:val="center"/>
          </w:tcPr>
          <w:p w14:paraId="2D338A49" w14:textId="77777777" w:rsidR="00884983" w:rsidRPr="00ED28F8" w:rsidRDefault="00187531">
            <w:pPr>
              <w:widowControl/>
              <w:jc w:val="center"/>
              <w:rPr>
                <w:sz w:val="18"/>
                <w:szCs w:val="18"/>
              </w:rPr>
            </w:pPr>
            <w:r w:rsidRPr="00ED28F8">
              <w:rPr>
                <w:rFonts w:hint="eastAsia"/>
                <w:sz w:val="18"/>
                <w:szCs w:val="18"/>
              </w:rPr>
              <w:t>0</w:t>
            </w:r>
            <w:r w:rsidRPr="00ED28F8">
              <w:rPr>
                <w:sz w:val="18"/>
                <w:szCs w:val="18"/>
              </w:rPr>
              <w:t>.0</w:t>
            </w:r>
            <w:r w:rsidR="00023849" w:rsidRPr="00ED28F8">
              <w:rPr>
                <w:sz w:val="18"/>
                <w:szCs w:val="18"/>
              </w:rPr>
              <w:t>76</w:t>
            </w:r>
          </w:p>
        </w:tc>
        <w:tc>
          <w:tcPr>
            <w:tcW w:w="947" w:type="pct"/>
            <w:shd w:val="clear" w:color="000000" w:fill="FFFFFF"/>
            <w:vAlign w:val="center"/>
          </w:tcPr>
          <w:p w14:paraId="2D4CCD7D" w14:textId="77777777" w:rsidR="00884983" w:rsidRPr="00ED28F8" w:rsidRDefault="00187531">
            <w:pPr>
              <w:widowControl/>
              <w:adjustRightInd w:val="0"/>
              <w:snapToGrid w:val="0"/>
              <w:jc w:val="center"/>
              <w:rPr>
                <w:sz w:val="18"/>
                <w:szCs w:val="18"/>
              </w:rPr>
            </w:pPr>
            <w:r w:rsidRPr="00ED28F8">
              <w:rPr>
                <w:sz w:val="18"/>
                <w:szCs w:val="18"/>
              </w:rPr>
              <w:t>1:2</w:t>
            </w:r>
          </w:p>
        </w:tc>
        <w:tc>
          <w:tcPr>
            <w:tcW w:w="1148" w:type="pct"/>
            <w:shd w:val="clear" w:color="000000" w:fill="FFFFFF"/>
            <w:vAlign w:val="center"/>
          </w:tcPr>
          <w:p w14:paraId="76740C5F" w14:textId="77777777" w:rsidR="00884983" w:rsidRPr="00ED28F8" w:rsidRDefault="00187531">
            <w:pPr>
              <w:jc w:val="center"/>
              <w:rPr>
                <w:sz w:val="18"/>
                <w:szCs w:val="18"/>
              </w:rPr>
            </w:pPr>
            <w:r w:rsidRPr="00ED28F8">
              <w:rPr>
                <w:sz w:val="18"/>
                <w:szCs w:val="18"/>
              </w:rPr>
              <w:t>0.1</w:t>
            </w:r>
            <w:r w:rsidR="00023849" w:rsidRPr="00ED28F8">
              <w:rPr>
                <w:sz w:val="18"/>
                <w:szCs w:val="18"/>
              </w:rPr>
              <w:t>52</w:t>
            </w:r>
          </w:p>
        </w:tc>
      </w:tr>
    </w:tbl>
    <w:p w14:paraId="2258A5EF" w14:textId="77777777" w:rsidR="00884983" w:rsidRPr="00ED28F8" w:rsidRDefault="00187531">
      <w:pPr>
        <w:adjustRightInd w:val="0"/>
        <w:snapToGrid w:val="0"/>
        <w:spacing w:line="360" w:lineRule="auto"/>
        <w:ind w:firstLineChars="200" w:firstLine="420"/>
        <w:rPr>
          <w:szCs w:val="24"/>
        </w:rPr>
      </w:pPr>
      <w:r w:rsidRPr="00ED28F8">
        <w:rPr>
          <w:rFonts w:hint="eastAsia"/>
          <w:szCs w:val="24"/>
        </w:rPr>
        <w:t>本项目总量由杭州市生态环境局临平分局总量调剂同意后方可投入生产。</w:t>
      </w:r>
    </w:p>
    <w:p w14:paraId="3DE28DA7" w14:textId="77777777" w:rsidR="00884983" w:rsidRPr="00ED28F8" w:rsidRDefault="00187531">
      <w:pPr>
        <w:adjustRightInd w:val="0"/>
        <w:snapToGrid w:val="0"/>
        <w:spacing w:line="360" w:lineRule="auto"/>
        <w:ind w:firstLineChars="200" w:firstLine="422"/>
        <w:rPr>
          <w:b/>
          <w:szCs w:val="24"/>
        </w:rPr>
      </w:pPr>
      <w:r w:rsidRPr="00ED28F8">
        <w:rPr>
          <w:b/>
        </w:rPr>
        <w:t>3</w:t>
      </w:r>
      <w:r w:rsidRPr="00ED28F8">
        <w:rPr>
          <w:rFonts w:hint="eastAsia"/>
          <w:b/>
        </w:rPr>
        <w:t>、环保措施监督检查清单</w:t>
      </w:r>
    </w:p>
    <w:p w14:paraId="3761129D" w14:textId="77777777" w:rsidR="00884983" w:rsidRPr="00ED28F8" w:rsidRDefault="00187531">
      <w:pPr>
        <w:adjustRightInd w:val="0"/>
        <w:snapToGrid w:val="0"/>
        <w:spacing w:line="360" w:lineRule="auto"/>
        <w:ind w:firstLineChars="200" w:firstLine="420"/>
        <w:rPr>
          <w:sz w:val="24"/>
          <w:szCs w:val="24"/>
        </w:rPr>
      </w:pPr>
      <w:r w:rsidRPr="00ED28F8">
        <w:rPr>
          <w:szCs w:val="24"/>
        </w:rPr>
        <w:t>本项目</w:t>
      </w:r>
      <w:r w:rsidRPr="00ED28F8">
        <w:rPr>
          <w:rFonts w:hint="eastAsia"/>
          <w:szCs w:val="24"/>
        </w:rPr>
        <w:t>环保措施监督检查清单如下表所示：</w:t>
      </w:r>
    </w:p>
    <w:p w14:paraId="2213EDCC" w14:textId="77777777" w:rsidR="00884983" w:rsidRPr="00ED28F8" w:rsidRDefault="00187531">
      <w:pPr>
        <w:pStyle w:val="d"/>
        <w:numPr>
          <w:ilvl w:val="0"/>
          <w:numId w:val="21"/>
        </w:numPr>
      </w:pPr>
      <w:bookmarkStart w:id="16" w:name="_Hlk54167917"/>
      <w:r w:rsidRPr="00ED28F8">
        <w:t>环境保护措施监督检查清单</w:t>
      </w:r>
      <w:bookmarkEnd w:id="16"/>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97"/>
        <w:gridCol w:w="1403"/>
        <w:gridCol w:w="918"/>
        <w:gridCol w:w="3609"/>
        <w:gridCol w:w="2171"/>
      </w:tblGrid>
      <w:tr w:rsidR="00ED28F8" w:rsidRPr="00ED28F8" w14:paraId="0A70E9C9" w14:textId="77777777">
        <w:trPr>
          <w:trHeight w:val="425"/>
          <w:jc w:val="center"/>
        </w:trPr>
        <w:tc>
          <w:tcPr>
            <w:tcW w:w="780" w:type="pct"/>
            <w:tcBorders>
              <w:tl2br w:val="single" w:sz="4" w:space="0" w:color="auto"/>
            </w:tcBorders>
          </w:tcPr>
          <w:p w14:paraId="71968000" w14:textId="77777777" w:rsidR="00884983" w:rsidRPr="00ED28F8" w:rsidRDefault="00187531">
            <w:pPr>
              <w:adjustRightInd w:val="0"/>
              <w:snapToGrid w:val="0"/>
              <w:ind w:firstLineChars="400" w:firstLine="840"/>
            </w:pPr>
            <w:r w:rsidRPr="00ED28F8">
              <w:t>内容</w:t>
            </w:r>
          </w:p>
          <w:p w14:paraId="35B9787C" w14:textId="77777777" w:rsidR="00884983" w:rsidRPr="00ED28F8" w:rsidRDefault="00187531">
            <w:pPr>
              <w:adjustRightInd w:val="0"/>
              <w:snapToGrid w:val="0"/>
            </w:pPr>
            <w:r w:rsidRPr="00ED28F8">
              <w:t>要素</w:t>
            </w:r>
          </w:p>
        </w:tc>
        <w:tc>
          <w:tcPr>
            <w:tcW w:w="731" w:type="pct"/>
            <w:vAlign w:val="center"/>
          </w:tcPr>
          <w:p w14:paraId="275009E3" w14:textId="77777777" w:rsidR="00884983" w:rsidRPr="00ED28F8" w:rsidRDefault="00187531">
            <w:pPr>
              <w:adjustRightInd w:val="0"/>
              <w:snapToGrid w:val="0"/>
              <w:jc w:val="center"/>
            </w:pPr>
            <w:r w:rsidRPr="00ED28F8">
              <w:t>排放口</w:t>
            </w:r>
            <w:r w:rsidRPr="00ED28F8">
              <w:t>(</w:t>
            </w:r>
            <w:r w:rsidRPr="00ED28F8">
              <w:t>编号、名称</w:t>
            </w:r>
            <w:r w:rsidRPr="00ED28F8">
              <w:t>)/</w:t>
            </w:r>
            <w:r w:rsidRPr="00ED28F8">
              <w:t>污染源</w:t>
            </w:r>
          </w:p>
        </w:tc>
        <w:tc>
          <w:tcPr>
            <w:tcW w:w="478" w:type="pct"/>
            <w:vAlign w:val="center"/>
          </w:tcPr>
          <w:p w14:paraId="4497FEF7" w14:textId="77777777" w:rsidR="00884983" w:rsidRPr="00ED28F8" w:rsidRDefault="00187531">
            <w:pPr>
              <w:adjustRightInd w:val="0"/>
              <w:snapToGrid w:val="0"/>
              <w:jc w:val="center"/>
            </w:pPr>
            <w:r w:rsidRPr="00ED28F8">
              <w:t>污染物项目</w:t>
            </w:r>
          </w:p>
        </w:tc>
        <w:tc>
          <w:tcPr>
            <w:tcW w:w="1880" w:type="pct"/>
            <w:vAlign w:val="center"/>
          </w:tcPr>
          <w:p w14:paraId="161D17BC" w14:textId="77777777" w:rsidR="00884983" w:rsidRPr="00ED28F8" w:rsidRDefault="00187531">
            <w:pPr>
              <w:adjustRightInd w:val="0"/>
              <w:snapToGrid w:val="0"/>
              <w:jc w:val="center"/>
            </w:pPr>
            <w:r w:rsidRPr="00ED28F8">
              <w:t>环境保护措施</w:t>
            </w:r>
          </w:p>
        </w:tc>
        <w:tc>
          <w:tcPr>
            <w:tcW w:w="1131" w:type="pct"/>
            <w:vAlign w:val="center"/>
          </w:tcPr>
          <w:p w14:paraId="75243E24" w14:textId="77777777" w:rsidR="00884983" w:rsidRPr="00ED28F8" w:rsidRDefault="00187531">
            <w:pPr>
              <w:adjustRightInd w:val="0"/>
              <w:snapToGrid w:val="0"/>
              <w:jc w:val="center"/>
            </w:pPr>
            <w:r w:rsidRPr="00ED28F8">
              <w:t>执行标准</w:t>
            </w:r>
          </w:p>
        </w:tc>
      </w:tr>
      <w:tr w:rsidR="00ED28F8" w:rsidRPr="00ED28F8" w14:paraId="3733C218" w14:textId="77777777">
        <w:trPr>
          <w:trHeight w:val="425"/>
          <w:jc w:val="center"/>
        </w:trPr>
        <w:tc>
          <w:tcPr>
            <w:tcW w:w="780" w:type="pct"/>
            <w:vMerge w:val="restart"/>
            <w:vAlign w:val="center"/>
          </w:tcPr>
          <w:p w14:paraId="28C57D7E" w14:textId="77777777" w:rsidR="00023849" w:rsidRPr="00ED28F8" w:rsidRDefault="00023849" w:rsidP="00F867DB">
            <w:pPr>
              <w:adjustRightInd w:val="0"/>
              <w:snapToGrid w:val="0"/>
              <w:jc w:val="center"/>
            </w:pPr>
            <w:r w:rsidRPr="00ED28F8">
              <w:t>大气环境</w:t>
            </w:r>
          </w:p>
        </w:tc>
        <w:tc>
          <w:tcPr>
            <w:tcW w:w="731" w:type="pct"/>
            <w:vAlign w:val="center"/>
          </w:tcPr>
          <w:p w14:paraId="3B6C0A77" w14:textId="77777777" w:rsidR="00023849" w:rsidRPr="00ED28F8" w:rsidRDefault="00023849">
            <w:pPr>
              <w:adjustRightInd w:val="0"/>
              <w:snapToGrid w:val="0"/>
              <w:jc w:val="center"/>
            </w:pPr>
            <w:r w:rsidRPr="00ED28F8">
              <w:rPr>
                <w:rFonts w:hint="eastAsia"/>
              </w:rPr>
              <w:t>D</w:t>
            </w:r>
            <w:r w:rsidRPr="00ED28F8">
              <w:t>A001</w:t>
            </w:r>
          </w:p>
        </w:tc>
        <w:tc>
          <w:tcPr>
            <w:tcW w:w="478" w:type="pct"/>
            <w:vAlign w:val="center"/>
          </w:tcPr>
          <w:p w14:paraId="3ADA39D8" w14:textId="77777777" w:rsidR="00023849" w:rsidRPr="00ED28F8" w:rsidRDefault="00023849" w:rsidP="00023849">
            <w:pPr>
              <w:adjustRightInd w:val="0"/>
              <w:snapToGrid w:val="0"/>
              <w:jc w:val="center"/>
            </w:pPr>
            <w:r w:rsidRPr="00ED28F8">
              <w:rPr>
                <w:rFonts w:hint="eastAsia"/>
              </w:rPr>
              <w:t>非甲烷总烃</w:t>
            </w:r>
          </w:p>
        </w:tc>
        <w:tc>
          <w:tcPr>
            <w:tcW w:w="1880" w:type="pct"/>
            <w:vAlign w:val="center"/>
          </w:tcPr>
          <w:p w14:paraId="60E9D94D" w14:textId="77777777" w:rsidR="00023849" w:rsidRPr="00ED28F8" w:rsidRDefault="00023849">
            <w:pPr>
              <w:adjustRightInd w:val="0"/>
              <w:snapToGrid w:val="0"/>
              <w:jc w:val="center"/>
            </w:pPr>
            <w:r w:rsidRPr="00ED28F8">
              <w:rPr>
                <w:rFonts w:hint="eastAsia"/>
              </w:rPr>
              <w:t>集气罩收集后高空排放（</w:t>
            </w:r>
            <w:r w:rsidRPr="00ED28F8">
              <w:rPr>
                <w:rFonts w:hint="eastAsia"/>
              </w:rPr>
              <w:t>1</w:t>
            </w:r>
            <w:r w:rsidRPr="00ED28F8">
              <w:t>5m</w:t>
            </w:r>
            <w:r w:rsidRPr="00ED28F8">
              <w:rPr>
                <w:rFonts w:hint="eastAsia"/>
              </w:rPr>
              <w:t>）。</w:t>
            </w:r>
          </w:p>
        </w:tc>
        <w:tc>
          <w:tcPr>
            <w:tcW w:w="1131" w:type="pct"/>
            <w:vMerge w:val="restart"/>
            <w:vAlign w:val="center"/>
          </w:tcPr>
          <w:p w14:paraId="064243E8" w14:textId="77777777" w:rsidR="00023849" w:rsidRPr="00ED28F8" w:rsidRDefault="00023849" w:rsidP="00F867DB">
            <w:pPr>
              <w:adjustRightInd w:val="0"/>
              <w:snapToGrid w:val="0"/>
              <w:jc w:val="center"/>
            </w:pPr>
            <w:r w:rsidRPr="00ED28F8">
              <w:rPr>
                <w:rFonts w:hint="eastAsia"/>
              </w:rPr>
              <w:t>执行</w:t>
            </w:r>
            <w:r w:rsidR="00B660B1" w:rsidRPr="00ED28F8">
              <w:rPr>
                <w:rFonts w:hint="eastAsia"/>
              </w:rPr>
              <w:t>《纺织染整工业大气污染物排放标准》（</w:t>
            </w:r>
            <w:r w:rsidR="00B660B1" w:rsidRPr="00ED28F8">
              <w:rPr>
                <w:rFonts w:hint="eastAsia"/>
              </w:rPr>
              <w:t>DB33/962-2015</w:t>
            </w:r>
            <w:r w:rsidR="00B660B1" w:rsidRPr="00ED28F8">
              <w:rPr>
                <w:rFonts w:hint="eastAsia"/>
              </w:rPr>
              <w:t>）、</w:t>
            </w:r>
            <w:r w:rsidRPr="00ED28F8">
              <w:rPr>
                <w:rFonts w:hint="eastAsia"/>
              </w:rPr>
              <w:t>《大气污染物综合排放标准》（</w:t>
            </w:r>
            <w:r w:rsidRPr="00ED28F8">
              <w:rPr>
                <w:rFonts w:hint="eastAsia"/>
              </w:rPr>
              <w:t>GB16297-1996</w:t>
            </w:r>
            <w:r w:rsidRPr="00ED28F8">
              <w:rPr>
                <w:rFonts w:hint="eastAsia"/>
              </w:rPr>
              <w:t>）及《恶臭污染物排放标准》（</w:t>
            </w:r>
            <w:r w:rsidRPr="00ED28F8">
              <w:rPr>
                <w:rFonts w:hint="eastAsia"/>
              </w:rPr>
              <w:t>GB14554-93</w:t>
            </w:r>
            <w:r w:rsidRPr="00ED28F8">
              <w:rPr>
                <w:rFonts w:hint="eastAsia"/>
              </w:rPr>
              <w:t>）</w:t>
            </w:r>
          </w:p>
        </w:tc>
      </w:tr>
      <w:tr w:rsidR="00ED28F8" w:rsidRPr="00ED28F8" w14:paraId="69F6FF16" w14:textId="77777777">
        <w:trPr>
          <w:trHeight w:val="425"/>
          <w:jc w:val="center"/>
        </w:trPr>
        <w:tc>
          <w:tcPr>
            <w:tcW w:w="780" w:type="pct"/>
            <w:vMerge/>
            <w:vAlign w:val="center"/>
          </w:tcPr>
          <w:p w14:paraId="57A9F001" w14:textId="77777777" w:rsidR="00023849" w:rsidRPr="00ED28F8" w:rsidRDefault="00023849">
            <w:pPr>
              <w:adjustRightInd w:val="0"/>
              <w:snapToGrid w:val="0"/>
              <w:jc w:val="center"/>
            </w:pPr>
          </w:p>
        </w:tc>
        <w:tc>
          <w:tcPr>
            <w:tcW w:w="731" w:type="pct"/>
            <w:vAlign w:val="center"/>
          </w:tcPr>
          <w:p w14:paraId="2D6935AC" w14:textId="77777777" w:rsidR="00023849" w:rsidRPr="00ED28F8" w:rsidRDefault="00023849">
            <w:pPr>
              <w:adjustRightInd w:val="0"/>
              <w:snapToGrid w:val="0"/>
              <w:jc w:val="center"/>
            </w:pPr>
            <w:r w:rsidRPr="00ED28F8">
              <w:rPr>
                <w:rFonts w:hint="eastAsia"/>
              </w:rPr>
              <w:t>生产车间</w:t>
            </w:r>
          </w:p>
        </w:tc>
        <w:tc>
          <w:tcPr>
            <w:tcW w:w="478" w:type="pct"/>
            <w:vAlign w:val="center"/>
          </w:tcPr>
          <w:p w14:paraId="383CE31F" w14:textId="77777777" w:rsidR="00023849" w:rsidRPr="00ED28F8" w:rsidRDefault="00023849">
            <w:pPr>
              <w:adjustRightInd w:val="0"/>
              <w:snapToGrid w:val="0"/>
              <w:jc w:val="center"/>
            </w:pPr>
            <w:r w:rsidRPr="00ED28F8">
              <w:rPr>
                <w:rFonts w:hint="eastAsia"/>
              </w:rPr>
              <w:t>非甲烷总烃、颗粒物、臭气浓度</w:t>
            </w:r>
          </w:p>
        </w:tc>
        <w:tc>
          <w:tcPr>
            <w:tcW w:w="1880" w:type="pct"/>
            <w:vAlign w:val="center"/>
          </w:tcPr>
          <w:p w14:paraId="12E1FBB9" w14:textId="77777777" w:rsidR="00023849" w:rsidRPr="00ED28F8" w:rsidRDefault="00023849">
            <w:pPr>
              <w:adjustRightInd w:val="0"/>
              <w:snapToGrid w:val="0"/>
              <w:jc w:val="center"/>
            </w:pPr>
            <w:r w:rsidRPr="00ED28F8">
              <w:rPr>
                <w:rFonts w:hint="eastAsia"/>
              </w:rPr>
              <w:t>加强车间通排风，减少无组织影响</w:t>
            </w:r>
          </w:p>
        </w:tc>
        <w:tc>
          <w:tcPr>
            <w:tcW w:w="1131" w:type="pct"/>
            <w:vMerge/>
            <w:vAlign w:val="center"/>
          </w:tcPr>
          <w:p w14:paraId="0282AB6C" w14:textId="77777777" w:rsidR="00023849" w:rsidRPr="00ED28F8" w:rsidRDefault="00023849">
            <w:pPr>
              <w:adjustRightInd w:val="0"/>
              <w:snapToGrid w:val="0"/>
              <w:jc w:val="center"/>
            </w:pPr>
          </w:p>
        </w:tc>
      </w:tr>
      <w:tr w:rsidR="00ED28F8" w:rsidRPr="00ED28F8" w14:paraId="40F0140B" w14:textId="77777777">
        <w:trPr>
          <w:trHeight w:val="425"/>
          <w:jc w:val="center"/>
        </w:trPr>
        <w:tc>
          <w:tcPr>
            <w:tcW w:w="780" w:type="pct"/>
            <w:vAlign w:val="center"/>
          </w:tcPr>
          <w:p w14:paraId="43A4D951" w14:textId="77777777" w:rsidR="00884983" w:rsidRPr="00ED28F8" w:rsidRDefault="00187531">
            <w:pPr>
              <w:adjustRightInd w:val="0"/>
              <w:snapToGrid w:val="0"/>
              <w:jc w:val="center"/>
            </w:pPr>
            <w:r w:rsidRPr="00ED28F8">
              <w:t>水环境</w:t>
            </w:r>
          </w:p>
        </w:tc>
        <w:tc>
          <w:tcPr>
            <w:tcW w:w="731" w:type="pct"/>
            <w:vAlign w:val="center"/>
          </w:tcPr>
          <w:p w14:paraId="2631DF9B" w14:textId="77777777" w:rsidR="00884983" w:rsidRPr="00ED28F8" w:rsidRDefault="00187531">
            <w:pPr>
              <w:adjustRightInd w:val="0"/>
              <w:snapToGrid w:val="0"/>
              <w:jc w:val="center"/>
            </w:pPr>
            <w:r w:rsidRPr="00ED28F8">
              <w:t>生活污水</w:t>
            </w:r>
          </w:p>
        </w:tc>
        <w:tc>
          <w:tcPr>
            <w:tcW w:w="478" w:type="pct"/>
            <w:vAlign w:val="center"/>
          </w:tcPr>
          <w:p w14:paraId="625BF55A" w14:textId="77777777" w:rsidR="00884983" w:rsidRPr="00ED28F8" w:rsidRDefault="00187531">
            <w:pPr>
              <w:adjustRightInd w:val="0"/>
              <w:snapToGrid w:val="0"/>
              <w:jc w:val="center"/>
            </w:pPr>
            <w:r w:rsidRPr="00ED28F8">
              <w:t>COD</w:t>
            </w:r>
            <w:r w:rsidRPr="00ED28F8">
              <w:rPr>
                <w:vertAlign w:val="subscript"/>
              </w:rPr>
              <w:t>Cr</w:t>
            </w:r>
            <w:r w:rsidRPr="00ED28F8">
              <w:t>、</w:t>
            </w:r>
            <w:r w:rsidRPr="00ED28F8">
              <w:t>NH</w:t>
            </w:r>
            <w:r w:rsidRPr="00ED28F8">
              <w:rPr>
                <w:vertAlign w:val="subscript"/>
              </w:rPr>
              <w:t>3</w:t>
            </w:r>
            <w:r w:rsidRPr="00ED28F8">
              <w:t>-N</w:t>
            </w:r>
          </w:p>
        </w:tc>
        <w:tc>
          <w:tcPr>
            <w:tcW w:w="1880" w:type="pct"/>
            <w:vAlign w:val="center"/>
          </w:tcPr>
          <w:p w14:paraId="7CE078CD" w14:textId="77777777" w:rsidR="00884983" w:rsidRPr="00ED28F8" w:rsidRDefault="00187531" w:rsidP="00D621F8">
            <w:pPr>
              <w:adjustRightInd w:val="0"/>
              <w:snapToGrid w:val="0"/>
              <w:jc w:val="center"/>
            </w:pPr>
            <w:r w:rsidRPr="00ED28F8">
              <w:t>生活污水由化粪池处理后达到污水厂纳管标准，</w:t>
            </w:r>
            <w:r w:rsidRPr="00ED28F8">
              <w:rPr>
                <w:rFonts w:hint="eastAsia"/>
              </w:rPr>
              <w:t>纳管</w:t>
            </w:r>
            <w:r w:rsidRPr="00ED28F8">
              <w:t>进入</w:t>
            </w:r>
            <w:r w:rsidRPr="00ED28F8">
              <w:rPr>
                <w:rFonts w:hint="eastAsia"/>
              </w:rPr>
              <w:t>临平净水厂</w:t>
            </w:r>
            <w:r w:rsidRPr="00ED28F8">
              <w:t>厂处理</w:t>
            </w:r>
          </w:p>
        </w:tc>
        <w:tc>
          <w:tcPr>
            <w:tcW w:w="1131" w:type="pct"/>
            <w:vAlign w:val="center"/>
          </w:tcPr>
          <w:p w14:paraId="4A873B05" w14:textId="77777777" w:rsidR="00884983" w:rsidRPr="00ED28F8" w:rsidRDefault="00187531">
            <w:pPr>
              <w:adjustRightInd w:val="0"/>
              <w:snapToGrid w:val="0"/>
              <w:jc w:val="center"/>
            </w:pPr>
            <w:r w:rsidRPr="00ED28F8">
              <w:t>执行《污水综合排放标准》（</w:t>
            </w:r>
            <w:r w:rsidRPr="00ED28F8">
              <w:t>GB8978-1996</w:t>
            </w:r>
            <w:r w:rsidRPr="00ED28F8">
              <w:t>）及《工业企业废水氮、磷污染物间接排放限值》（</w:t>
            </w:r>
            <w:r w:rsidRPr="00ED28F8">
              <w:t>DB33/887-2013</w:t>
            </w:r>
            <w:r w:rsidRPr="00ED28F8">
              <w:t>）</w:t>
            </w:r>
          </w:p>
        </w:tc>
      </w:tr>
      <w:tr w:rsidR="00ED28F8" w:rsidRPr="00ED28F8" w14:paraId="598B28AD" w14:textId="77777777">
        <w:trPr>
          <w:trHeight w:val="425"/>
          <w:jc w:val="center"/>
        </w:trPr>
        <w:tc>
          <w:tcPr>
            <w:tcW w:w="780" w:type="pct"/>
            <w:vAlign w:val="center"/>
          </w:tcPr>
          <w:p w14:paraId="553DD30B" w14:textId="77777777" w:rsidR="00884983" w:rsidRPr="00ED28F8" w:rsidRDefault="00187531">
            <w:pPr>
              <w:adjustRightInd w:val="0"/>
              <w:snapToGrid w:val="0"/>
              <w:jc w:val="center"/>
            </w:pPr>
            <w:r w:rsidRPr="00ED28F8">
              <w:t>声环境</w:t>
            </w:r>
          </w:p>
        </w:tc>
        <w:tc>
          <w:tcPr>
            <w:tcW w:w="731" w:type="pct"/>
            <w:vAlign w:val="center"/>
          </w:tcPr>
          <w:p w14:paraId="3FD64029" w14:textId="77777777" w:rsidR="00884983" w:rsidRPr="00ED28F8" w:rsidRDefault="00187531">
            <w:pPr>
              <w:adjustRightInd w:val="0"/>
              <w:snapToGrid w:val="0"/>
              <w:jc w:val="center"/>
            </w:pPr>
            <w:r w:rsidRPr="00ED28F8">
              <w:t>噪声</w:t>
            </w:r>
          </w:p>
        </w:tc>
        <w:tc>
          <w:tcPr>
            <w:tcW w:w="478" w:type="pct"/>
            <w:vAlign w:val="center"/>
          </w:tcPr>
          <w:p w14:paraId="196845B4" w14:textId="77777777" w:rsidR="00884983" w:rsidRPr="00ED28F8" w:rsidRDefault="00187531">
            <w:pPr>
              <w:adjustRightInd w:val="0"/>
              <w:snapToGrid w:val="0"/>
              <w:jc w:val="center"/>
            </w:pPr>
            <w:r w:rsidRPr="00ED28F8">
              <w:t>Leq</w:t>
            </w:r>
            <w:r w:rsidRPr="00ED28F8">
              <w:t>（</w:t>
            </w:r>
            <w:r w:rsidRPr="00ED28F8">
              <w:t>A</w:t>
            </w:r>
            <w:r w:rsidRPr="00ED28F8">
              <w:t>）</w:t>
            </w:r>
          </w:p>
        </w:tc>
        <w:tc>
          <w:tcPr>
            <w:tcW w:w="1880" w:type="pct"/>
            <w:vAlign w:val="center"/>
          </w:tcPr>
          <w:p w14:paraId="5046D7F1" w14:textId="77777777" w:rsidR="00884983" w:rsidRPr="00ED28F8" w:rsidRDefault="00187531">
            <w:pPr>
              <w:adjustRightInd w:val="0"/>
              <w:snapToGrid w:val="0"/>
            </w:pPr>
            <w:r w:rsidRPr="00ED28F8">
              <w:rPr>
                <w:rFonts w:hint="eastAsia"/>
              </w:rPr>
              <w:t>（</w:t>
            </w:r>
            <w:r w:rsidRPr="00ED28F8">
              <w:rPr>
                <w:rFonts w:hint="eastAsia"/>
              </w:rPr>
              <w:t>1</w:t>
            </w:r>
            <w:r w:rsidRPr="00ED28F8">
              <w:rPr>
                <w:rFonts w:hint="eastAsia"/>
              </w:rPr>
              <w:t>）选用噪声低、振动小的设备。</w:t>
            </w:r>
          </w:p>
          <w:p w14:paraId="48D71251" w14:textId="77777777" w:rsidR="00884983" w:rsidRPr="00ED28F8" w:rsidRDefault="00187531">
            <w:pPr>
              <w:adjustRightInd w:val="0"/>
              <w:snapToGrid w:val="0"/>
            </w:pPr>
            <w:r w:rsidRPr="00ED28F8">
              <w:rPr>
                <w:rFonts w:hint="eastAsia"/>
              </w:rPr>
              <w:t>（</w:t>
            </w:r>
            <w:r w:rsidRPr="00ED28F8">
              <w:rPr>
                <w:rFonts w:hint="eastAsia"/>
              </w:rPr>
              <w:t>2</w:t>
            </w:r>
            <w:r w:rsidRPr="00ED28F8">
              <w:rPr>
                <w:rFonts w:hint="eastAsia"/>
              </w:rPr>
              <w:t>）生产车间安装隔声门窗，生产时尽可能保持门窗关闭状态。</w:t>
            </w:r>
          </w:p>
          <w:p w14:paraId="7DE67820" w14:textId="77777777" w:rsidR="00884983" w:rsidRPr="00ED28F8" w:rsidRDefault="00187531">
            <w:pPr>
              <w:adjustRightInd w:val="0"/>
              <w:snapToGrid w:val="0"/>
            </w:pPr>
            <w:r w:rsidRPr="00ED28F8">
              <w:rPr>
                <w:rFonts w:hint="eastAsia"/>
              </w:rPr>
              <w:t>（</w:t>
            </w:r>
            <w:r w:rsidRPr="00ED28F8">
              <w:rPr>
                <w:rFonts w:hint="eastAsia"/>
              </w:rPr>
              <w:t>3</w:t>
            </w:r>
            <w:r w:rsidRPr="00ED28F8">
              <w:rPr>
                <w:rFonts w:hint="eastAsia"/>
              </w:rPr>
              <w:t>）针对放置于室外的污染治理设施风机，要求在风机外设置隔声罩，污染处理设施安装时，底部需配置阻尼减震设施。</w:t>
            </w:r>
          </w:p>
          <w:p w14:paraId="0D9B6781" w14:textId="77777777" w:rsidR="00884983" w:rsidRPr="00ED28F8" w:rsidRDefault="00187531">
            <w:pPr>
              <w:adjustRightInd w:val="0"/>
              <w:snapToGrid w:val="0"/>
            </w:pPr>
            <w:r w:rsidRPr="00ED28F8">
              <w:rPr>
                <w:rFonts w:hint="eastAsia"/>
              </w:rPr>
              <w:t>（</w:t>
            </w:r>
            <w:r w:rsidRPr="00ED28F8">
              <w:rPr>
                <w:rFonts w:hint="eastAsia"/>
              </w:rPr>
              <w:t>4</w:t>
            </w:r>
            <w:r w:rsidRPr="00ED28F8">
              <w:rPr>
                <w:rFonts w:hint="eastAsia"/>
              </w:rPr>
              <w:t>）加强设备日常检修和维护，确保设备处于良好的运转状态，杜绝因设备不正常运转时产生的高噪声现象。</w:t>
            </w:r>
          </w:p>
          <w:p w14:paraId="1DDE675A" w14:textId="77777777" w:rsidR="00884983" w:rsidRPr="00ED28F8" w:rsidRDefault="00187531">
            <w:pPr>
              <w:adjustRightInd w:val="0"/>
              <w:snapToGrid w:val="0"/>
            </w:pPr>
            <w:r w:rsidRPr="00ED28F8">
              <w:rPr>
                <w:rFonts w:hint="eastAsia"/>
              </w:rPr>
              <w:lastRenderedPageBreak/>
              <w:t>（</w:t>
            </w:r>
            <w:r w:rsidRPr="00ED28F8">
              <w:rPr>
                <w:rFonts w:hint="eastAsia"/>
              </w:rPr>
              <w:t>5</w:t>
            </w:r>
            <w:r w:rsidRPr="00ED28F8">
              <w:rPr>
                <w:rFonts w:hint="eastAsia"/>
              </w:rPr>
              <w:t>）加强工人的生产操作管理，减少或降低人为噪声的产生</w:t>
            </w:r>
            <w:r w:rsidRPr="00ED28F8">
              <w:t>。</w:t>
            </w:r>
          </w:p>
        </w:tc>
        <w:tc>
          <w:tcPr>
            <w:tcW w:w="1131" w:type="pct"/>
            <w:vAlign w:val="center"/>
          </w:tcPr>
          <w:p w14:paraId="782FB6F7" w14:textId="77777777" w:rsidR="00884983" w:rsidRPr="00ED28F8" w:rsidRDefault="00187531">
            <w:pPr>
              <w:adjustRightInd w:val="0"/>
              <w:snapToGrid w:val="0"/>
              <w:jc w:val="center"/>
            </w:pPr>
            <w:r w:rsidRPr="00ED28F8">
              <w:lastRenderedPageBreak/>
              <w:t>GB12348-2008</w:t>
            </w:r>
            <w:r w:rsidRPr="00ED28F8">
              <w:t>《工业企业厂界环境噪声排放标准》</w:t>
            </w:r>
            <w:r w:rsidRPr="00ED28F8">
              <w:rPr>
                <w:rFonts w:hint="eastAsia"/>
              </w:rPr>
              <w:t>3</w:t>
            </w:r>
            <w:r w:rsidRPr="00ED28F8">
              <w:rPr>
                <w:rFonts w:hint="eastAsia"/>
              </w:rPr>
              <w:t>类声</w:t>
            </w:r>
            <w:r w:rsidRPr="00ED28F8">
              <w:t>功能区标准</w:t>
            </w:r>
          </w:p>
        </w:tc>
      </w:tr>
      <w:tr w:rsidR="00ED28F8" w:rsidRPr="00ED28F8" w14:paraId="2ACA333C" w14:textId="77777777">
        <w:trPr>
          <w:trHeight w:val="1276"/>
          <w:jc w:val="center"/>
        </w:trPr>
        <w:tc>
          <w:tcPr>
            <w:tcW w:w="780" w:type="pct"/>
            <w:vAlign w:val="center"/>
          </w:tcPr>
          <w:p w14:paraId="4AA453EE" w14:textId="77777777" w:rsidR="00884983" w:rsidRPr="00ED28F8" w:rsidRDefault="00187531">
            <w:pPr>
              <w:adjustRightInd w:val="0"/>
              <w:snapToGrid w:val="0"/>
              <w:jc w:val="center"/>
            </w:pPr>
            <w:r w:rsidRPr="00ED28F8">
              <w:lastRenderedPageBreak/>
              <w:t>固体废物</w:t>
            </w:r>
          </w:p>
        </w:tc>
        <w:tc>
          <w:tcPr>
            <w:tcW w:w="4220" w:type="pct"/>
            <w:gridSpan w:val="4"/>
            <w:vAlign w:val="center"/>
          </w:tcPr>
          <w:p w14:paraId="1D34BE8F" w14:textId="77777777" w:rsidR="00884983" w:rsidRPr="00ED28F8" w:rsidRDefault="00187531">
            <w:pPr>
              <w:adjustRightInd w:val="0"/>
              <w:snapToGrid w:val="0"/>
              <w:spacing w:line="360" w:lineRule="auto"/>
            </w:pPr>
            <w:r w:rsidRPr="00ED28F8">
              <w:t>1</w:t>
            </w:r>
            <w:r w:rsidRPr="00ED28F8">
              <w:t>、</w:t>
            </w:r>
            <w:r w:rsidRPr="00ED28F8">
              <w:rPr>
                <w:rFonts w:hint="eastAsia"/>
              </w:rPr>
              <w:t>一般废包装材料、废边角料、废布料收集后外售综合利用；废包装桶、废乙醇、废抹布、废</w:t>
            </w:r>
            <w:r w:rsidR="000B5701" w:rsidRPr="00ED28F8">
              <w:rPr>
                <w:rFonts w:hint="eastAsia"/>
              </w:rPr>
              <w:t>墨水、清洁废液</w:t>
            </w:r>
            <w:r w:rsidRPr="00ED28F8">
              <w:rPr>
                <w:rFonts w:hint="eastAsia"/>
              </w:rPr>
              <w:t>委托有资质单位处置；</w:t>
            </w:r>
            <w:r w:rsidRPr="00ED28F8">
              <w:t>生活垃圾委托环卫部门清运；</w:t>
            </w:r>
          </w:p>
          <w:p w14:paraId="0B7F3969" w14:textId="77777777" w:rsidR="00884983" w:rsidRPr="00ED28F8" w:rsidRDefault="00187531">
            <w:pPr>
              <w:adjustRightInd w:val="0"/>
              <w:snapToGrid w:val="0"/>
              <w:spacing w:line="360" w:lineRule="auto"/>
            </w:pPr>
            <w:r w:rsidRPr="00ED28F8">
              <w:t>2</w:t>
            </w:r>
            <w:r w:rsidRPr="00ED28F8">
              <w:t>、危废厂内暂存期间，企业在厂区内按危废贮存要求妥善保管、封存，并做好相应场所的防渗、防漏工作。</w:t>
            </w:r>
          </w:p>
        </w:tc>
      </w:tr>
    </w:tbl>
    <w:p w14:paraId="2A1C4037" w14:textId="77777777" w:rsidR="00884983" w:rsidRPr="00ED28F8" w:rsidRDefault="00884983">
      <w:pPr>
        <w:tabs>
          <w:tab w:val="left" w:pos="3150"/>
        </w:tabs>
        <w:spacing w:line="360" w:lineRule="auto"/>
        <w:rPr>
          <w:sz w:val="18"/>
          <w:szCs w:val="18"/>
        </w:rPr>
      </w:pPr>
    </w:p>
    <w:bookmarkEnd w:id="0"/>
    <w:p w14:paraId="18D85965" w14:textId="77777777" w:rsidR="00884983" w:rsidRPr="00ED28F8" w:rsidRDefault="00884983"/>
    <w:sectPr w:rsidR="00884983" w:rsidRPr="00ED28F8">
      <w:pgSz w:w="11906" w:h="16838"/>
      <w:pgMar w:top="1418" w:right="1230" w:bottom="1418" w:left="1134"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5C3E3" w14:textId="77777777" w:rsidR="00337723" w:rsidRDefault="00337723">
      <w:r>
        <w:separator/>
      </w:r>
    </w:p>
  </w:endnote>
  <w:endnote w:type="continuationSeparator" w:id="0">
    <w:p w14:paraId="6C07D94E" w14:textId="77777777" w:rsidR="00337723" w:rsidRDefault="0033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新宋体">
    <w:panose1 w:val="02010609030101010101"/>
    <w:charset w:val="86"/>
    <w:family w:val="modern"/>
    <w:pitch w:val="fixed"/>
    <w:sig w:usb0="0000028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TimesNewRoman">
    <w:altName w:val="Times New Roman"/>
    <w:charset w:val="00"/>
    <w:family w:val="roman"/>
    <w:pitch w:val="default"/>
    <w:sig w:usb0="00000000" w:usb1="00000000" w:usb2="00000000" w:usb3="00000000" w:csb0="00000001" w:csb1="00000000"/>
  </w:font>
  <w:font w:name="Swis721 BT">
    <w:panose1 w:val="020B0504020202020204"/>
    <w:charset w:val="00"/>
    <w:family w:val="swiss"/>
    <w:pitch w:val="variable"/>
    <w:sig w:usb0="800000AF" w:usb1="1000204A" w:usb2="00000000" w:usb3="00000000" w:csb0="00000011" w:csb1="00000000"/>
  </w:font>
  <w:font w:name="PMingLiU">
    <w:altName w:val="新細明體"/>
    <w:panose1 w:val="02010601000101010101"/>
    <w:charset w:val="88"/>
    <w:family w:val="auto"/>
    <w:notTrueType/>
    <w:pitch w:val="variable"/>
    <w:sig w:usb0="00000001" w:usb1="08080000" w:usb2="00000010" w:usb3="00000000" w:csb0="00100000" w:csb1="00000000"/>
  </w:font>
  <w:font w:name="??¨¬?">
    <w:altName w:val="Times New Roman"/>
    <w:charset w:val="00"/>
    <w:family w:val="auto"/>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Osaka">
    <w:altName w:val="MS PGothic"/>
    <w:charset w:val="00"/>
    <w:family w:val="auto"/>
    <w:pitch w:val="default"/>
    <w:sig w:usb0="00000000" w:usb1="00000000" w:usb2="00000000" w:usb3="00000000" w:csb0="00000001" w:csb1="00000000"/>
  </w:font>
  <w:font w:name="Geneva">
    <w:altName w:val="Arial"/>
    <w:charset w:val="00"/>
    <w:family w:val="swiss"/>
    <w:pitch w:val="default"/>
    <w:sig w:usb0="00000000"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Bodoni MT Condensed">
    <w:panose1 w:val="02070606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Arial, 宋体">
    <w:altName w:val="宋体"/>
    <w:charset w:val="86"/>
    <w:family w:val="roman"/>
    <w:pitch w:val="default"/>
    <w:sig w:usb0="00000000" w:usb1="00000000" w:usb2="0000001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Arial Unicode MS">
    <w:panose1 w:val="020B0604020202020204"/>
    <w:charset w:val="86"/>
    <w:family w:val="swiss"/>
    <w:pitch w:val="variable"/>
    <w:sig w:usb0="F7FFAFFF" w:usb1="E9DFFFFF" w:usb2="0000003F" w:usb3="00000000" w:csb0="003F01FF" w:csb1="00000000"/>
  </w:font>
  <w:font w:name="华文宋体">
    <w:panose1 w:val="02010600040101010101"/>
    <w:charset w:val="86"/>
    <w:family w:val="auto"/>
    <w:pitch w:val="variable"/>
    <w:sig w:usb0="00000287" w:usb1="080F0000" w:usb2="00000010" w:usb3="00000000" w:csb0="0004009F" w:csb1="00000000"/>
  </w:font>
  <w:font w:name="Univers">
    <w:altName w:val="Arial"/>
    <w:charset w:val="00"/>
    <w:family w:val="swiss"/>
    <w:pitch w:val="variable"/>
    <w:sig w:usb0="80000287" w:usb1="00000000" w:usb2="00000000" w:usb3="00000000" w:csb0="0000000F" w:csb1="00000000"/>
  </w:font>
  <w:font w:name="方正魏碑简体">
    <w:altName w:val="宋体"/>
    <w:charset w:val="86"/>
    <w:family w:val="script"/>
    <w:pitch w:val="default"/>
    <w:sig w:usb0="00000000" w:usb1="0000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隶书">
    <w:panose1 w:val="02010509060101010101"/>
    <w:charset w:val="86"/>
    <w:family w:val="modern"/>
    <w:pitch w:val="fixed"/>
    <w:sig w:usb0="00000001" w:usb1="080E0000" w:usb2="00000010" w:usb3="00000000" w:csb0="00040000" w:csb1="00000000"/>
  </w:font>
  <w:font w:name="Times">
    <w:panose1 w:val="02020603050405020304"/>
    <w:charset w:val="00"/>
    <w:family w:val="roman"/>
    <w:pitch w:val="default"/>
    <w:sig w:usb0="00000000" w:usb1="00000000" w:usb2="00000009" w:usb3="00000000" w:csb0="000001FF" w:csb1="00000000"/>
  </w:font>
  <w:font w:name="”“Times New Roman”“">
    <w:altName w:val="宋体"/>
    <w:charset w:val="86"/>
    <w:family w:val="roman"/>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Arial Black">
    <w:panose1 w:val="020B0A04020102020204"/>
    <w:charset w:val="00"/>
    <w:family w:val="swiss"/>
    <w:pitch w:val="variable"/>
    <w:sig w:usb0="A00002AF" w:usb1="400078FB" w:usb2="00000000" w:usb3="00000000" w:csb0="0000009F" w:csb1="00000000"/>
  </w:font>
  <w:font w:name="华文新魏">
    <w:panose1 w:val="02010800040101010101"/>
    <w:charset w:val="86"/>
    <w:family w:val="auto"/>
    <w:pitch w:val="variable"/>
    <w:sig w:usb0="00000001" w:usb1="080F0000" w:usb2="00000010" w:usb3="00000000" w:csb0="00040000" w:csb1="00000000"/>
  </w:font>
  <w:font w:name="汉鼎简书宋">
    <w:altName w:val="宋体"/>
    <w:charset w:val="86"/>
    <w:family w:val="modern"/>
    <w:pitch w:val="default"/>
    <w:sig w:usb0="00000000" w:usb1="00000000" w:usb2="00000010" w:usb3="00000000" w:csb0="00040000" w:csb1="00000000"/>
  </w:font>
  <w:font w:name="Segoe Script">
    <w:panose1 w:val="030B0504020000000003"/>
    <w:charset w:val="00"/>
    <w:family w:val="script"/>
    <w:pitch w:val="variable"/>
    <w:sig w:usb0="0000028F"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DB3FA" w14:textId="77777777" w:rsidR="00572923" w:rsidRDefault="00572923">
    <w:pPr>
      <w:pStyle w:val="aff9"/>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12C88" w14:textId="77777777" w:rsidR="00337723" w:rsidRDefault="00337723">
      <w:r>
        <w:separator/>
      </w:r>
    </w:p>
  </w:footnote>
  <w:footnote w:type="continuationSeparator" w:id="0">
    <w:p w14:paraId="782EEBB5" w14:textId="77777777" w:rsidR="00337723" w:rsidRDefault="003377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5944" w14:textId="77777777" w:rsidR="00572923" w:rsidRDefault="00572923">
    <w:pPr>
      <w:pStyle w:val="affc"/>
      <w:pBdr>
        <w:bottom w:val="none" w:sz="0" w:space="0" w:color="auto"/>
      </w:pBdr>
      <w:ind w:firstLine="480"/>
      <w:rPr>
        <w:rFonts w:ascii="宋体" w:hAnsi="宋体"/>
        <w:kern w:val="0"/>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FFFFF7F"/>
    <w:lvl w:ilvl="0">
      <w:start w:val="1"/>
      <w:numFmt w:val="decimal"/>
      <w:pStyle w:val="2"/>
      <w:lvlText w:val="表2-%1"/>
      <w:lvlJc w:val="left"/>
      <w:pPr>
        <w:tabs>
          <w:tab w:val="left" w:pos="720"/>
        </w:tabs>
        <w:ind w:left="0" w:firstLine="0"/>
      </w:pPr>
      <w:rPr>
        <w:rFonts w:ascii="Times New Roman" w:eastAsia="宋体" w:hAnsi="Times New Roman" w:hint="default"/>
        <w:b w:val="0"/>
        <w:i w:val="0"/>
        <w:sz w:val="24"/>
      </w:rPr>
    </w:lvl>
  </w:abstractNum>
  <w:abstractNum w:abstractNumId="1"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2" w15:restartNumberingAfterBreak="0">
    <w:nsid w:val="077F530D"/>
    <w:multiLevelType w:val="multilevel"/>
    <w:tmpl w:val="077F530D"/>
    <w:lvl w:ilvl="0">
      <w:start w:val="1"/>
      <w:numFmt w:val="decimal"/>
      <w:lvlText w:val="表%1"/>
      <w:lvlJc w:val="left"/>
      <w:pPr>
        <w:ind w:left="420"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1970190"/>
    <w:multiLevelType w:val="multilevel"/>
    <w:tmpl w:val="11970190"/>
    <w:lvl w:ilvl="0">
      <w:start w:val="1"/>
      <w:numFmt w:val="upperLetter"/>
      <w:lvlText w:val="%1."/>
      <w:lvlJc w:val="left"/>
      <w:pPr>
        <w:tabs>
          <w:tab w:val="left" w:pos="902"/>
        </w:tabs>
        <w:ind w:left="902" w:hanging="420"/>
      </w:pPr>
    </w:lvl>
    <w:lvl w:ilvl="1">
      <w:start w:val="1"/>
      <w:numFmt w:val="upperLetter"/>
      <w:pStyle w:val="a"/>
      <w:lvlText w:val="%2."/>
      <w:lvlJc w:val="left"/>
      <w:pPr>
        <w:tabs>
          <w:tab w:val="left" w:pos="1322"/>
        </w:tabs>
        <w:ind w:left="1322" w:hanging="420"/>
      </w:pPr>
    </w:lvl>
    <w:lvl w:ilvl="2">
      <w:start w:val="1"/>
      <w:numFmt w:val="upperLetter"/>
      <w:lvlText w:val="%3."/>
      <w:lvlJc w:val="left"/>
      <w:pPr>
        <w:tabs>
          <w:tab w:val="left" w:pos="1742"/>
        </w:tabs>
        <w:ind w:left="1742" w:hanging="420"/>
      </w:pPr>
    </w:lvl>
    <w:lvl w:ilvl="3">
      <w:start w:val="1"/>
      <w:numFmt w:val="decimal"/>
      <w:lvlText w:val="%4."/>
      <w:lvlJc w:val="left"/>
      <w:pPr>
        <w:tabs>
          <w:tab w:val="left" w:pos="2162"/>
        </w:tabs>
        <w:ind w:left="2162" w:hanging="420"/>
      </w:pPr>
    </w:lvl>
    <w:lvl w:ilvl="4">
      <w:start w:val="1"/>
      <w:numFmt w:val="lowerLetter"/>
      <w:lvlText w:val="%5)"/>
      <w:lvlJc w:val="left"/>
      <w:pPr>
        <w:tabs>
          <w:tab w:val="left" w:pos="2582"/>
        </w:tabs>
        <w:ind w:left="2582" w:hanging="420"/>
      </w:pPr>
    </w:lvl>
    <w:lvl w:ilvl="5">
      <w:start w:val="1"/>
      <w:numFmt w:val="lowerRoman"/>
      <w:lvlText w:val="%6."/>
      <w:lvlJc w:val="right"/>
      <w:pPr>
        <w:tabs>
          <w:tab w:val="left" w:pos="3002"/>
        </w:tabs>
        <w:ind w:left="3002" w:hanging="420"/>
      </w:pPr>
    </w:lvl>
    <w:lvl w:ilvl="6">
      <w:start w:val="1"/>
      <w:numFmt w:val="decimal"/>
      <w:lvlText w:val="%7."/>
      <w:lvlJc w:val="left"/>
      <w:pPr>
        <w:tabs>
          <w:tab w:val="left" w:pos="3422"/>
        </w:tabs>
        <w:ind w:left="3422" w:hanging="420"/>
      </w:pPr>
    </w:lvl>
    <w:lvl w:ilvl="7">
      <w:start w:val="1"/>
      <w:numFmt w:val="lowerLetter"/>
      <w:lvlText w:val="%8)"/>
      <w:lvlJc w:val="left"/>
      <w:pPr>
        <w:tabs>
          <w:tab w:val="left" w:pos="3842"/>
        </w:tabs>
        <w:ind w:left="3842" w:hanging="420"/>
      </w:pPr>
    </w:lvl>
    <w:lvl w:ilvl="8">
      <w:start w:val="1"/>
      <w:numFmt w:val="lowerRoman"/>
      <w:lvlText w:val="%9."/>
      <w:lvlJc w:val="right"/>
      <w:pPr>
        <w:tabs>
          <w:tab w:val="left" w:pos="4262"/>
        </w:tabs>
        <w:ind w:left="4262" w:hanging="420"/>
      </w:pPr>
    </w:lvl>
  </w:abstractNum>
  <w:abstractNum w:abstractNumId="4" w15:restartNumberingAfterBreak="0">
    <w:nsid w:val="12F85D63"/>
    <w:multiLevelType w:val="multilevel"/>
    <w:tmpl w:val="12F85D63"/>
    <w:lvl w:ilvl="0">
      <w:start w:val="1"/>
      <w:numFmt w:val="upperLetter"/>
      <w:lvlText w:val="%1．"/>
      <w:lvlJc w:val="left"/>
      <w:pPr>
        <w:tabs>
          <w:tab w:val="left" w:pos="1280"/>
        </w:tabs>
        <w:ind w:left="1280" w:hanging="720"/>
      </w:pPr>
      <w:rPr>
        <w:rFonts w:hint="eastAsia"/>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pStyle w:val="a0"/>
      <w:lvlText w:val="%5)"/>
      <w:lvlJc w:val="left"/>
      <w:pPr>
        <w:tabs>
          <w:tab w:val="left" w:pos="2660"/>
        </w:tabs>
        <w:ind w:left="2660" w:hanging="420"/>
      </w:pPr>
    </w:lvl>
    <w:lvl w:ilvl="5">
      <w:start w:val="1"/>
      <w:numFmt w:val="lowerRoman"/>
      <w:pStyle w:val="a1"/>
      <w:lvlText w:val="%6."/>
      <w:lvlJc w:val="right"/>
      <w:pPr>
        <w:tabs>
          <w:tab w:val="left" w:pos="3080"/>
        </w:tabs>
        <w:ind w:left="3080" w:hanging="420"/>
      </w:pPr>
    </w:lvl>
    <w:lvl w:ilvl="6">
      <w:start w:val="1"/>
      <w:numFmt w:val="decimal"/>
      <w:pStyle w:val="a2"/>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abstractNum w:abstractNumId="5" w15:restartNumberingAfterBreak="0">
    <w:nsid w:val="1EA721A3"/>
    <w:multiLevelType w:val="multilevel"/>
    <w:tmpl w:val="1EA721A3"/>
    <w:lvl w:ilvl="0">
      <w:start w:val="1"/>
      <w:numFmt w:val="decimal"/>
      <w:pStyle w:val="1"/>
      <w:lvlText w:val="%1."/>
      <w:lvlJc w:val="left"/>
      <w:pPr>
        <w:tabs>
          <w:tab w:val="left" w:pos="900"/>
        </w:tabs>
        <w:ind w:left="900" w:hanging="42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6" w15:restartNumberingAfterBreak="0">
    <w:nsid w:val="26DB529A"/>
    <w:multiLevelType w:val="multilevel"/>
    <w:tmpl w:val="26DB529A"/>
    <w:lvl w:ilvl="0">
      <w:start w:val="1"/>
      <w:numFmt w:val="decimal"/>
      <w:lvlText w:val="%1"/>
      <w:lvlJc w:val="left"/>
      <w:pPr>
        <w:ind w:left="630" w:hanging="630"/>
      </w:pPr>
      <w:rPr>
        <w:rFonts w:hint="default"/>
      </w:rPr>
    </w:lvl>
    <w:lvl w:ilvl="1">
      <w:start w:val="1"/>
      <w:numFmt w:val="decimal"/>
      <w:pStyle w:val="zihe-2"/>
      <w:lvlText w:val="%1.%2"/>
      <w:lvlJc w:val="left"/>
      <w:pPr>
        <w:ind w:left="720" w:hanging="720"/>
      </w:pPr>
      <w:rPr>
        <w:rFonts w:ascii="Times New Roman" w:hAnsi="Times New Roman" w:cs="Times New Roman" w:hint="default"/>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34B668E3"/>
    <w:multiLevelType w:val="multilevel"/>
    <w:tmpl w:val="34B668E3"/>
    <w:lvl w:ilvl="0">
      <w:start w:val="1"/>
      <w:numFmt w:val="chineseCountingThousand"/>
      <w:lvlText w:val="%1、"/>
      <w:lvlJc w:val="left"/>
      <w:pPr>
        <w:tabs>
          <w:tab w:val="left" w:pos="425"/>
        </w:tabs>
        <w:ind w:left="0" w:firstLine="0"/>
      </w:pPr>
      <w:rPr>
        <w:rFonts w:hint="eastAsia"/>
      </w:rPr>
    </w:lvl>
    <w:lvl w:ilvl="1">
      <w:start w:val="1"/>
      <w:numFmt w:val="decimal"/>
      <w:pStyle w:val="10"/>
      <w:lvlText w:val="%2."/>
      <w:lvlJc w:val="left"/>
      <w:pPr>
        <w:tabs>
          <w:tab w:val="left" w:pos="1276"/>
        </w:tabs>
        <w:ind w:left="851" w:firstLine="0"/>
      </w:pPr>
      <w:rPr>
        <w:rFonts w:hint="eastAsia"/>
      </w:rPr>
    </w:lvl>
    <w:lvl w:ilvl="2">
      <w:start w:val="1"/>
      <w:numFmt w:val="decimal"/>
      <w:lvlText w:val="(%3)"/>
      <w:lvlJc w:val="left"/>
      <w:pPr>
        <w:tabs>
          <w:tab w:val="left" w:pos="2126"/>
        </w:tabs>
        <w:ind w:left="1701" w:firstLine="0"/>
      </w:pPr>
      <w:rPr>
        <w:rFonts w:hint="eastAsia"/>
      </w:rPr>
    </w:lvl>
    <w:lvl w:ilvl="3">
      <w:start w:val="1"/>
      <w:numFmt w:val="decimal"/>
      <w:lvlText w:val="%4)"/>
      <w:lvlJc w:val="left"/>
      <w:pPr>
        <w:tabs>
          <w:tab w:val="left" w:pos="2976"/>
        </w:tabs>
        <w:ind w:left="2551" w:firstLine="0"/>
      </w:pPr>
      <w:rPr>
        <w:rFonts w:hint="eastAsia"/>
      </w:rPr>
    </w:lvl>
    <w:lvl w:ilvl="4">
      <w:start w:val="1"/>
      <w:numFmt w:val="upperLetter"/>
      <w:lvlText w:val="%5."/>
      <w:lvlJc w:val="left"/>
      <w:pPr>
        <w:tabs>
          <w:tab w:val="left" w:pos="3827"/>
        </w:tabs>
        <w:ind w:left="3402" w:firstLine="0"/>
      </w:pPr>
      <w:rPr>
        <w:rFonts w:hint="eastAsia"/>
      </w:rPr>
    </w:lvl>
    <w:lvl w:ilvl="5">
      <w:start w:val="1"/>
      <w:numFmt w:val="lowerLetter"/>
      <w:lvlText w:val="(%6)"/>
      <w:lvlJc w:val="left"/>
      <w:pPr>
        <w:tabs>
          <w:tab w:val="left" w:pos="4677"/>
        </w:tabs>
        <w:ind w:left="4252" w:firstLine="0"/>
      </w:pPr>
      <w:rPr>
        <w:rFonts w:hint="eastAsia"/>
      </w:rPr>
    </w:lvl>
    <w:lvl w:ilvl="6">
      <w:start w:val="1"/>
      <w:numFmt w:val="lowerRoman"/>
      <w:lvlText w:val="(%7)"/>
      <w:lvlJc w:val="left"/>
      <w:pPr>
        <w:tabs>
          <w:tab w:val="left" w:pos="5528"/>
        </w:tabs>
        <w:ind w:left="5102" w:firstLine="0"/>
      </w:pPr>
      <w:rPr>
        <w:rFonts w:hint="eastAsia"/>
      </w:rPr>
    </w:lvl>
    <w:lvl w:ilvl="7">
      <w:start w:val="1"/>
      <w:numFmt w:val="lowerLetter"/>
      <w:lvlText w:val="(%8)"/>
      <w:lvlJc w:val="left"/>
      <w:pPr>
        <w:tabs>
          <w:tab w:val="left" w:pos="6378"/>
        </w:tabs>
        <w:ind w:left="5953" w:firstLine="0"/>
      </w:pPr>
      <w:rPr>
        <w:rFonts w:hint="eastAsia"/>
      </w:rPr>
    </w:lvl>
    <w:lvl w:ilvl="8">
      <w:start w:val="1"/>
      <w:numFmt w:val="lowerRoman"/>
      <w:lvlText w:val="(%9)"/>
      <w:lvlJc w:val="left"/>
      <w:pPr>
        <w:tabs>
          <w:tab w:val="left" w:pos="7228"/>
        </w:tabs>
        <w:ind w:left="6803" w:firstLine="0"/>
      </w:pPr>
      <w:rPr>
        <w:rFonts w:hint="eastAsia"/>
      </w:rPr>
    </w:lvl>
  </w:abstractNum>
  <w:abstractNum w:abstractNumId="8" w15:restartNumberingAfterBreak="0">
    <w:nsid w:val="3AB32C38"/>
    <w:multiLevelType w:val="multilevel"/>
    <w:tmpl w:val="3AB32C38"/>
    <w:lvl w:ilvl="0">
      <w:start w:val="1"/>
      <w:numFmt w:val="decimal"/>
      <w:pStyle w:val="11"/>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rPr>
    </w:lvl>
    <w:lvl w:ilvl="2">
      <w:start w:val="1"/>
      <w:numFmt w:val="decimal"/>
      <w:lvlText w:val="%1.%2.%3"/>
      <w:lvlJc w:val="left"/>
      <w:pPr>
        <w:tabs>
          <w:tab w:val="left" w:pos="0"/>
        </w:tabs>
        <w:ind w:left="0" w:firstLine="0"/>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9" w15:restartNumberingAfterBreak="0">
    <w:nsid w:val="3B3A52CE"/>
    <w:multiLevelType w:val="multilevel"/>
    <w:tmpl w:val="3B3A52CE"/>
    <w:lvl w:ilvl="0">
      <w:start w:val="1"/>
      <w:numFmt w:val="bullet"/>
      <w:pStyle w:val="LNG105051"/>
      <w:lvlText w:val=""/>
      <w:lvlJc w:val="left"/>
      <w:pPr>
        <w:tabs>
          <w:tab w:val="left" w:pos="990"/>
        </w:tabs>
        <w:ind w:left="990" w:hanging="420"/>
      </w:pPr>
      <w:rPr>
        <w:rFonts w:ascii="Wingdings" w:hAnsi="Wingdings" w:hint="default"/>
      </w:rPr>
    </w:lvl>
    <w:lvl w:ilvl="1">
      <w:start w:val="1"/>
      <w:numFmt w:val="bullet"/>
      <w:lvlText w:val=""/>
      <w:lvlJc w:val="left"/>
      <w:pPr>
        <w:tabs>
          <w:tab w:val="left" w:pos="1410"/>
        </w:tabs>
        <w:ind w:left="1410" w:hanging="420"/>
      </w:pPr>
      <w:rPr>
        <w:rFonts w:ascii="Wingdings" w:hAnsi="Wingdings" w:hint="default"/>
      </w:rPr>
    </w:lvl>
    <w:lvl w:ilvl="2">
      <w:start w:val="1"/>
      <w:numFmt w:val="bullet"/>
      <w:lvlText w:val=""/>
      <w:lvlJc w:val="left"/>
      <w:pPr>
        <w:tabs>
          <w:tab w:val="left" w:pos="1830"/>
        </w:tabs>
        <w:ind w:left="1830" w:hanging="420"/>
      </w:pPr>
      <w:rPr>
        <w:rFonts w:ascii="Wingdings" w:hAnsi="Wingdings" w:hint="default"/>
      </w:rPr>
    </w:lvl>
    <w:lvl w:ilvl="3">
      <w:start w:val="1"/>
      <w:numFmt w:val="bullet"/>
      <w:lvlText w:val=""/>
      <w:lvlJc w:val="left"/>
      <w:pPr>
        <w:tabs>
          <w:tab w:val="left" w:pos="2250"/>
        </w:tabs>
        <w:ind w:left="2250" w:hanging="420"/>
      </w:pPr>
      <w:rPr>
        <w:rFonts w:ascii="Wingdings" w:hAnsi="Wingdings" w:hint="default"/>
      </w:rPr>
    </w:lvl>
    <w:lvl w:ilvl="4">
      <w:start w:val="1"/>
      <w:numFmt w:val="bullet"/>
      <w:lvlText w:val=""/>
      <w:lvlJc w:val="left"/>
      <w:pPr>
        <w:tabs>
          <w:tab w:val="left" w:pos="2670"/>
        </w:tabs>
        <w:ind w:left="2670" w:hanging="420"/>
      </w:pPr>
      <w:rPr>
        <w:rFonts w:ascii="Wingdings" w:hAnsi="Wingdings" w:hint="default"/>
      </w:rPr>
    </w:lvl>
    <w:lvl w:ilvl="5">
      <w:start w:val="1"/>
      <w:numFmt w:val="bullet"/>
      <w:lvlText w:val=""/>
      <w:lvlJc w:val="left"/>
      <w:pPr>
        <w:tabs>
          <w:tab w:val="left" w:pos="3090"/>
        </w:tabs>
        <w:ind w:left="3090" w:hanging="420"/>
      </w:pPr>
      <w:rPr>
        <w:rFonts w:ascii="Wingdings" w:hAnsi="Wingdings" w:hint="default"/>
      </w:rPr>
    </w:lvl>
    <w:lvl w:ilvl="6">
      <w:start w:val="1"/>
      <w:numFmt w:val="bullet"/>
      <w:lvlText w:val=""/>
      <w:lvlJc w:val="left"/>
      <w:pPr>
        <w:tabs>
          <w:tab w:val="left" w:pos="3510"/>
        </w:tabs>
        <w:ind w:left="3510" w:hanging="420"/>
      </w:pPr>
      <w:rPr>
        <w:rFonts w:ascii="Wingdings" w:hAnsi="Wingdings" w:hint="default"/>
      </w:rPr>
    </w:lvl>
    <w:lvl w:ilvl="7">
      <w:start w:val="1"/>
      <w:numFmt w:val="bullet"/>
      <w:lvlText w:val=""/>
      <w:lvlJc w:val="left"/>
      <w:pPr>
        <w:tabs>
          <w:tab w:val="left" w:pos="3930"/>
        </w:tabs>
        <w:ind w:left="3930" w:hanging="420"/>
      </w:pPr>
      <w:rPr>
        <w:rFonts w:ascii="Wingdings" w:hAnsi="Wingdings" w:hint="default"/>
      </w:rPr>
    </w:lvl>
    <w:lvl w:ilvl="8">
      <w:start w:val="1"/>
      <w:numFmt w:val="bullet"/>
      <w:lvlText w:val=""/>
      <w:lvlJc w:val="left"/>
      <w:pPr>
        <w:tabs>
          <w:tab w:val="left" w:pos="4350"/>
        </w:tabs>
        <w:ind w:left="4350" w:hanging="420"/>
      </w:pPr>
      <w:rPr>
        <w:rFonts w:ascii="Wingdings" w:hAnsi="Wingdings" w:hint="default"/>
      </w:rPr>
    </w:lvl>
  </w:abstractNum>
  <w:abstractNum w:abstractNumId="10" w15:restartNumberingAfterBreak="0">
    <w:nsid w:val="3F874F9F"/>
    <w:multiLevelType w:val="multilevel"/>
    <w:tmpl w:val="3F874F9F"/>
    <w:lvl w:ilvl="0">
      <w:start w:val="1"/>
      <w:numFmt w:val="decimal"/>
      <w:pStyle w:val="b"/>
      <w:suff w:val="nothing"/>
      <w:lvlText w:val="2.%1"/>
      <w:lvlJc w:val="left"/>
      <w:pPr>
        <w:ind w:left="0" w:firstLine="0"/>
      </w:pPr>
      <w:rPr>
        <w:rFonts w:ascii="Times New Roman" w:eastAsia="宋体" w:hAnsi="Times New Roman" w:hint="default"/>
        <w:b/>
        <w:i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40B76BFD"/>
    <w:multiLevelType w:val="multilevel"/>
    <w:tmpl w:val="40B76BFD"/>
    <w:lvl w:ilvl="0">
      <w:start w:val="1"/>
      <w:numFmt w:val="decimal"/>
      <w:pStyle w:val="b0"/>
      <w:lvlText w:val="表2-%1"/>
      <w:lvlJc w:val="center"/>
      <w:pPr>
        <w:ind w:left="0" w:firstLine="0"/>
      </w:pPr>
      <w:rPr>
        <w:rFonts w:ascii="Times New Roman" w:eastAsia="宋体" w:hAnsi="Times New Roman" w:hint="default"/>
        <w:b/>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567F0389"/>
    <w:multiLevelType w:val="multilevel"/>
    <w:tmpl w:val="567F0389"/>
    <w:lvl w:ilvl="0">
      <w:start w:val="1"/>
      <w:numFmt w:val="decimal"/>
      <w:pStyle w:val="21"/>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5BCC636C"/>
    <w:multiLevelType w:val="singleLevel"/>
    <w:tmpl w:val="5BCC636C"/>
    <w:lvl w:ilvl="0">
      <w:start w:val="2"/>
      <w:numFmt w:val="decimal"/>
      <w:pStyle w:val="a3"/>
      <w:lvlText w:val="%1"/>
      <w:lvlJc w:val="left"/>
      <w:pPr>
        <w:tabs>
          <w:tab w:val="left" w:pos="360"/>
        </w:tabs>
        <w:ind w:left="360" w:hanging="360"/>
      </w:pPr>
      <w:rPr>
        <w:rFonts w:hint="default"/>
      </w:rPr>
    </w:lvl>
  </w:abstractNum>
  <w:abstractNum w:abstractNumId="14" w15:restartNumberingAfterBreak="0">
    <w:nsid w:val="608358C3"/>
    <w:multiLevelType w:val="multilevel"/>
    <w:tmpl w:val="608358C3"/>
    <w:lvl w:ilvl="0">
      <w:start w:val="1"/>
      <w:numFmt w:val="decimal"/>
      <w:pStyle w:val="LNG105052"/>
      <w:lvlText w:val="%1."/>
      <w:lvlJc w:val="left"/>
      <w:pPr>
        <w:tabs>
          <w:tab w:val="left" w:pos="757"/>
        </w:tabs>
        <w:ind w:left="170" w:firstLine="227"/>
      </w:pPr>
      <w:rPr>
        <w:rFonts w:hint="eastAsia"/>
      </w:rPr>
    </w:lvl>
    <w:lvl w:ilvl="1">
      <w:start w:val="1"/>
      <w:numFmt w:val="decimal"/>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64113904"/>
    <w:multiLevelType w:val="multilevel"/>
    <w:tmpl w:val="64113904"/>
    <w:lvl w:ilvl="0">
      <w:start w:val="7"/>
      <w:numFmt w:val="decimal"/>
      <w:pStyle w:val="2ChapterTitle11155"/>
      <w:lvlText w:val="%1"/>
      <w:lvlJc w:val="left"/>
      <w:pPr>
        <w:tabs>
          <w:tab w:val="left" w:pos="420"/>
        </w:tabs>
        <w:ind w:left="420" w:hanging="420"/>
      </w:pPr>
      <w:rPr>
        <w:rFonts w:hint="default"/>
      </w:rPr>
    </w:lvl>
    <w:lvl w:ilvl="1">
      <w:numFmt w:val="none"/>
      <w:lvlText w:val=""/>
      <w:lvlJc w:val="left"/>
      <w:pPr>
        <w:tabs>
          <w:tab w:val="left" w:pos="360"/>
        </w:tabs>
      </w:pPr>
    </w:lvl>
    <w:lvl w:ilvl="2">
      <w:numFmt w:val="none"/>
      <w:lvlText w:val=""/>
      <w:lvlJc w:val="left"/>
      <w:pPr>
        <w:tabs>
          <w:tab w:val="left" w:pos="360"/>
        </w:tabs>
      </w:pPr>
    </w:lvl>
    <w:lvl w:ilvl="3">
      <w:numFmt w:val="none"/>
      <w:lvlText w:val=""/>
      <w:lvlJc w:val="left"/>
      <w:pPr>
        <w:tabs>
          <w:tab w:val="left" w:pos="360"/>
        </w:tabs>
      </w:pPr>
    </w:lvl>
    <w:lvl w:ilvl="4">
      <w:numFmt w:val="none"/>
      <w:lvlText w:val=""/>
      <w:lvlJc w:val="left"/>
      <w:pPr>
        <w:tabs>
          <w:tab w:val="left" w:pos="360"/>
        </w:tabs>
      </w:pPr>
    </w:lvl>
    <w:lvl w:ilvl="5">
      <w:numFmt w:val="none"/>
      <w:lvlText w:val=""/>
      <w:lvlJc w:val="left"/>
      <w:pPr>
        <w:tabs>
          <w:tab w:val="left" w:pos="360"/>
        </w:tabs>
      </w:pPr>
    </w:lvl>
    <w:lvl w:ilvl="6">
      <w:numFmt w:val="none"/>
      <w:lvlText w:val=""/>
      <w:lvlJc w:val="left"/>
      <w:pPr>
        <w:tabs>
          <w:tab w:val="left" w:pos="360"/>
        </w:tabs>
      </w:pPr>
    </w:lvl>
    <w:lvl w:ilvl="7">
      <w:numFmt w:val="none"/>
      <w:lvlText w:val=""/>
      <w:lvlJc w:val="left"/>
      <w:pPr>
        <w:tabs>
          <w:tab w:val="left" w:pos="360"/>
        </w:tabs>
      </w:pPr>
    </w:lvl>
    <w:lvl w:ilvl="8">
      <w:numFmt w:val="none"/>
      <w:lvlText w:val=""/>
      <w:lvlJc w:val="left"/>
      <w:pPr>
        <w:tabs>
          <w:tab w:val="left" w:pos="360"/>
        </w:tabs>
      </w:pPr>
    </w:lvl>
  </w:abstractNum>
  <w:abstractNum w:abstractNumId="16" w15:restartNumberingAfterBreak="0">
    <w:nsid w:val="6830566F"/>
    <w:multiLevelType w:val="multilevel"/>
    <w:tmpl w:val="6830566F"/>
    <w:lvl w:ilvl="0">
      <w:start w:val="1"/>
      <w:numFmt w:val="decimal"/>
      <w:pStyle w:val="a4"/>
      <w:suff w:val="nothing"/>
      <w:lvlText w:val="1.%1"/>
      <w:lvlJc w:val="left"/>
      <w:pPr>
        <w:ind w:left="0" w:firstLine="0"/>
      </w:pPr>
      <w:rPr>
        <w:rFonts w:ascii="Times New Roman" w:eastAsia="宋体" w:hAnsi="Times New Roman" w:hint="default"/>
        <w:b/>
        <w:i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692869EC"/>
    <w:multiLevelType w:val="multilevel"/>
    <w:tmpl w:val="692869EC"/>
    <w:lvl w:ilvl="0">
      <w:start w:val="1"/>
      <w:numFmt w:val="decimal"/>
      <w:pStyle w:val="a5"/>
      <w:lvlText w:val="表1-%1"/>
      <w:lvlJc w:val="center"/>
      <w:pPr>
        <w:ind w:left="0" w:firstLine="0"/>
      </w:pPr>
      <w:rPr>
        <w:rFonts w:ascii="Times New Roman" w:eastAsia="宋体" w:hAnsi="Times New Roman" w:hint="default"/>
        <w:b/>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6A5CF5F5"/>
    <w:multiLevelType w:val="singleLevel"/>
    <w:tmpl w:val="6A5CF5F5"/>
    <w:lvl w:ilvl="0">
      <w:start w:val="1"/>
      <w:numFmt w:val="decimal"/>
      <w:suff w:val="nothing"/>
      <w:lvlText w:val="%1、"/>
      <w:lvlJc w:val="left"/>
    </w:lvl>
  </w:abstractNum>
  <w:abstractNum w:abstractNumId="19" w15:restartNumberingAfterBreak="0">
    <w:nsid w:val="76933334"/>
    <w:multiLevelType w:val="multilevel"/>
    <w:tmpl w:val="76933334"/>
    <w:lvl w:ilvl="0">
      <w:start w:val="1"/>
      <w:numFmt w:val="none"/>
      <w:pStyle w:val="a6"/>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7F954494"/>
    <w:multiLevelType w:val="multilevel"/>
    <w:tmpl w:val="7F954494"/>
    <w:lvl w:ilvl="0">
      <w:start w:val="1"/>
      <w:numFmt w:val="decimalEnclosedCircle"/>
      <w:pStyle w:val="18"/>
      <w:lvlText w:val="%1"/>
      <w:lvlJc w:val="left"/>
      <w:pPr>
        <w:tabs>
          <w:tab w:val="left" w:pos="836"/>
        </w:tabs>
        <w:ind w:left="836" w:hanging="360"/>
      </w:pPr>
      <w:rPr>
        <w:rFonts w:hint="default"/>
      </w:rPr>
    </w:lvl>
    <w:lvl w:ilvl="1">
      <w:start w:val="1"/>
      <w:numFmt w:val="lowerLetter"/>
      <w:pStyle w:val="2ChapterTitle112151"/>
      <w:lvlText w:val="%2)"/>
      <w:lvlJc w:val="left"/>
      <w:pPr>
        <w:tabs>
          <w:tab w:val="left" w:pos="1316"/>
        </w:tabs>
        <w:ind w:left="1316" w:hanging="420"/>
      </w:pPr>
    </w:lvl>
    <w:lvl w:ilvl="2">
      <w:start w:val="1"/>
      <w:numFmt w:val="lowerRoman"/>
      <w:lvlText w:val="%3."/>
      <w:lvlJc w:val="right"/>
      <w:pPr>
        <w:tabs>
          <w:tab w:val="left" w:pos="1736"/>
        </w:tabs>
        <w:ind w:left="1736" w:hanging="420"/>
      </w:pPr>
    </w:lvl>
    <w:lvl w:ilvl="3">
      <w:start w:val="1"/>
      <w:numFmt w:val="decimal"/>
      <w:lvlText w:val="表1-%4"/>
      <w:lvlJc w:val="left"/>
      <w:pPr>
        <w:tabs>
          <w:tab w:val="left" w:pos="2156"/>
        </w:tabs>
        <w:ind w:left="2156" w:hanging="420"/>
      </w:pPr>
      <w:rPr>
        <w:rFonts w:hint="eastAsia"/>
      </w:rPr>
    </w:lvl>
    <w:lvl w:ilvl="4">
      <w:start w:val="1"/>
      <w:numFmt w:val="lowerLetter"/>
      <w:lvlText w:val="%5)"/>
      <w:lvlJc w:val="left"/>
      <w:pPr>
        <w:tabs>
          <w:tab w:val="left" w:pos="2576"/>
        </w:tabs>
        <w:ind w:left="2576" w:hanging="420"/>
      </w:pPr>
    </w:lvl>
    <w:lvl w:ilvl="5">
      <w:start w:val="1"/>
      <w:numFmt w:val="lowerRoman"/>
      <w:lvlText w:val="%6."/>
      <w:lvlJc w:val="right"/>
      <w:pPr>
        <w:tabs>
          <w:tab w:val="left" w:pos="2996"/>
        </w:tabs>
        <w:ind w:left="2996" w:hanging="420"/>
      </w:pPr>
    </w:lvl>
    <w:lvl w:ilvl="6">
      <w:start w:val="1"/>
      <w:numFmt w:val="decimal"/>
      <w:lvlText w:val="%7."/>
      <w:lvlJc w:val="left"/>
      <w:pPr>
        <w:tabs>
          <w:tab w:val="left" w:pos="3416"/>
        </w:tabs>
        <w:ind w:left="3416" w:hanging="420"/>
      </w:pPr>
    </w:lvl>
    <w:lvl w:ilvl="7">
      <w:start w:val="1"/>
      <w:numFmt w:val="lowerLetter"/>
      <w:lvlText w:val="%8)"/>
      <w:lvlJc w:val="left"/>
      <w:pPr>
        <w:tabs>
          <w:tab w:val="left" w:pos="3836"/>
        </w:tabs>
        <w:ind w:left="3836" w:hanging="420"/>
      </w:pPr>
    </w:lvl>
    <w:lvl w:ilvl="8">
      <w:start w:val="1"/>
      <w:numFmt w:val="lowerRoman"/>
      <w:lvlText w:val="%9."/>
      <w:lvlJc w:val="right"/>
      <w:pPr>
        <w:tabs>
          <w:tab w:val="left" w:pos="4256"/>
        </w:tabs>
        <w:ind w:left="4256" w:hanging="420"/>
      </w:pPr>
    </w:lvl>
  </w:abstractNum>
  <w:num w:numId="1">
    <w:abstractNumId w:val="0"/>
  </w:num>
  <w:num w:numId="2">
    <w:abstractNumId w:val="1"/>
  </w:num>
  <w:num w:numId="3">
    <w:abstractNumId w:val="11"/>
  </w:num>
  <w:num w:numId="4">
    <w:abstractNumId w:val="17"/>
  </w:num>
  <w:num w:numId="5">
    <w:abstractNumId w:val="16"/>
  </w:num>
  <w:num w:numId="6">
    <w:abstractNumId w:val="10"/>
  </w:num>
  <w:num w:numId="7">
    <w:abstractNumId w:val="7"/>
  </w:num>
  <w:num w:numId="8">
    <w:abstractNumId w:val="15"/>
  </w:num>
  <w:num w:numId="9">
    <w:abstractNumId w:val="12"/>
  </w:num>
  <w:num w:numId="10">
    <w:abstractNumId w:val="4"/>
  </w:num>
  <w:num w:numId="11">
    <w:abstractNumId w:val="3"/>
  </w:num>
  <w:num w:numId="12">
    <w:abstractNumId w:val="20"/>
  </w:num>
  <w:num w:numId="13">
    <w:abstractNumId w:val="6"/>
  </w:num>
  <w:num w:numId="14">
    <w:abstractNumId w:val="13"/>
  </w:num>
  <w:num w:numId="15">
    <w:abstractNumId w:val="9"/>
  </w:num>
  <w:num w:numId="16">
    <w:abstractNumId w:val="5"/>
  </w:num>
  <w:num w:numId="17">
    <w:abstractNumId w:val="19"/>
  </w:num>
  <w:num w:numId="18">
    <w:abstractNumId w:val="8"/>
  </w:num>
  <w:num w:numId="19">
    <w:abstractNumId w:val="14"/>
  </w:num>
  <w:num w:numId="20">
    <w:abstractNumId w:val="1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2049" fillcolor="white" strokecolor="red">
      <v:fill color="white"/>
      <v:stroke endarrow="block" color="red" weight="1.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51462C"/>
    <w:rsid w:val="0000028F"/>
    <w:rsid w:val="00003079"/>
    <w:rsid w:val="00004114"/>
    <w:rsid w:val="00006237"/>
    <w:rsid w:val="00007FF2"/>
    <w:rsid w:val="0001072F"/>
    <w:rsid w:val="00011FFA"/>
    <w:rsid w:val="0002133A"/>
    <w:rsid w:val="00023849"/>
    <w:rsid w:val="00030599"/>
    <w:rsid w:val="000316D7"/>
    <w:rsid w:val="000353FC"/>
    <w:rsid w:val="00036418"/>
    <w:rsid w:val="000405DC"/>
    <w:rsid w:val="00040AFF"/>
    <w:rsid w:val="000423BF"/>
    <w:rsid w:val="0004438F"/>
    <w:rsid w:val="00046E5C"/>
    <w:rsid w:val="00047016"/>
    <w:rsid w:val="00050A61"/>
    <w:rsid w:val="00053EA3"/>
    <w:rsid w:val="0005500D"/>
    <w:rsid w:val="00066468"/>
    <w:rsid w:val="00074A3E"/>
    <w:rsid w:val="00082F88"/>
    <w:rsid w:val="00085F2C"/>
    <w:rsid w:val="00095A2F"/>
    <w:rsid w:val="00097FA2"/>
    <w:rsid w:val="000A3428"/>
    <w:rsid w:val="000B0E52"/>
    <w:rsid w:val="000B28EB"/>
    <w:rsid w:val="000B3716"/>
    <w:rsid w:val="000B5701"/>
    <w:rsid w:val="000C68FF"/>
    <w:rsid w:val="000D0CD2"/>
    <w:rsid w:val="000D129F"/>
    <w:rsid w:val="000D3583"/>
    <w:rsid w:val="000D4496"/>
    <w:rsid w:val="000D6454"/>
    <w:rsid w:val="000E1E93"/>
    <w:rsid w:val="000E4926"/>
    <w:rsid w:val="000E58D0"/>
    <w:rsid w:val="000E6D32"/>
    <w:rsid w:val="000E7B9C"/>
    <w:rsid w:val="000F0389"/>
    <w:rsid w:val="000F2480"/>
    <w:rsid w:val="000F7D8E"/>
    <w:rsid w:val="001023F0"/>
    <w:rsid w:val="001077FA"/>
    <w:rsid w:val="0011235A"/>
    <w:rsid w:val="00112DEB"/>
    <w:rsid w:val="00113656"/>
    <w:rsid w:val="0011671D"/>
    <w:rsid w:val="00117BA9"/>
    <w:rsid w:val="0012111C"/>
    <w:rsid w:val="00131A37"/>
    <w:rsid w:val="0013412B"/>
    <w:rsid w:val="001404FE"/>
    <w:rsid w:val="00146A77"/>
    <w:rsid w:val="001470EE"/>
    <w:rsid w:val="00154443"/>
    <w:rsid w:val="001564E3"/>
    <w:rsid w:val="00157D39"/>
    <w:rsid w:val="0016116F"/>
    <w:rsid w:val="00166521"/>
    <w:rsid w:val="001665FB"/>
    <w:rsid w:val="00166AF3"/>
    <w:rsid w:val="00167919"/>
    <w:rsid w:val="001707C7"/>
    <w:rsid w:val="00171FBD"/>
    <w:rsid w:val="00175A96"/>
    <w:rsid w:val="00177F33"/>
    <w:rsid w:val="0018029A"/>
    <w:rsid w:val="00180809"/>
    <w:rsid w:val="00182F72"/>
    <w:rsid w:val="001833D8"/>
    <w:rsid w:val="00183717"/>
    <w:rsid w:val="001869CA"/>
    <w:rsid w:val="00187531"/>
    <w:rsid w:val="00190850"/>
    <w:rsid w:val="00191F79"/>
    <w:rsid w:val="0019750E"/>
    <w:rsid w:val="001A3257"/>
    <w:rsid w:val="001B1C00"/>
    <w:rsid w:val="001B2B2C"/>
    <w:rsid w:val="001B3901"/>
    <w:rsid w:val="001B3D6E"/>
    <w:rsid w:val="001B5276"/>
    <w:rsid w:val="001B564E"/>
    <w:rsid w:val="001B658B"/>
    <w:rsid w:val="001B68C0"/>
    <w:rsid w:val="001C1A90"/>
    <w:rsid w:val="001C660D"/>
    <w:rsid w:val="001D5780"/>
    <w:rsid w:val="001D6C8F"/>
    <w:rsid w:val="001F6654"/>
    <w:rsid w:val="002004CC"/>
    <w:rsid w:val="0020072B"/>
    <w:rsid w:val="002013C6"/>
    <w:rsid w:val="00201957"/>
    <w:rsid w:val="002037B0"/>
    <w:rsid w:val="00213292"/>
    <w:rsid w:val="00213530"/>
    <w:rsid w:val="00214076"/>
    <w:rsid w:val="00214765"/>
    <w:rsid w:val="0021572B"/>
    <w:rsid w:val="00224E17"/>
    <w:rsid w:val="002257A0"/>
    <w:rsid w:val="002353F4"/>
    <w:rsid w:val="00236AB2"/>
    <w:rsid w:val="00241478"/>
    <w:rsid w:val="00245696"/>
    <w:rsid w:val="00251FB0"/>
    <w:rsid w:val="00252352"/>
    <w:rsid w:val="002617F9"/>
    <w:rsid w:val="00264A03"/>
    <w:rsid w:val="00267831"/>
    <w:rsid w:val="00270AE5"/>
    <w:rsid w:val="00274FAC"/>
    <w:rsid w:val="00276D24"/>
    <w:rsid w:val="002804D8"/>
    <w:rsid w:val="00282EA5"/>
    <w:rsid w:val="002972FB"/>
    <w:rsid w:val="002974C7"/>
    <w:rsid w:val="002B0DF3"/>
    <w:rsid w:val="002B6776"/>
    <w:rsid w:val="002C464A"/>
    <w:rsid w:val="002C593D"/>
    <w:rsid w:val="002C7BEE"/>
    <w:rsid w:val="002D3263"/>
    <w:rsid w:val="002D4D68"/>
    <w:rsid w:val="002D7939"/>
    <w:rsid w:val="002E6609"/>
    <w:rsid w:val="002E6B82"/>
    <w:rsid w:val="002E745B"/>
    <w:rsid w:val="002E7513"/>
    <w:rsid w:val="00301BB1"/>
    <w:rsid w:val="00302D91"/>
    <w:rsid w:val="003054DB"/>
    <w:rsid w:val="00315C44"/>
    <w:rsid w:val="003172B5"/>
    <w:rsid w:val="003178DC"/>
    <w:rsid w:val="003236E9"/>
    <w:rsid w:val="00327C51"/>
    <w:rsid w:val="00337723"/>
    <w:rsid w:val="003379CC"/>
    <w:rsid w:val="00340E63"/>
    <w:rsid w:val="0034104C"/>
    <w:rsid w:val="00354FD0"/>
    <w:rsid w:val="00355831"/>
    <w:rsid w:val="00363CCB"/>
    <w:rsid w:val="00373B78"/>
    <w:rsid w:val="00374C29"/>
    <w:rsid w:val="003761C7"/>
    <w:rsid w:val="003776E6"/>
    <w:rsid w:val="00380D21"/>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E3B7A"/>
    <w:rsid w:val="003E511A"/>
    <w:rsid w:val="003F0B9C"/>
    <w:rsid w:val="003F148F"/>
    <w:rsid w:val="003F2C61"/>
    <w:rsid w:val="0040448C"/>
    <w:rsid w:val="00410882"/>
    <w:rsid w:val="00411810"/>
    <w:rsid w:val="00411942"/>
    <w:rsid w:val="00414311"/>
    <w:rsid w:val="0041510A"/>
    <w:rsid w:val="00415594"/>
    <w:rsid w:val="0042049D"/>
    <w:rsid w:val="00420C98"/>
    <w:rsid w:val="004228F2"/>
    <w:rsid w:val="00422A4D"/>
    <w:rsid w:val="00424072"/>
    <w:rsid w:val="00424706"/>
    <w:rsid w:val="004263A4"/>
    <w:rsid w:val="0043026B"/>
    <w:rsid w:val="00431F00"/>
    <w:rsid w:val="00435EAE"/>
    <w:rsid w:val="00440E39"/>
    <w:rsid w:val="00442654"/>
    <w:rsid w:val="00445F3A"/>
    <w:rsid w:val="00447255"/>
    <w:rsid w:val="0045277B"/>
    <w:rsid w:val="00462C12"/>
    <w:rsid w:val="00482EC1"/>
    <w:rsid w:val="004859EA"/>
    <w:rsid w:val="0048777D"/>
    <w:rsid w:val="004908D7"/>
    <w:rsid w:val="00491BB2"/>
    <w:rsid w:val="00492E10"/>
    <w:rsid w:val="00495850"/>
    <w:rsid w:val="0049673F"/>
    <w:rsid w:val="0049770F"/>
    <w:rsid w:val="00497DC8"/>
    <w:rsid w:val="004A060F"/>
    <w:rsid w:val="004A2857"/>
    <w:rsid w:val="004A4AF0"/>
    <w:rsid w:val="004B0286"/>
    <w:rsid w:val="004B2C88"/>
    <w:rsid w:val="004B3B32"/>
    <w:rsid w:val="004C3D6D"/>
    <w:rsid w:val="004C4BD0"/>
    <w:rsid w:val="004C7161"/>
    <w:rsid w:val="004D3279"/>
    <w:rsid w:val="004D5527"/>
    <w:rsid w:val="004E32F2"/>
    <w:rsid w:val="004E36ED"/>
    <w:rsid w:val="004E752A"/>
    <w:rsid w:val="004F12EB"/>
    <w:rsid w:val="00501829"/>
    <w:rsid w:val="00501870"/>
    <w:rsid w:val="005056B9"/>
    <w:rsid w:val="0051315B"/>
    <w:rsid w:val="0051462C"/>
    <w:rsid w:val="0051560F"/>
    <w:rsid w:val="00515722"/>
    <w:rsid w:val="00517A02"/>
    <w:rsid w:val="00517DEE"/>
    <w:rsid w:val="0052175D"/>
    <w:rsid w:val="0053314C"/>
    <w:rsid w:val="005339CA"/>
    <w:rsid w:val="00540ABA"/>
    <w:rsid w:val="00541F2E"/>
    <w:rsid w:val="005469FA"/>
    <w:rsid w:val="0054726B"/>
    <w:rsid w:val="005502B7"/>
    <w:rsid w:val="005503EC"/>
    <w:rsid w:val="0055151B"/>
    <w:rsid w:val="00551C41"/>
    <w:rsid w:val="005541A7"/>
    <w:rsid w:val="00572923"/>
    <w:rsid w:val="00575EDF"/>
    <w:rsid w:val="0057788B"/>
    <w:rsid w:val="00577E13"/>
    <w:rsid w:val="00581066"/>
    <w:rsid w:val="00581C08"/>
    <w:rsid w:val="00585907"/>
    <w:rsid w:val="0059355E"/>
    <w:rsid w:val="005A2621"/>
    <w:rsid w:val="005A3ECC"/>
    <w:rsid w:val="005A424F"/>
    <w:rsid w:val="005A5639"/>
    <w:rsid w:val="005B11AF"/>
    <w:rsid w:val="005B32F3"/>
    <w:rsid w:val="005B3B9C"/>
    <w:rsid w:val="005B6578"/>
    <w:rsid w:val="005C17E1"/>
    <w:rsid w:val="005D1E23"/>
    <w:rsid w:val="005D50F8"/>
    <w:rsid w:val="005E031D"/>
    <w:rsid w:val="005E6196"/>
    <w:rsid w:val="005F0A11"/>
    <w:rsid w:val="005F2BBB"/>
    <w:rsid w:val="005F3497"/>
    <w:rsid w:val="005F7A5E"/>
    <w:rsid w:val="005F7D30"/>
    <w:rsid w:val="00601722"/>
    <w:rsid w:val="00612A88"/>
    <w:rsid w:val="00616C62"/>
    <w:rsid w:val="00622764"/>
    <w:rsid w:val="00622D77"/>
    <w:rsid w:val="0062344C"/>
    <w:rsid w:val="00624106"/>
    <w:rsid w:val="00624258"/>
    <w:rsid w:val="00625A70"/>
    <w:rsid w:val="006329FC"/>
    <w:rsid w:val="006332E3"/>
    <w:rsid w:val="006416D4"/>
    <w:rsid w:val="00643C45"/>
    <w:rsid w:val="006504AB"/>
    <w:rsid w:val="006538E1"/>
    <w:rsid w:val="006571BD"/>
    <w:rsid w:val="00662A2C"/>
    <w:rsid w:val="00666485"/>
    <w:rsid w:val="006665BF"/>
    <w:rsid w:val="00671499"/>
    <w:rsid w:val="00671F3A"/>
    <w:rsid w:val="00674264"/>
    <w:rsid w:val="0069595A"/>
    <w:rsid w:val="006A025C"/>
    <w:rsid w:val="006B139D"/>
    <w:rsid w:val="006B4A53"/>
    <w:rsid w:val="006B54D2"/>
    <w:rsid w:val="006B7EDA"/>
    <w:rsid w:val="006C496F"/>
    <w:rsid w:val="006C6D2A"/>
    <w:rsid w:val="006C7EF7"/>
    <w:rsid w:val="006C7F99"/>
    <w:rsid w:val="006D0810"/>
    <w:rsid w:val="006D2079"/>
    <w:rsid w:val="006D4AD5"/>
    <w:rsid w:val="006E010C"/>
    <w:rsid w:val="006E2248"/>
    <w:rsid w:val="006E3211"/>
    <w:rsid w:val="006E3DD9"/>
    <w:rsid w:val="006F0187"/>
    <w:rsid w:val="006F1A65"/>
    <w:rsid w:val="006F28CD"/>
    <w:rsid w:val="006F497C"/>
    <w:rsid w:val="006F5F46"/>
    <w:rsid w:val="00701A63"/>
    <w:rsid w:val="007023E1"/>
    <w:rsid w:val="0070549B"/>
    <w:rsid w:val="00707761"/>
    <w:rsid w:val="00716F5F"/>
    <w:rsid w:val="00717139"/>
    <w:rsid w:val="00721D43"/>
    <w:rsid w:val="00722131"/>
    <w:rsid w:val="00732E79"/>
    <w:rsid w:val="00733F7E"/>
    <w:rsid w:val="00735F0E"/>
    <w:rsid w:val="00737578"/>
    <w:rsid w:val="007378A8"/>
    <w:rsid w:val="007414E7"/>
    <w:rsid w:val="00741546"/>
    <w:rsid w:val="007422FA"/>
    <w:rsid w:val="00743E76"/>
    <w:rsid w:val="0075162F"/>
    <w:rsid w:val="00753193"/>
    <w:rsid w:val="007532D1"/>
    <w:rsid w:val="007569D8"/>
    <w:rsid w:val="00767352"/>
    <w:rsid w:val="0076763B"/>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305E"/>
    <w:rsid w:val="007F4823"/>
    <w:rsid w:val="007F5A90"/>
    <w:rsid w:val="00801A06"/>
    <w:rsid w:val="008034D7"/>
    <w:rsid w:val="00812110"/>
    <w:rsid w:val="00813388"/>
    <w:rsid w:val="008218B7"/>
    <w:rsid w:val="008227A0"/>
    <w:rsid w:val="00824A46"/>
    <w:rsid w:val="008258EF"/>
    <w:rsid w:val="00826B37"/>
    <w:rsid w:val="00832B97"/>
    <w:rsid w:val="008348ED"/>
    <w:rsid w:val="00835C83"/>
    <w:rsid w:val="00836445"/>
    <w:rsid w:val="00842B8B"/>
    <w:rsid w:val="008476BB"/>
    <w:rsid w:val="00851AE7"/>
    <w:rsid w:val="0085456E"/>
    <w:rsid w:val="00854BD9"/>
    <w:rsid w:val="00856798"/>
    <w:rsid w:val="00857EC6"/>
    <w:rsid w:val="00876D00"/>
    <w:rsid w:val="00883A83"/>
    <w:rsid w:val="00884983"/>
    <w:rsid w:val="00891494"/>
    <w:rsid w:val="0089345C"/>
    <w:rsid w:val="00897257"/>
    <w:rsid w:val="008A10BB"/>
    <w:rsid w:val="008A415D"/>
    <w:rsid w:val="008A44DA"/>
    <w:rsid w:val="008A7799"/>
    <w:rsid w:val="008B0DE9"/>
    <w:rsid w:val="008B2B47"/>
    <w:rsid w:val="008C3E1E"/>
    <w:rsid w:val="008C7164"/>
    <w:rsid w:val="008D4C3C"/>
    <w:rsid w:val="008D66B6"/>
    <w:rsid w:val="008E6492"/>
    <w:rsid w:val="008E75A5"/>
    <w:rsid w:val="008F3F17"/>
    <w:rsid w:val="00900501"/>
    <w:rsid w:val="00903320"/>
    <w:rsid w:val="00903E81"/>
    <w:rsid w:val="00907DAE"/>
    <w:rsid w:val="009171EA"/>
    <w:rsid w:val="00921602"/>
    <w:rsid w:val="009346FA"/>
    <w:rsid w:val="00935F71"/>
    <w:rsid w:val="00946953"/>
    <w:rsid w:val="0094782D"/>
    <w:rsid w:val="00952BF8"/>
    <w:rsid w:val="00953A59"/>
    <w:rsid w:val="0095633A"/>
    <w:rsid w:val="00957C14"/>
    <w:rsid w:val="00964A03"/>
    <w:rsid w:val="00967758"/>
    <w:rsid w:val="00972642"/>
    <w:rsid w:val="00977BC6"/>
    <w:rsid w:val="0098060F"/>
    <w:rsid w:val="009842F5"/>
    <w:rsid w:val="009859DB"/>
    <w:rsid w:val="00990146"/>
    <w:rsid w:val="00991A85"/>
    <w:rsid w:val="00992656"/>
    <w:rsid w:val="00995B21"/>
    <w:rsid w:val="009961C4"/>
    <w:rsid w:val="00996323"/>
    <w:rsid w:val="009973F3"/>
    <w:rsid w:val="009A02A1"/>
    <w:rsid w:val="009A1126"/>
    <w:rsid w:val="009A27D1"/>
    <w:rsid w:val="009A3312"/>
    <w:rsid w:val="009A33E5"/>
    <w:rsid w:val="009A3ABC"/>
    <w:rsid w:val="009A3E04"/>
    <w:rsid w:val="009A5C45"/>
    <w:rsid w:val="009A788B"/>
    <w:rsid w:val="009B0566"/>
    <w:rsid w:val="009B0B26"/>
    <w:rsid w:val="009B31E5"/>
    <w:rsid w:val="009C0D80"/>
    <w:rsid w:val="009C6715"/>
    <w:rsid w:val="009C7860"/>
    <w:rsid w:val="009D0FDC"/>
    <w:rsid w:val="009D2465"/>
    <w:rsid w:val="009D43DE"/>
    <w:rsid w:val="009D6EB5"/>
    <w:rsid w:val="009E0085"/>
    <w:rsid w:val="009E0E86"/>
    <w:rsid w:val="009E2EE3"/>
    <w:rsid w:val="009E44F5"/>
    <w:rsid w:val="009F4A2D"/>
    <w:rsid w:val="009F508D"/>
    <w:rsid w:val="009F6523"/>
    <w:rsid w:val="009F6CD0"/>
    <w:rsid w:val="009F6E2C"/>
    <w:rsid w:val="009F7F17"/>
    <w:rsid w:val="00A05D7C"/>
    <w:rsid w:val="00A1116A"/>
    <w:rsid w:val="00A1359E"/>
    <w:rsid w:val="00A1403D"/>
    <w:rsid w:val="00A1425E"/>
    <w:rsid w:val="00A1508C"/>
    <w:rsid w:val="00A17EAC"/>
    <w:rsid w:val="00A23CEF"/>
    <w:rsid w:val="00A303DA"/>
    <w:rsid w:val="00A32E3D"/>
    <w:rsid w:val="00A50F29"/>
    <w:rsid w:val="00A513D4"/>
    <w:rsid w:val="00A6080C"/>
    <w:rsid w:val="00A66F04"/>
    <w:rsid w:val="00A70AB7"/>
    <w:rsid w:val="00A70CE8"/>
    <w:rsid w:val="00A720A4"/>
    <w:rsid w:val="00A73552"/>
    <w:rsid w:val="00A73F96"/>
    <w:rsid w:val="00A769FF"/>
    <w:rsid w:val="00A80897"/>
    <w:rsid w:val="00A94784"/>
    <w:rsid w:val="00AA153D"/>
    <w:rsid w:val="00AA4E5A"/>
    <w:rsid w:val="00AB22B0"/>
    <w:rsid w:val="00AB2DC2"/>
    <w:rsid w:val="00AB33EB"/>
    <w:rsid w:val="00AB7E90"/>
    <w:rsid w:val="00AC0007"/>
    <w:rsid w:val="00AC2397"/>
    <w:rsid w:val="00AD192E"/>
    <w:rsid w:val="00AE3333"/>
    <w:rsid w:val="00AE5137"/>
    <w:rsid w:val="00AF466D"/>
    <w:rsid w:val="00AF4974"/>
    <w:rsid w:val="00AF5FEB"/>
    <w:rsid w:val="00B03465"/>
    <w:rsid w:val="00B11612"/>
    <w:rsid w:val="00B13F92"/>
    <w:rsid w:val="00B24A3A"/>
    <w:rsid w:val="00B36BBF"/>
    <w:rsid w:val="00B4569C"/>
    <w:rsid w:val="00B4636A"/>
    <w:rsid w:val="00B53760"/>
    <w:rsid w:val="00B60831"/>
    <w:rsid w:val="00B62652"/>
    <w:rsid w:val="00B62C2E"/>
    <w:rsid w:val="00B660B1"/>
    <w:rsid w:val="00B70788"/>
    <w:rsid w:val="00B74859"/>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E5D92"/>
    <w:rsid w:val="00BE7FAC"/>
    <w:rsid w:val="00BF17E5"/>
    <w:rsid w:val="00BF31B9"/>
    <w:rsid w:val="00BF61B4"/>
    <w:rsid w:val="00C00087"/>
    <w:rsid w:val="00C032B9"/>
    <w:rsid w:val="00C0413A"/>
    <w:rsid w:val="00C056C2"/>
    <w:rsid w:val="00C05826"/>
    <w:rsid w:val="00C07B58"/>
    <w:rsid w:val="00C07C1F"/>
    <w:rsid w:val="00C1491F"/>
    <w:rsid w:val="00C14E45"/>
    <w:rsid w:val="00C246C0"/>
    <w:rsid w:val="00C25315"/>
    <w:rsid w:val="00C270C2"/>
    <w:rsid w:val="00C304D9"/>
    <w:rsid w:val="00C50204"/>
    <w:rsid w:val="00C5051A"/>
    <w:rsid w:val="00C51D91"/>
    <w:rsid w:val="00C636F3"/>
    <w:rsid w:val="00C6395C"/>
    <w:rsid w:val="00C6521E"/>
    <w:rsid w:val="00C67C57"/>
    <w:rsid w:val="00C70D15"/>
    <w:rsid w:val="00C75F77"/>
    <w:rsid w:val="00C8611D"/>
    <w:rsid w:val="00C8688D"/>
    <w:rsid w:val="00C868E0"/>
    <w:rsid w:val="00C90488"/>
    <w:rsid w:val="00C90F70"/>
    <w:rsid w:val="00C95BD0"/>
    <w:rsid w:val="00C97392"/>
    <w:rsid w:val="00C97580"/>
    <w:rsid w:val="00C97C27"/>
    <w:rsid w:val="00CA1273"/>
    <w:rsid w:val="00CA36B6"/>
    <w:rsid w:val="00CA649A"/>
    <w:rsid w:val="00CA699E"/>
    <w:rsid w:val="00CB1B6A"/>
    <w:rsid w:val="00CB36EC"/>
    <w:rsid w:val="00CB653A"/>
    <w:rsid w:val="00CB7FB2"/>
    <w:rsid w:val="00CC1F33"/>
    <w:rsid w:val="00CC2082"/>
    <w:rsid w:val="00CC34F6"/>
    <w:rsid w:val="00CC6502"/>
    <w:rsid w:val="00CC705A"/>
    <w:rsid w:val="00CD011F"/>
    <w:rsid w:val="00CD0EAC"/>
    <w:rsid w:val="00CD29B0"/>
    <w:rsid w:val="00CD3857"/>
    <w:rsid w:val="00CD4532"/>
    <w:rsid w:val="00CD736B"/>
    <w:rsid w:val="00CE23AC"/>
    <w:rsid w:val="00CE2C30"/>
    <w:rsid w:val="00CE2F77"/>
    <w:rsid w:val="00CE344B"/>
    <w:rsid w:val="00CF04A2"/>
    <w:rsid w:val="00CF35D9"/>
    <w:rsid w:val="00CF5BE6"/>
    <w:rsid w:val="00D03DC1"/>
    <w:rsid w:val="00D042E4"/>
    <w:rsid w:val="00D05E7B"/>
    <w:rsid w:val="00D06620"/>
    <w:rsid w:val="00D07CD7"/>
    <w:rsid w:val="00D100C6"/>
    <w:rsid w:val="00D103A7"/>
    <w:rsid w:val="00D12C5D"/>
    <w:rsid w:val="00D156F8"/>
    <w:rsid w:val="00D174B3"/>
    <w:rsid w:val="00D20287"/>
    <w:rsid w:val="00D3000C"/>
    <w:rsid w:val="00D30C4D"/>
    <w:rsid w:val="00D3584A"/>
    <w:rsid w:val="00D419AC"/>
    <w:rsid w:val="00D42F6A"/>
    <w:rsid w:val="00D43F67"/>
    <w:rsid w:val="00D4452B"/>
    <w:rsid w:val="00D45077"/>
    <w:rsid w:val="00D550CF"/>
    <w:rsid w:val="00D606B6"/>
    <w:rsid w:val="00D611F0"/>
    <w:rsid w:val="00D621F8"/>
    <w:rsid w:val="00D64F21"/>
    <w:rsid w:val="00D671EE"/>
    <w:rsid w:val="00D675CA"/>
    <w:rsid w:val="00D67F38"/>
    <w:rsid w:val="00D75A1C"/>
    <w:rsid w:val="00D77F92"/>
    <w:rsid w:val="00D85341"/>
    <w:rsid w:val="00D85A29"/>
    <w:rsid w:val="00D95D0A"/>
    <w:rsid w:val="00D962D0"/>
    <w:rsid w:val="00DA2727"/>
    <w:rsid w:val="00DA3682"/>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1076C"/>
    <w:rsid w:val="00E2078B"/>
    <w:rsid w:val="00E20BB8"/>
    <w:rsid w:val="00E25885"/>
    <w:rsid w:val="00E3207F"/>
    <w:rsid w:val="00E326D0"/>
    <w:rsid w:val="00E32859"/>
    <w:rsid w:val="00E4416D"/>
    <w:rsid w:val="00E4496B"/>
    <w:rsid w:val="00E45FFD"/>
    <w:rsid w:val="00E55A7B"/>
    <w:rsid w:val="00E55DB4"/>
    <w:rsid w:val="00E56F95"/>
    <w:rsid w:val="00E6143B"/>
    <w:rsid w:val="00E64C4F"/>
    <w:rsid w:val="00E651CE"/>
    <w:rsid w:val="00E84080"/>
    <w:rsid w:val="00E8461B"/>
    <w:rsid w:val="00E8697D"/>
    <w:rsid w:val="00E87646"/>
    <w:rsid w:val="00E87E7D"/>
    <w:rsid w:val="00E92038"/>
    <w:rsid w:val="00E921AD"/>
    <w:rsid w:val="00E956BA"/>
    <w:rsid w:val="00E97B73"/>
    <w:rsid w:val="00EA7440"/>
    <w:rsid w:val="00EB698E"/>
    <w:rsid w:val="00EB6DB0"/>
    <w:rsid w:val="00EC1A52"/>
    <w:rsid w:val="00EC2A78"/>
    <w:rsid w:val="00EC3B4C"/>
    <w:rsid w:val="00ED0FEE"/>
    <w:rsid w:val="00ED28F8"/>
    <w:rsid w:val="00ED3537"/>
    <w:rsid w:val="00ED5854"/>
    <w:rsid w:val="00ED5B4A"/>
    <w:rsid w:val="00EE7094"/>
    <w:rsid w:val="00EE758A"/>
    <w:rsid w:val="00EF3795"/>
    <w:rsid w:val="00EF37D5"/>
    <w:rsid w:val="00EF3DFC"/>
    <w:rsid w:val="00F04094"/>
    <w:rsid w:val="00F04C61"/>
    <w:rsid w:val="00F07073"/>
    <w:rsid w:val="00F07391"/>
    <w:rsid w:val="00F1048C"/>
    <w:rsid w:val="00F1431C"/>
    <w:rsid w:val="00F154C8"/>
    <w:rsid w:val="00F17BA5"/>
    <w:rsid w:val="00F17E86"/>
    <w:rsid w:val="00F213D3"/>
    <w:rsid w:val="00F21E8E"/>
    <w:rsid w:val="00F22789"/>
    <w:rsid w:val="00F3116D"/>
    <w:rsid w:val="00F324B9"/>
    <w:rsid w:val="00F409EB"/>
    <w:rsid w:val="00F45B61"/>
    <w:rsid w:val="00F54181"/>
    <w:rsid w:val="00F55788"/>
    <w:rsid w:val="00F568D0"/>
    <w:rsid w:val="00F6217B"/>
    <w:rsid w:val="00F62C99"/>
    <w:rsid w:val="00F6354E"/>
    <w:rsid w:val="00F65A30"/>
    <w:rsid w:val="00F71A78"/>
    <w:rsid w:val="00F72DAA"/>
    <w:rsid w:val="00F73D21"/>
    <w:rsid w:val="00F777CD"/>
    <w:rsid w:val="00F84857"/>
    <w:rsid w:val="00F867DB"/>
    <w:rsid w:val="00F95C00"/>
    <w:rsid w:val="00FA09ED"/>
    <w:rsid w:val="00FA46E2"/>
    <w:rsid w:val="00FA47B8"/>
    <w:rsid w:val="00FB4E6A"/>
    <w:rsid w:val="00FC06D4"/>
    <w:rsid w:val="00FC313B"/>
    <w:rsid w:val="00FC71BD"/>
    <w:rsid w:val="00FC737C"/>
    <w:rsid w:val="00FC7772"/>
    <w:rsid w:val="00FD1E38"/>
    <w:rsid w:val="00FD27FE"/>
    <w:rsid w:val="00FD3A95"/>
    <w:rsid w:val="00FD6CAD"/>
    <w:rsid w:val="00FE1085"/>
    <w:rsid w:val="00FE2231"/>
    <w:rsid w:val="00FE43D6"/>
    <w:rsid w:val="00FF16A6"/>
    <w:rsid w:val="028D7FFB"/>
    <w:rsid w:val="1573347F"/>
    <w:rsid w:val="180127AB"/>
    <w:rsid w:val="1E731769"/>
    <w:rsid w:val="22CB31DD"/>
    <w:rsid w:val="230C3B8F"/>
    <w:rsid w:val="23F3095D"/>
    <w:rsid w:val="25382DC5"/>
    <w:rsid w:val="2B116592"/>
    <w:rsid w:val="2C332DE9"/>
    <w:rsid w:val="3255570C"/>
    <w:rsid w:val="358B3156"/>
    <w:rsid w:val="39FA6443"/>
    <w:rsid w:val="3BE028E1"/>
    <w:rsid w:val="594900D9"/>
    <w:rsid w:val="5F5C006D"/>
    <w:rsid w:val="5FEB344E"/>
    <w:rsid w:val="6B8E1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strokecolor="red">
      <v:fill color="white"/>
      <v:stroke endarrow="block" color="red" weight="1.5pt"/>
    </o:shapedefaults>
    <o:shapelayout v:ext="edit">
      <o:idmap v:ext="edit" data="1"/>
    </o:shapelayout>
  </w:shapeDefaults>
  <w:decimalSymbol w:val="."/>
  <w:listSeparator w:val=","/>
  <w14:docId w14:val="2356BA56"/>
  <w15:docId w15:val="{CF5F2EC0-47E2-4A42-927A-D08E6525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nhideWhenUsed="1" w:qFormat="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qFormat="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nhideWhenUsed="1" w:qFormat="1"/>
    <w:lsdException w:name="Table Grid 8" w:semiHidden="1" w:uiPriority="99" w:unhideWhenUsed="1"/>
    <w:lsdException w:name="Table List 1" w:semiHidden="1" w:unhideWhenUsed="1" w:qFormat="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nhideWhenUsed="1" w:qFormat="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3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widowControl w:val="0"/>
      <w:jc w:val="both"/>
    </w:pPr>
    <w:rPr>
      <w:kern w:val="2"/>
      <w:sz w:val="21"/>
      <w:szCs w:val="21"/>
    </w:rPr>
  </w:style>
  <w:style w:type="paragraph" w:styleId="12">
    <w:name w:val="heading 1"/>
    <w:basedOn w:val="a7"/>
    <w:next w:val="a7"/>
    <w:link w:val="13"/>
    <w:qFormat/>
    <w:pPr>
      <w:keepLines/>
      <w:tabs>
        <w:tab w:val="left" w:pos="960"/>
      </w:tabs>
      <w:jc w:val="center"/>
      <w:outlineLvl w:val="0"/>
    </w:pPr>
    <w:rPr>
      <w:b/>
      <w:bCs/>
      <w:kern w:val="44"/>
      <w:sz w:val="24"/>
      <w:szCs w:val="44"/>
    </w:rPr>
  </w:style>
  <w:style w:type="paragraph" w:styleId="22">
    <w:name w:val="heading 2"/>
    <w:basedOn w:val="a7"/>
    <w:next w:val="a7"/>
    <w:link w:val="220"/>
    <w:qFormat/>
    <w:pPr>
      <w:keepNext/>
      <w:keepLines/>
      <w:spacing w:before="260" w:after="260" w:line="416" w:lineRule="auto"/>
      <w:outlineLvl w:val="1"/>
    </w:pPr>
    <w:rPr>
      <w:rFonts w:ascii="Calibri Light" w:hAnsi="Calibri Light"/>
      <w:b/>
      <w:bCs/>
      <w:sz w:val="32"/>
      <w:szCs w:val="32"/>
    </w:rPr>
  </w:style>
  <w:style w:type="paragraph" w:styleId="3">
    <w:name w:val="heading 3"/>
    <w:basedOn w:val="a7"/>
    <w:next w:val="a7"/>
    <w:link w:val="32"/>
    <w:qFormat/>
    <w:pPr>
      <w:keepNext/>
      <w:keepLines/>
      <w:spacing w:before="260" w:after="260" w:line="416" w:lineRule="auto"/>
      <w:outlineLvl w:val="2"/>
    </w:pPr>
    <w:rPr>
      <w:rFonts w:ascii="Arial" w:hAnsi="Arial"/>
      <w:b/>
      <w:bCs/>
      <w:sz w:val="32"/>
      <w:szCs w:val="32"/>
      <w:lang w:val="zh-CN"/>
    </w:rPr>
  </w:style>
  <w:style w:type="paragraph" w:styleId="4">
    <w:name w:val="heading 4"/>
    <w:basedOn w:val="a7"/>
    <w:next w:val="a7"/>
    <w:link w:val="42"/>
    <w:qFormat/>
    <w:pPr>
      <w:keepNext/>
      <w:keepLines/>
      <w:spacing w:before="280" w:after="290" w:line="376" w:lineRule="auto"/>
      <w:outlineLvl w:val="3"/>
    </w:pPr>
    <w:rPr>
      <w:rFonts w:ascii="Arial" w:eastAsia="黑体" w:hAnsi="Arial"/>
      <w:b/>
      <w:bCs/>
      <w:sz w:val="28"/>
      <w:szCs w:val="28"/>
      <w:lang w:val="zh-CN"/>
    </w:rPr>
  </w:style>
  <w:style w:type="paragraph" w:styleId="5">
    <w:name w:val="heading 5"/>
    <w:basedOn w:val="a7"/>
    <w:next w:val="a7"/>
    <w:link w:val="50"/>
    <w:qFormat/>
    <w:pPr>
      <w:keepNext/>
      <w:keepLines/>
      <w:tabs>
        <w:tab w:val="left" w:pos="1008"/>
      </w:tabs>
      <w:spacing w:before="120" w:after="120" w:line="120" w:lineRule="atLeast"/>
      <w:ind w:left="1008" w:hanging="1008"/>
      <w:outlineLvl w:val="4"/>
    </w:pPr>
    <w:rPr>
      <w:rFonts w:ascii="Arial" w:eastAsia="仿宋_GB2312" w:hAnsi="Arial"/>
      <w:b/>
      <w:bCs/>
      <w:szCs w:val="28"/>
      <w:lang w:val="zh-CN"/>
    </w:rPr>
  </w:style>
  <w:style w:type="paragraph" w:styleId="6">
    <w:name w:val="heading 6"/>
    <w:basedOn w:val="a7"/>
    <w:next w:val="a7"/>
    <w:link w:val="60"/>
    <w:qFormat/>
    <w:pPr>
      <w:keepNext/>
      <w:keepLines/>
      <w:tabs>
        <w:tab w:val="left" w:pos="1152"/>
      </w:tabs>
      <w:spacing w:before="240" w:after="64" w:line="320" w:lineRule="auto"/>
      <w:ind w:left="1152" w:hanging="1152"/>
      <w:outlineLvl w:val="5"/>
    </w:pPr>
    <w:rPr>
      <w:rFonts w:ascii="Arial" w:eastAsia="黑体" w:hAnsi="Arial"/>
      <w:b/>
      <w:bCs/>
      <w:color w:val="000000"/>
      <w:sz w:val="24"/>
      <w:szCs w:val="24"/>
      <w:lang w:val="zh-CN"/>
    </w:rPr>
  </w:style>
  <w:style w:type="paragraph" w:styleId="7">
    <w:name w:val="heading 7"/>
    <w:basedOn w:val="a7"/>
    <w:next w:val="a7"/>
    <w:link w:val="70"/>
    <w:autoRedefine/>
    <w:qFormat/>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8">
    <w:name w:val="heading 8"/>
    <w:basedOn w:val="a7"/>
    <w:next w:val="a7"/>
    <w:link w:val="80"/>
    <w:autoRedefine/>
    <w:qFormat/>
    <w:pPr>
      <w:keepNext/>
      <w:keepLines/>
      <w:tabs>
        <w:tab w:val="left" w:pos="1440"/>
      </w:tabs>
      <w:spacing w:before="240" w:after="64" w:line="320" w:lineRule="auto"/>
      <w:ind w:left="1440" w:hanging="1440"/>
      <w:outlineLvl w:val="7"/>
    </w:pPr>
    <w:rPr>
      <w:rFonts w:ascii="Arial" w:eastAsia="黑体" w:hAnsi="Arial"/>
      <w:color w:val="000000"/>
      <w:sz w:val="24"/>
      <w:szCs w:val="24"/>
      <w:lang w:val="zh-CN"/>
    </w:rPr>
  </w:style>
  <w:style w:type="paragraph" w:styleId="9">
    <w:name w:val="heading 9"/>
    <w:basedOn w:val="a7"/>
    <w:next w:val="a7"/>
    <w:link w:val="91"/>
    <w:qFormat/>
    <w:pPr>
      <w:keepNext/>
      <w:keepLines/>
      <w:tabs>
        <w:tab w:val="left" w:pos="1584"/>
      </w:tabs>
      <w:spacing w:before="240" w:after="64" w:line="320" w:lineRule="auto"/>
      <w:ind w:left="1584" w:hanging="1584"/>
      <w:outlineLvl w:val="8"/>
    </w:pPr>
    <w:rPr>
      <w:rFonts w:ascii="Arial" w:eastAsia="黑体" w:hAnsi="Arial"/>
      <w:color w:val="000000"/>
      <w:sz w:val="24"/>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macro"/>
    <w:link w:val="14"/>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szCs w:val="24"/>
      <w:lang w:bidi="he-IL"/>
    </w:rPr>
  </w:style>
  <w:style w:type="paragraph" w:styleId="30">
    <w:name w:val="List 3"/>
    <w:basedOn w:val="a7"/>
    <w:link w:val="31"/>
    <w:autoRedefine/>
    <w:qFormat/>
    <w:pPr>
      <w:topLinePunct/>
      <w:contextualSpacing/>
      <w:jc w:val="center"/>
    </w:pPr>
    <w:rPr>
      <w:rFonts w:ascii="Arial" w:hAnsi="Arial"/>
      <w:sz w:val="24"/>
      <w:szCs w:val="24"/>
      <w:lang w:val="zh-CN"/>
    </w:rPr>
  </w:style>
  <w:style w:type="paragraph" w:styleId="71">
    <w:name w:val="toc 7"/>
    <w:basedOn w:val="a7"/>
    <w:next w:val="a7"/>
    <w:autoRedefine/>
    <w:qFormat/>
    <w:pPr>
      <w:ind w:left="1440"/>
      <w:jc w:val="left"/>
    </w:pPr>
    <w:rPr>
      <w:rFonts w:ascii="Arial" w:hAnsi="Arial"/>
      <w:sz w:val="18"/>
      <w:szCs w:val="18"/>
    </w:rPr>
  </w:style>
  <w:style w:type="paragraph" w:styleId="2">
    <w:name w:val="List Number 2"/>
    <w:basedOn w:val="a7"/>
    <w:qFormat/>
    <w:pPr>
      <w:numPr>
        <w:numId w:val="1"/>
      </w:numPr>
      <w:tabs>
        <w:tab w:val="clear" w:pos="720"/>
        <w:tab w:val="left" w:pos="840"/>
      </w:tabs>
      <w:spacing w:after="100" w:line="440" w:lineRule="atLeast"/>
      <w:jc w:val="center"/>
    </w:pPr>
    <w:rPr>
      <w:rFonts w:eastAsia="仿宋_GB2312"/>
      <w:sz w:val="24"/>
      <w:szCs w:val="24"/>
    </w:rPr>
  </w:style>
  <w:style w:type="paragraph" w:styleId="ac">
    <w:name w:val="table of authorities"/>
    <w:basedOn w:val="a7"/>
    <w:next w:val="a7"/>
    <w:qFormat/>
    <w:pPr>
      <w:ind w:leftChars="200" w:left="420"/>
    </w:pPr>
    <w:rPr>
      <w:szCs w:val="20"/>
      <w:lang w:bidi="he-IL"/>
    </w:rPr>
  </w:style>
  <w:style w:type="paragraph" w:styleId="ad">
    <w:name w:val="Note Heading"/>
    <w:basedOn w:val="a7"/>
    <w:next w:val="a7"/>
    <w:link w:val="15"/>
    <w:qFormat/>
    <w:pPr>
      <w:jc w:val="center"/>
    </w:pPr>
    <w:rPr>
      <w:szCs w:val="20"/>
      <w:lang w:val="zh-CN" w:bidi="he-IL"/>
    </w:rPr>
  </w:style>
  <w:style w:type="paragraph" w:styleId="40">
    <w:name w:val="List Bullet 4"/>
    <w:basedOn w:val="a7"/>
    <w:qFormat/>
    <w:pPr>
      <w:ind w:left="1800" w:hanging="360"/>
    </w:pPr>
    <w:rPr>
      <w:szCs w:val="20"/>
      <w:lang w:bidi="he-IL"/>
    </w:rPr>
  </w:style>
  <w:style w:type="paragraph" w:styleId="81">
    <w:name w:val="index 8"/>
    <w:basedOn w:val="a7"/>
    <w:next w:val="a7"/>
    <w:autoRedefine/>
    <w:qFormat/>
    <w:pPr>
      <w:spacing w:line="360" w:lineRule="auto"/>
      <w:ind w:left="1920" w:hanging="240"/>
      <w:jc w:val="left"/>
    </w:pPr>
    <w:rPr>
      <w:sz w:val="18"/>
      <w:szCs w:val="18"/>
    </w:rPr>
  </w:style>
  <w:style w:type="paragraph" w:styleId="ae">
    <w:name w:val="E-mail Signature"/>
    <w:basedOn w:val="a7"/>
    <w:link w:val="16"/>
    <w:qFormat/>
    <w:pPr>
      <w:spacing w:line="360" w:lineRule="auto"/>
      <w:ind w:firstLineChars="200" w:firstLine="200"/>
    </w:pPr>
    <w:rPr>
      <w:spacing w:val="20"/>
      <w:kern w:val="0"/>
      <w:sz w:val="24"/>
      <w:szCs w:val="24"/>
      <w:lang w:val="zh-CN"/>
    </w:rPr>
  </w:style>
  <w:style w:type="paragraph" w:styleId="af">
    <w:name w:val="List Number"/>
    <w:basedOn w:val="a7"/>
    <w:autoRedefine/>
    <w:qFormat/>
    <w:pPr>
      <w:tabs>
        <w:tab w:val="left" w:pos="360"/>
      </w:tabs>
      <w:ind w:left="360" w:hangingChars="200" w:hanging="360"/>
    </w:pPr>
    <w:rPr>
      <w:szCs w:val="24"/>
    </w:rPr>
  </w:style>
  <w:style w:type="paragraph" w:styleId="af0">
    <w:name w:val="Normal Indent"/>
    <w:basedOn w:val="a7"/>
    <w:link w:val="af1"/>
    <w:autoRedefine/>
    <w:qFormat/>
    <w:pPr>
      <w:widowControl/>
      <w:spacing w:line="360" w:lineRule="auto"/>
      <w:ind w:firstLineChars="200" w:firstLine="480"/>
    </w:pPr>
    <w:rPr>
      <w:szCs w:val="20"/>
    </w:rPr>
  </w:style>
  <w:style w:type="paragraph" w:styleId="af2">
    <w:name w:val="caption"/>
    <w:basedOn w:val="a7"/>
    <w:next w:val="a7"/>
    <w:link w:val="17"/>
    <w:qFormat/>
    <w:pPr>
      <w:spacing w:before="152" w:after="160"/>
    </w:pPr>
    <w:rPr>
      <w:rFonts w:ascii="Arial" w:eastAsia="黑体" w:hAnsi="Arial"/>
      <w:sz w:val="20"/>
      <w:szCs w:val="20"/>
      <w:lang w:val="zh-CN"/>
    </w:rPr>
  </w:style>
  <w:style w:type="paragraph" w:styleId="51">
    <w:name w:val="index 5"/>
    <w:basedOn w:val="a7"/>
    <w:next w:val="a7"/>
    <w:qFormat/>
    <w:pPr>
      <w:spacing w:line="360" w:lineRule="auto"/>
      <w:ind w:left="1200" w:hanging="240"/>
      <w:jc w:val="left"/>
    </w:pPr>
    <w:rPr>
      <w:sz w:val="18"/>
      <w:szCs w:val="18"/>
    </w:rPr>
  </w:style>
  <w:style w:type="paragraph" w:styleId="af3">
    <w:name w:val="List Bullet"/>
    <w:basedOn w:val="a7"/>
    <w:qFormat/>
    <w:pPr>
      <w:spacing w:line="360" w:lineRule="auto"/>
      <w:jc w:val="center"/>
    </w:pPr>
    <w:rPr>
      <w:smallCaps/>
      <w:sz w:val="24"/>
      <w:szCs w:val="32"/>
    </w:rPr>
  </w:style>
  <w:style w:type="paragraph" w:styleId="af4">
    <w:name w:val="envelope address"/>
    <w:basedOn w:val="a7"/>
    <w:autoRedefine/>
    <w:qFormat/>
    <w:pPr>
      <w:framePr w:w="7920" w:h="1980" w:hRule="exact" w:hSpace="180" w:wrap="around" w:hAnchor="page" w:xAlign="center" w:yAlign="bottom"/>
      <w:snapToGrid w:val="0"/>
      <w:ind w:leftChars="1400" w:left="100"/>
    </w:pPr>
    <w:rPr>
      <w:rFonts w:ascii="Arial" w:hAnsi="Arial" w:cs="Arial"/>
      <w:sz w:val="24"/>
      <w:szCs w:val="24"/>
      <w:lang w:bidi="he-IL"/>
    </w:rPr>
  </w:style>
  <w:style w:type="paragraph" w:styleId="af5">
    <w:name w:val="Document Map"/>
    <w:basedOn w:val="a7"/>
    <w:link w:val="af6"/>
    <w:autoRedefine/>
    <w:qFormat/>
    <w:pPr>
      <w:shd w:val="clear" w:color="auto" w:fill="000080"/>
    </w:pPr>
    <w:rPr>
      <w:sz w:val="24"/>
      <w:szCs w:val="24"/>
    </w:rPr>
  </w:style>
  <w:style w:type="paragraph" w:styleId="af7">
    <w:name w:val="toa heading"/>
    <w:basedOn w:val="a7"/>
    <w:next w:val="a7"/>
    <w:autoRedefine/>
    <w:qFormat/>
    <w:pPr>
      <w:spacing w:before="120"/>
    </w:pPr>
    <w:rPr>
      <w:rFonts w:ascii="Arial" w:hAnsi="Arial"/>
      <w:sz w:val="24"/>
    </w:rPr>
  </w:style>
  <w:style w:type="paragraph" w:styleId="af8">
    <w:name w:val="annotation text"/>
    <w:basedOn w:val="a7"/>
    <w:link w:val="af9"/>
    <w:autoRedefine/>
    <w:unhideWhenUsed/>
    <w:qFormat/>
    <w:pPr>
      <w:jc w:val="left"/>
    </w:pPr>
  </w:style>
  <w:style w:type="paragraph" w:styleId="61">
    <w:name w:val="index 6"/>
    <w:basedOn w:val="a7"/>
    <w:next w:val="a7"/>
    <w:qFormat/>
    <w:pPr>
      <w:ind w:leftChars="1000" w:left="1000"/>
    </w:pPr>
    <w:rPr>
      <w:rFonts w:ascii="Arial" w:hAnsi="Arial"/>
      <w:sz w:val="24"/>
      <w:szCs w:val="24"/>
    </w:rPr>
  </w:style>
  <w:style w:type="paragraph" w:styleId="afa">
    <w:name w:val="Salutation"/>
    <w:basedOn w:val="a7"/>
    <w:next w:val="a7"/>
    <w:link w:val="afb"/>
    <w:autoRedefine/>
    <w:qFormat/>
    <w:rPr>
      <w:sz w:val="28"/>
      <w:szCs w:val="24"/>
      <w:lang w:val="zh-CN"/>
    </w:rPr>
  </w:style>
  <w:style w:type="paragraph" w:styleId="33">
    <w:name w:val="Body Text 3"/>
    <w:basedOn w:val="a7"/>
    <w:link w:val="34"/>
    <w:qFormat/>
    <w:pPr>
      <w:spacing w:after="120"/>
    </w:pPr>
    <w:rPr>
      <w:rFonts w:ascii="Arial" w:hAnsi="Arial"/>
      <w:sz w:val="16"/>
      <w:szCs w:val="16"/>
      <w:lang w:val="zh-CN"/>
    </w:rPr>
  </w:style>
  <w:style w:type="paragraph" w:styleId="afc">
    <w:name w:val="Closing"/>
    <w:basedOn w:val="a7"/>
    <w:link w:val="19"/>
    <w:autoRedefine/>
    <w:qFormat/>
    <w:pPr>
      <w:ind w:leftChars="2100" w:left="100"/>
    </w:pPr>
    <w:rPr>
      <w:szCs w:val="20"/>
      <w:lang w:val="zh-CN" w:bidi="he-IL"/>
    </w:rPr>
  </w:style>
  <w:style w:type="paragraph" w:styleId="35">
    <w:name w:val="List Bullet 3"/>
    <w:basedOn w:val="a7"/>
    <w:qFormat/>
    <w:pPr>
      <w:tabs>
        <w:tab w:val="left" w:pos="840"/>
      </w:tabs>
      <w:adjustRightInd w:val="0"/>
      <w:spacing w:line="360" w:lineRule="atLeast"/>
      <w:jc w:val="left"/>
      <w:textAlignment w:val="baseline"/>
    </w:pPr>
    <w:rPr>
      <w:kern w:val="0"/>
      <w:sz w:val="24"/>
      <w:szCs w:val="20"/>
    </w:rPr>
  </w:style>
  <w:style w:type="paragraph" w:styleId="afd">
    <w:name w:val="Body Text"/>
    <w:basedOn w:val="a7"/>
    <w:link w:val="afe"/>
    <w:autoRedefine/>
    <w:qFormat/>
    <w:pPr>
      <w:widowControl/>
      <w:snapToGrid w:val="0"/>
      <w:spacing w:before="60" w:after="160" w:line="259" w:lineRule="auto"/>
      <w:ind w:right="113"/>
    </w:pPr>
    <w:rPr>
      <w:kern w:val="0"/>
      <w:sz w:val="18"/>
      <w:szCs w:val="20"/>
    </w:rPr>
  </w:style>
  <w:style w:type="paragraph" w:styleId="aff">
    <w:name w:val="Body Text Indent"/>
    <w:basedOn w:val="a7"/>
    <w:link w:val="aff0"/>
    <w:qFormat/>
    <w:pPr>
      <w:spacing w:after="120"/>
      <w:ind w:leftChars="200" w:left="420"/>
    </w:pPr>
    <w:rPr>
      <w:kern w:val="0"/>
      <w:sz w:val="24"/>
      <w:szCs w:val="20"/>
    </w:rPr>
  </w:style>
  <w:style w:type="paragraph" w:styleId="36">
    <w:name w:val="List Number 3"/>
    <w:basedOn w:val="a7"/>
    <w:qFormat/>
    <w:pPr>
      <w:ind w:left="360" w:hanging="360"/>
    </w:pPr>
    <w:rPr>
      <w:szCs w:val="20"/>
      <w:lang w:bidi="he-IL"/>
    </w:rPr>
  </w:style>
  <w:style w:type="paragraph" w:styleId="23">
    <w:name w:val="List 2"/>
    <w:basedOn w:val="a7"/>
    <w:qFormat/>
    <w:pPr>
      <w:spacing w:line="360" w:lineRule="auto"/>
      <w:ind w:left="840" w:firstLineChars="200" w:hanging="420"/>
    </w:pPr>
    <w:rPr>
      <w:sz w:val="24"/>
      <w:szCs w:val="20"/>
    </w:rPr>
  </w:style>
  <w:style w:type="paragraph" w:styleId="aff1">
    <w:name w:val="List Continue"/>
    <w:basedOn w:val="a7"/>
    <w:autoRedefine/>
    <w:qFormat/>
    <w:pPr>
      <w:spacing w:after="120"/>
      <w:ind w:leftChars="200" w:left="420"/>
    </w:pPr>
    <w:rPr>
      <w:szCs w:val="20"/>
      <w:lang w:bidi="he-IL"/>
    </w:rPr>
  </w:style>
  <w:style w:type="paragraph" w:styleId="aff2">
    <w:name w:val="Block Text"/>
    <w:basedOn w:val="a7"/>
    <w:qFormat/>
    <w:pPr>
      <w:autoSpaceDE w:val="0"/>
      <w:autoSpaceDN w:val="0"/>
      <w:adjustRightInd w:val="0"/>
      <w:ind w:leftChars="52" w:left="109" w:right="25" w:firstLineChars="211" w:firstLine="506"/>
      <w:jc w:val="left"/>
    </w:pPr>
    <w:rPr>
      <w:rFonts w:ascii="宋体" w:hAnsi="宋体"/>
      <w:sz w:val="24"/>
      <w:szCs w:val="28"/>
      <w:lang w:val="zh-CN"/>
    </w:rPr>
  </w:style>
  <w:style w:type="paragraph" w:styleId="20">
    <w:name w:val="List Bullet 2"/>
    <w:basedOn w:val="a7"/>
    <w:autoRedefine/>
    <w:qFormat/>
    <w:pPr>
      <w:numPr>
        <w:numId w:val="2"/>
      </w:numPr>
      <w:contextualSpacing/>
    </w:pPr>
    <w:rPr>
      <w:szCs w:val="24"/>
    </w:rPr>
  </w:style>
  <w:style w:type="paragraph" w:styleId="HTML">
    <w:name w:val="HTML Address"/>
    <w:basedOn w:val="a7"/>
    <w:link w:val="HTML1"/>
    <w:autoRedefine/>
    <w:qFormat/>
    <w:pPr>
      <w:spacing w:line="360" w:lineRule="auto"/>
      <w:ind w:firstLineChars="200" w:firstLine="200"/>
    </w:pPr>
    <w:rPr>
      <w:i/>
      <w:iCs/>
      <w:spacing w:val="20"/>
      <w:kern w:val="0"/>
      <w:sz w:val="24"/>
      <w:szCs w:val="24"/>
      <w:lang w:val="zh-CN"/>
    </w:rPr>
  </w:style>
  <w:style w:type="paragraph" w:styleId="41">
    <w:name w:val="index 4"/>
    <w:basedOn w:val="a7"/>
    <w:next w:val="a7"/>
    <w:autoRedefine/>
    <w:qFormat/>
    <w:pPr>
      <w:spacing w:line="360" w:lineRule="auto"/>
      <w:ind w:left="960" w:hanging="240"/>
      <w:jc w:val="left"/>
    </w:pPr>
    <w:rPr>
      <w:sz w:val="18"/>
      <w:szCs w:val="18"/>
    </w:rPr>
  </w:style>
  <w:style w:type="paragraph" w:styleId="52">
    <w:name w:val="toc 5"/>
    <w:basedOn w:val="a7"/>
    <w:next w:val="a7"/>
    <w:autoRedefine/>
    <w:qFormat/>
    <w:pPr>
      <w:ind w:left="960"/>
      <w:jc w:val="left"/>
    </w:pPr>
    <w:rPr>
      <w:rFonts w:ascii="Arial" w:hAnsi="Arial"/>
      <w:sz w:val="18"/>
      <w:szCs w:val="18"/>
    </w:rPr>
  </w:style>
  <w:style w:type="paragraph" w:styleId="37">
    <w:name w:val="toc 3"/>
    <w:basedOn w:val="a7"/>
    <w:next w:val="a7"/>
    <w:qFormat/>
    <w:pPr>
      <w:ind w:left="480"/>
      <w:jc w:val="left"/>
    </w:pPr>
    <w:rPr>
      <w:rFonts w:ascii="Arial" w:hAnsi="Arial"/>
      <w:i/>
      <w:iCs/>
      <w:sz w:val="20"/>
      <w:szCs w:val="20"/>
    </w:rPr>
  </w:style>
  <w:style w:type="paragraph" w:styleId="aff3">
    <w:name w:val="Plain Text"/>
    <w:basedOn w:val="a7"/>
    <w:next w:val="1a"/>
    <w:link w:val="aff4"/>
    <w:autoRedefine/>
    <w:qFormat/>
    <w:pPr>
      <w:adjustRightInd w:val="0"/>
      <w:snapToGrid w:val="0"/>
      <w:spacing w:line="360" w:lineRule="auto"/>
      <w:jc w:val="center"/>
    </w:pPr>
    <w:rPr>
      <w:b/>
      <w:color w:val="000000"/>
      <w:szCs w:val="24"/>
    </w:rPr>
  </w:style>
  <w:style w:type="paragraph" w:styleId="1a">
    <w:name w:val="toc 1"/>
    <w:basedOn w:val="a7"/>
    <w:next w:val="a7"/>
    <w:autoRedefine/>
    <w:uiPriority w:val="39"/>
    <w:unhideWhenUsed/>
    <w:qFormat/>
  </w:style>
  <w:style w:type="paragraph" w:styleId="53">
    <w:name w:val="List Bullet 5"/>
    <w:basedOn w:val="a7"/>
    <w:qFormat/>
    <w:pPr>
      <w:ind w:left="2160" w:hanging="360"/>
    </w:pPr>
    <w:rPr>
      <w:szCs w:val="20"/>
      <w:lang w:bidi="he-IL"/>
    </w:rPr>
  </w:style>
  <w:style w:type="paragraph" w:styleId="43">
    <w:name w:val="List Number 4"/>
    <w:basedOn w:val="a7"/>
    <w:qFormat/>
    <w:pPr>
      <w:ind w:left="720" w:hanging="360"/>
    </w:pPr>
    <w:rPr>
      <w:szCs w:val="20"/>
      <w:lang w:bidi="he-IL"/>
    </w:rPr>
  </w:style>
  <w:style w:type="paragraph" w:styleId="82">
    <w:name w:val="toc 8"/>
    <w:basedOn w:val="a7"/>
    <w:next w:val="a7"/>
    <w:qFormat/>
    <w:pPr>
      <w:ind w:left="1680"/>
      <w:jc w:val="left"/>
    </w:pPr>
    <w:rPr>
      <w:rFonts w:ascii="Arial" w:hAnsi="Arial"/>
      <w:sz w:val="18"/>
      <w:szCs w:val="18"/>
    </w:rPr>
  </w:style>
  <w:style w:type="paragraph" w:styleId="38">
    <w:name w:val="index 3"/>
    <w:basedOn w:val="a7"/>
    <w:next w:val="a7"/>
    <w:qFormat/>
    <w:pPr>
      <w:spacing w:line="360" w:lineRule="auto"/>
      <w:ind w:left="720" w:hanging="240"/>
      <w:jc w:val="left"/>
    </w:pPr>
    <w:rPr>
      <w:sz w:val="18"/>
      <w:szCs w:val="18"/>
    </w:rPr>
  </w:style>
  <w:style w:type="paragraph" w:styleId="aff5">
    <w:name w:val="Date"/>
    <w:basedOn w:val="a7"/>
    <w:next w:val="a7"/>
    <w:link w:val="1b"/>
    <w:autoRedefine/>
    <w:qFormat/>
    <w:pPr>
      <w:ind w:leftChars="2500" w:left="100"/>
    </w:pPr>
    <w:rPr>
      <w:kern w:val="0"/>
      <w:sz w:val="24"/>
      <w:szCs w:val="20"/>
    </w:rPr>
  </w:style>
  <w:style w:type="paragraph" w:styleId="24">
    <w:name w:val="Body Text Indent 2"/>
    <w:basedOn w:val="a7"/>
    <w:link w:val="25"/>
    <w:qFormat/>
    <w:pPr>
      <w:spacing w:after="120" w:line="480" w:lineRule="auto"/>
      <w:ind w:leftChars="200" w:left="420"/>
    </w:pPr>
    <w:rPr>
      <w:rFonts w:ascii="Arial" w:hAnsi="Arial"/>
      <w:sz w:val="24"/>
      <w:szCs w:val="24"/>
      <w:lang w:val="zh-CN"/>
    </w:rPr>
  </w:style>
  <w:style w:type="paragraph" w:styleId="aff6">
    <w:name w:val="endnote text"/>
    <w:basedOn w:val="a7"/>
    <w:link w:val="1c"/>
    <w:qFormat/>
    <w:pPr>
      <w:adjustRightInd w:val="0"/>
      <w:snapToGrid w:val="0"/>
      <w:spacing w:before="60"/>
      <w:jc w:val="left"/>
      <w:textAlignment w:val="baseline"/>
    </w:pPr>
    <w:rPr>
      <w:sz w:val="24"/>
      <w:szCs w:val="20"/>
      <w:lang w:val="zh-CN"/>
    </w:rPr>
  </w:style>
  <w:style w:type="paragraph" w:styleId="54">
    <w:name w:val="List Continue 5"/>
    <w:basedOn w:val="a7"/>
    <w:autoRedefine/>
    <w:qFormat/>
    <w:pPr>
      <w:spacing w:after="120"/>
      <w:ind w:leftChars="1000" w:left="2100"/>
    </w:pPr>
    <w:rPr>
      <w:szCs w:val="20"/>
      <w:lang w:bidi="he-IL"/>
    </w:rPr>
  </w:style>
  <w:style w:type="paragraph" w:styleId="aff7">
    <w:name w:val="Balloon Text"/>
    <w:basedOn w:val="a7"/>
    <w:link w:val="aff8"/>
    <w:autoRedefine/>
    <w:unhideWhenUsed/>
    <w:qFormat/>
    <w:rPr>
      <w:sz w:val="18"/>
      <w:szCs w:val="18"/>
    </w:rPr>
  </w:style>
  <w:style w:type="paragraph" w:styleId="aff9">
    <w:name w:val="footer"/>
    <w:basedOn w:val="a7"/>
    <w:link w:val="affa"/>
    <w:autoRedefine/>
    <w:uiPriority w:val="99"/>
    <w:qFormat/>
    <w:pPr>
      <w:tabs>
        <w:tab w:val="center" w:pos="4153"/>
        <w:tab w:val="right" w:pos="8306"/>
      </w:tabs>
      <w:snapToGrid w:val="0"/>
      <w:jc w:val="left"/>
    </w:pPr>
    <w:rPr>
      <w:rFonts w:ascii="Arial" w:hAnsi="Arial"/>
      <w:sz w:val="18"/>
      <w:szCs w:val="18"/>
    </w:rPr>
  </w:style>
  <w:style w:type="paragraph" w:styleId="affb">
    <w:name w:val="envelope return"/>
    <w:basedOn w:val="a7"/>
    <w:autoRedefine/>
    <w:qFormat/>
    <w:pPr>
      <w:snapToGrid w:val="0"/>
    </w:pPr>
    <w:rPr>
      <w:rFonts w:ascii="Arial" w:hAnsi="Arial" w:cs="Arial"/>
      <w:szCs w:val="20"/>
      <w:lang w:bidi="he-IL"/>
    </w:rPr>
  </w:style>
  <w:style w:type="paragraph" w:styleId="affc">
    <w:name w:val="header"/>
    <w:basedOn w:val="a7"/>
    <w:link w:val="affd"/>
    <w:autoRedefine/>
    <w:qFormat/>
    <w:pPr>
      <w:pBdr>
        <w:bottom w:val="single" w:sz="6" w:space="1" w:color="auto"/>
      </w:pBdr>
      <w:tabs>
        <w:tab w:val="center" w:pos="4153"/>
        <w:tab w:val="right" w:pos="8306"/>
      </w:tabs>
      <w:snapToGrid w:val="0"/>
      <w:jc w:val="center"/>
    </w:pPr>
    <w:rPr>
      <w:rFonts w:ascii="Arial" w:hAnsi="Arial"/>
      <w:sz w:val="18"/>
      <w:szCs w:val="18"/>
    </w:rPr>
  </w:style>
  <w:style w:type="paragraph" w:styleId="affe">
    <w:name w:val="Signature"/>
    <w:basedOn w:val="a7"/>
    <w:link w:val="1d"/>
    <w:qFormat/>
    <w:pPr>
      <w:ind w:leftChars="2100" w:left="100"/>
    </w:pPr>
    <w:rPr>
      <w:szCs w:val="20"/>
      <w:lang w:val="zh-CN" w:bidi="he-IL"/>
    </w:rPr>
  </w:style>
  <w:style w:type="paragraph" w:styleId="44">
    <w:name w:val="List Continue 4"/>
    <w:basedOn w:val="a7"/>
    <w:qFormat/>
    <w:pPr>
      <w:spacing w:after="120"/>
      <w:ind w:leftChars="800" w:left="1680"/>
    </w:pPr>
    <w:rPr>
      <w:szCs w:val="20"/>
      <w:lang w:bidi="he-IL"/>
    </w:rPr>
  </w:style>
  <w:style w:type="paragraph" w:styleId="45">
    <w:name w:val="toc 4"/>
    <w:basedOn w:val="a7"/>
    <w:next w:val="a7"/>
    <w:qFormat/>
    <w:pPr>
      <w:ind w:left="720"/>
      <w:jc w:val="left"/>
    </w:pPr>
    <w:rPr>
      <w:rFonts w:ascii="Arial" w:hAnsi="Arial"/>
      <w:sz w:val="18"/>
      <w:szCs w:val="18"/>
    </w:rPr>
  </w:style>
  <w:style w:type="paragraph" w:styleId="afff">
    <w:name w:val="index heading"/>
    <w:basedOn w:val="a7"/>
    <w:next w:val="1e"/>
    <w:qFormat/>
    <w:rPr>
      <w:szCs w:val="24"/>
    </w:rPr>
  </w:style>
  <w:style w:type="paragraph" w:styleId="1e">
    <w:name w:val="index 1"/>
    <w:basedOn w:val="a7"/>
    <w:next w:val="a7"/>
    <w:autoRedefine/>
    <w:unhideWhenUsed/>
    <w:qFormat/>
  </w:style>
  <w:style w:type="paragraph" w:styleId="afff0">
    <w:name w:val="Subtitle"/>
    <w:basedOn w:val="a7"/>
    <w:next w:val="a7"/>
    <w:link w:val="1f"/>
    <w:qFormat/>
    <w:pPr>
      <w:widowControl/>
      <w:spacing w:line="276" w:lineRule="auto"/>
    </w:pPr>
    <w:rPr>
      <w:rFonts w:ascii="Cambria" w:hAnsi="Cambria"/>
      <w:i/>
      <w:iCs/>
      <w:color w:val="2DA2BF"/>
      <w:spacing w:val="15"/>
      <w:kern w:val="0"/>
      <w:sz w:val="24"/>
      <w:szCs w:val="24"/>
      <w:lang w:val="zh-CN"/>
    </w:rPr>
  </w:style>
  <w:style w:type="paragraph" w:styleId="55">
    <w:name w:val="List Number 5"/>
    <w:basedOn w:val="a7"/>
    <w:qFormat/>
    <w:pPr>
      <w:ind w:left="720" w:hanging="360"/>
    </w:pPr>
    <w:rPr>
      <w:szCs w:val="20"/>
      <w:lang w:bidi="he-IL"/>
    </w:rPr>
  </w:style>
  <w:style w:type="paragraph" w:styleId="afff1">
    <w:name w:val="List"/>
    <w:basedOn w:val="a7"/>
    <w:autoRedefine/>
    <w:qFormat/>
    <w:pPr>
      <w:spacing w:line="360" w:lineRule="exact"/>
      <w:jc w:val="center"/>
    </w:pPr>
    <w:rPr>
      <w:rFonts w:ascii="仿宋_GB2312" w:eastAsia="仿宋_GB2312" w:hAnsi="Arial"/>
      <w:sz w:val="28"/>
      <w:szCs w:val="20"/>
    </w:rPr>
  </w:style>
  <w:style w:type="paragraph" w:styleId="afff2">
    <w:name w:val="footnote text"/>
    <w:basedOn w:val="a7"/>
    <w:link w:val="1f0"/>
    <w:autoRedefine/>
    <w:qFormat/>
    <w:pPr>
      <w:snapToGrid w:val="0"/>
      <w:jc w:val="left"/>
    </w:pPr>
    <w:rPr>
      <w:rFonts w:eastAsia="仿宋_GB2312"/>
      <w:sz w:val="18"/>
      <w:szCs w:val="20"/>
      <w:lang w:val="zh-CN"/>
    </w:rPr>
  </w:style>
  <w:style w:type="paragraph" w:styleId="62">
    <w:name w:val="toc 6"/>
    <w:basedOn w:val="a7"/>
    <w:next w:val="a7"/>
    <w:qFormat/>
    <w:pPr>
      <w:ind w:left="1200"/>
      <w:jc w:val="left"/>
    </w:pPr>
    <w:rPr>
      <w:rFonts w:ascii="Arial" w:hAnsi="Arial"/>
      <w:sz w:val="18"/>
      <w:szCs w:val="18"/>
    </w:rPr>
  </w:style>
  <w:style w:type="paragraph" w:styleId="56">
    <w:name w:val="List 5"/>
    <w:basedOn w:val="a7"/>
    <w:qFormat/>
    <w:pPr>
      <w:ind w:leftChars="800" w:left="100" w:hangingChars="200" w:hanging="200"/>
    </w:pPr>
    <w:rPr>
      <w:szCs w:val="20"/>
      <w:lang w:bidi="he-IL"/>
    </w:rPr>
  </w:style>
  <w:style w:type="paragraph" w:styleId="39">
    <w:name w:val="Body Text Indent 3"/>
    <w:basedOn w:val="a7"/>
    <w:link w:val="3a"/>
    <w:autoRedefine/>
    <w:qFormat/>
    <w:pPr>
      <w:spacing w:after="120"/>
      <w:ind w:leftChars="200" w:left="420"/>
    </w:pPr>
    <w:rPr>
      <w:rFonts w:ascii="Arial" w:hAnsi="Arial"/>
      <w:sz w:val="16"/>
      <w:szCs w:val="16"/>
      <w:lang w:val="zh-CN"/>
    </w:rPr>
  </w:style>
  <w:style w:type="paragraph" w:styleId="72">
    <w:name w:val="index 7"/>
    <w:basedOn w:val="a7"/>
    <w:next w:val="a7"/>
    <w:autoRedefine/>
    <w:qFormat/>
    <w:pPr>
      <w:spacing w:line="360" w:lineRule="auto"/>
      <w:ind w:left="1680" w:hanging="240"/>
      <w:jc w:val="left"/>
    </w:pPr>
    <w:rPr>
      <w:sz w:val="18"/>
      <w:szCs w:val="18"/>
    </w:rPr>
  </w:style>
  <w:style w:type="paragraph" w:styleId="90">
    <w:name w:val="index 9"/>
    <w:basedOn w:val="a7"/>
    <w:next w:val="a7"/>
    <w:autoRedefine/>
    <w:qFormat/>
    <w:pPr>
      <w:spacing w:line="360" w:lineRule="auto"/>
      <w:ind w:left="2160" w:hanging="240"/>
      <w:jc w:val="left"/>
    </w:pPr>
    <w:rPr>
      <w:sz w:val="18"/>
      <w:szCs w:val="18"/>
    </w:rPr>
  </w:style>
  <w:style w:type="paragraph" w:styleId="afff3">
    <w:name w:val="table of figures"/>
    <w:basedOn w:val="a7"/>
    <w:next w:val="a7"/>
    <w:autoRedefine/>
    <w:unhideWhenUsed/>
    <w:qFormat/>
    <w:pPr>
      <w:spacing w:line="360" w:lineRule="auto"/>
      <w:ind w:left="480" w:firstLineChars="200" w:hanging="480"/>
      <w:jc w:val="left"/>
    </w:pPr>
    <w:rPr>
      <w:rFonts w:ascii="Calibri" w:hAnsi="Calibri"/>
      <w:smallCaps/>
      <w:sz w:val="20"/>
      <w:szCs w:val="20"/>
    </w:rPr>
  </w:style>
  <w:style w:type="paragraph" w:styleId="26">
    <w:name w:val="toc 2"/>
    <w:basedOn w:val="a7"/>
    <w:next w:val="a7"/>
    <w:link w:val="27"/>
    <w:autoRedefine/>
    <w:uiPriority w:val="39"/>
    <w:qFormat/>
    <w:pPr>
      <w:ind w:left="240"/>
      <w:jc w:val="left"/>
    </w:pPr>
    <w:rPr>
      <w:rFonts w:ascii="Arial" w:hAnsi="Arial"/>
      <w:smallCaps/>
      <w:sz w:val="20"/>
      <w:szCs w:val="20"/>
      <w:lang w:val="zh-CN"/>
    </w:rPr>
  </w:style>
  <w:style w:type="paragraph" w:styleId="92">
    <w:name w:val="toc 9"/>
    <w:basedOn w:val="a7"/>
    <w:next w:val="a7"/>
    <w:autoRedefine/>
    <w:qFormat/>
    <w:pPr>
      <w:ind w:left="1920"/>
      <w:jc w:val="left"/>
    </w:pPr>
    <w:rPr>
      <w:rFonts w:ascii="Arial" w:hAnsi="Arial"/>
      <w:sz w:val="18"/>
      <w:szCs w:val="18"/>
    </w:rPr>
  </w:style>
  <w:style w:type="paragraph" w:styleId="28">
    <w:name w:val="Body Text 2"/>
    <w:basedOn w:val="a7"/>
    <w:link w:val="29"/>
    <w:autoRedefine/>
    <w:qFormat/>
    <w:pPr>
      <w:spacing w:after="120" w:line="480" w:lineRule="auto"/>
    </w:pPr>
    <w:rPr>
      <w:rFonts w:ascii="Arial" w:hAnsi="Arial"/>
      <w:sz w:val="24"/>
      <w:szCs w:val="24"/>
      <w:lang w:val="zh-CN"/>
    </w:rPr>
  </w:style>
  <w:style w:type="paragraph" w:styleId="46">
    <w:name w:val="List 4"/>
    <w:basedOn w:val="a7"/>
    <w:qFormat/>
    <w:pPr>
      <w:ind w:leftChars="600" w:left="100" w:hangingChars="200" w:hanging="200"/>
    </w:pPr>
    <w:rPr>
      <w:szCs w:val="20"/>
      <w:lang w:bidi="he-IL"/>
    </w:rPr>
  </w:style>
  <w:style w:type="paragraph" w:styleId="2a">
    <w:name w:val="List Continue 2"/>
    <w:basedOn w:val="a7"/>
    <w:autoRedefine/>
    <w:qFormat/>
    <w:pPr>
      <w:spacing w:after="120"/>
      <w:ind w:leftChars="400" w:left="840"/>
    </w:pPr>
    <w:rPr>
      <w:szCs w:val="20"/>
      <w:lang w:bidi="he-IL"/>
    </w:rPr>
  </w:style>
  <w:style w:type="paragraph" w:styleId="afff4">
    <w:name w:val="Message Header"/>
    <w:basedOn w:val="a7"/>
    <w:link w:val="1f1"/>
    <w:autoRedefine/>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lang w:val="zh-CN" w:bidi="he-IL"/>
    </w:rPr>
  </w:style>
  <w:style w:type="paragraph" w:styleId="HTML0">
    <w:name w:val="HTML Preformatted"/>
    <w:basedOn w:val="a7"/>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afff5">
    <w:name w:val="Normal (Web)"/>
    <w:basedOn w:val="a7"/>
    <w:link w:val="1f2"/>
    <w:uiPriority w:val="99"/>
    <w:qFormat/>
    <w:pPr>
      <w:widowControl/>
      <w:spacing w:before="100" w:beforeAutospacing="1" w:after="100" w:afterAutospacing="1"/>
      <w:jc w:val="left"/>
    </w:pPr>
    <w:rPr>
      <w:rFonts w:ascii="宋体" w:hAnsi="宋体"/>
      <w:kern w:val="0"/>
      <w:sz w:val="24"/>
      <w:szCs w:val="20"/>
    </w:rPr>
  </w:style>
  <w:style w:type="paragraph" w:styleId="3b">
    <w:name w:val="List Continue 3"/>
    <w:basedOn w:val="a7"/>
    <w:qFormat/>
    <w:pPr>
      <w:spacing w:after="120"/>
      <w:ind w:leftChars="600" w:left="1260"/>
    </w:pPr>
    <w:rPr>
      <w:szCs w:val="20"/>
      <w:lang w:bidi="he-IL"/>
    </w:rPr>
  </w:style>
  <w:style w:type="paragraph" w:styleId="2b">
    <w:name w:val="index 2"/>
    <w:basedOn w:val="a7"/>
    <w:next w:val="a7"/>
    <w:autoRedefine/>
    <w:qFormat/>
    <w:pPr>
      <w:spacing w:line="360" w:lineRule="auto"/>
      <w:ind w:left="480" w:hanging="240"/>
      <w:jc w:val="left"/>
    </w:pPr>
    <w:rPr>
      <w:sz w:val="18"/>
      <w:szCs w:val="18"/>
    </w:rPr>
  </w:style>
  <w:style w:type="paragraph" w:styleId="afff6">
    <w:name w:val="Title"/>
    <w:basedOn w:val="a7"/>
    <w:link w:val="afff7"/>
    <w:qFormat/>
    <w:pPr>
      <w:spacing w:before="240" w:after="60"/>
      <w:jc w:val="center"/>
      <w:outlineLvl w:val="0"/>
    </w:pPr>
    <w:rPr>
      <w:rFonts w:ascii="Arial" w:hAnsi="Arial"/>
      <w:b/>
      <w:bCs/>
      <w:sz w:val="32"/>
      <w:szCs w:val="32"/>
      <w:lang w:val="zh-CN"/>
    </w:rPr>
  </w:style>
  <w:style w:type="paragraph" w:styleId="afff8">
    <w:name w:val="annotation subject"/>
    <w:basedOn w:val="af8"/>
    <w:next w:val="af8"/>
    <w:link w:val="afff9"/>
    <w:autoRedefine/>
    <w:unhideWhenUsed/>
    <w:qFormat/>
    <w:rPr>
      <w:b/>
      <w:bCs/>
    </w:rPr>
  </w:style>
  <w:style w:type="paragraph" w:styleId="afffa">
    <w:name w:val="Body Text First Indent"/>
    <w:basedOn w:val="afd"/>
    <w:link w:val="afffb"/>
    <w:qFormat/>
    <w:pPr>
      <w:widowControl w:val="0"/>
      <w:snapToGrid/>
      <w:spacing w:before="0" w:after="120" w:line="240" w:lineRule="auto"/>
      <w:ind w:right="0" w:firstLineChars="100" w:firstLine="420"/>
    </w:pPr>
    <w:rPr>
      <w:kern w:val="2"/>
      <w:sz w:val="24"/>
      <w:szCs w:val="24"/>
    </w:rPr>
  </w:style>
  <w:style w:type="paragraph" w:styleId="2c">
    <w:name w:val="Body Text First Indent 2"/>
    <w:basedOn w:val="aff"/>
    <w:link w:val="210"/>
    <w:qFormat/>
    <w:pPr>
      <w:ind w:firstLineChars="200" w:firstLine="420"/>
    </w:pPr>
    <w:rPr>
      <w:kern w:val="2"/>
      <w:sz w:val="28"/>
      <w:szCs w:val="24"/>
      <w:lang w:val="zh-CN"/>
    </w:rPr>
  </w:style>
  <w:style w:type="table" w:styleId="afffc">
    <w:name w:val="Table Grid"/>
    <w:basedOn w:val="a9"/>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d">
    <w:name w:val="Table Theme"/>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d">
    <w:name w:val="Table Colorful 2"/>
    <w:basedOn w:val="a9"/>
    <w:autoRedefine/>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afffe">
    <w:name w:val="Table Elegant"/>
    <w:basedOn w:val="a9"/>
    <w:autoRedefine/>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f3">
    <w:name w:val="Table Classic 1"/>
    <w:basedOn w:val="a9"/>
    <w:autoRedefine/>
    <w:qFormat/>
    <w:pPr>
      <w:widowControl w:val="0"/>
      <w:adjustRightInd w:val="0"/>
      <w:snapToGrid w:val="0"/>
      <w:spacing w:line="480" w:lineRule="exact"/>
      <w:ind w:firstLineChars="200" w:firstLine="20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4">
    <w:name w:val="Table Simple 1"/>
    <w:basedOn w:val="a9"/>
    <w:autoRedefine/>
    <w:qFormat/>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5">
    <w:name w:val="Table List 1"/>
    <w:basedOn w:val="a9"/>
    <w:autoRedefine/>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6">
    <w:name w:val="Table Grid 1"/>
    <w:basedOn w:val="a9"/>
    <w:autoRedefine/>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3">
    <w:name w:val="Table Grid 7"/>
    <w:basedOn w:val="a9"/>
    <w:autoRedefine/>
    <w:qFormat/>
    <w:pPr>
      <w:widowControl w:val="0"/>
      <w:spacing w:line="480" w:lineRule="exact"/>
      <w:ind w:firstLineChars="200" w:firstLine="20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fff">
    <w:name w:val="Strong"/>
    <w:qFormat/>
    <w:rPr>
      <w:b/>
      <w:bCs/>
    </w:rPr>
  </w:style>
  <w:style w:type="character" w:styleId="affff0">
    <w:name w:val="endnote reference"/>
    <w:autoRedefine/>
    <w:qFormat/>
    <w:rPr>
      <w:vertAlign w:val="superscript"/>
    </w:rPr>
  </w:style>
  <w:style w:type="character" w:styleId="affff1">
    <w:name w:val="page number"/>
    <w:qFormat/>
  </w:style>
  <w:style w:type="character" w:styleId="affff2">
    <w:name w:val="FollowedHyperlink"/>
    <w:qFormat/>
    <w:rPr>
      <w:color w:val="800080"/>
      <w:u w:val="single"/>
    </w:rPr>
  </w:style>
  <w:style w:type="character" w:styleId="affff3">
    <w:name w:val="Emphasis"/>
    <w:qFormat/>
    <w:rPr>
      <w:color w:val="CC0033"/>
    </w:rPr>
  </w:style>
  <w:style w:type="character" w:styleId="affff4">
    <w:name w:val="line number"/>
    <w:qFormat/>
  </w:style>
  <w:style w:type="character" w:styleId="HTML3">
    <w:name w:val="HTML Definition"/>
    <w:qFormat/>
    <w:rPr>
      <w:i/>
      <w:iCs/>
    </w:rPr>
  </w:style>
  <w:style w:type="character" w:styleId="HTML4">
    <w:name w:val="HTML Typewriter"/>
    <w:qFormat/>
    <w:rPr>
      <w:rFonts w:ascii="宋体" w:eastAsia="宋体" w:hAnsi="宋体" w:cs="宋体"/>
      <w:sz w:val="18"/>
      <w:szCs w:val="18"/>
    </w:rPr>
  </w:style>
  <w:style w:type="character" w:styleId="HTML5">
    <w:name w:val="HTML Acronym"/>
    <w:autoRedefine/>
    <w:qFormat/>
  </w:style>
  <w:style w:type="character" w:styleId="HTML6">
    <w:name w:val="HTML Variable"/>
    <w:qFormat/>
    <w:rPr>
      <w:i/>
      <w:iCs/>
    </w:rPr>
  </w:style>
  <w:style w:type="character" w:styleId="affff5">
    <w:name w:val="Hyperlink"/>
    <w:autoRedefine/>
    <w:uiPriority w:val="99"/>
    <w:qFormat/>
    <w:rPr>
      <w:color w:val="136EC2"/>
      <w:u w:val="single"/>
    </w:rPr>
  </w:style>
  <w:style w:type="character" w:styleId="HTML7">
    <w:name w:val="HTML Code"/>
    <w:autoRedefine/>
    <w:qFormat/>
    <w:rPr>
      <w:rFonts w:ascii="黑体" w:eastAsia="黑体" w:hAnsi="Courier New" w:cs="Courier New"/>
      <w:sz w:val="24"/>
      <w:szCs w:val="24"/>
    </w:rPr>
  </w:style>
  <w:style w:type="character" w:styleId="affff6">
    <w:name w:val="annotation reference"/>
    <w:basedOn w:val="a8"/>
    <w:autoRedefine/>
    <w:uiPriority w:val="99"/>
    <w:unhideWhenUsed/>
    <w:qFormat/>
    <w:rPr>
      <w:sz w:val="21"/>
      <w:szCs w:val="21"/>
    </w:rPr>
  </w:style>
  <w:style w:type="character" w:styleId="HTML8">
    <w:name w:val="HTML Cite"/>
    <w:qFormat/>
    <w:rPr>
      <w:i/>
      <w:iCs/>
    </w:rPr>
  </w:style>
  <w:style w:type="character" w:styleId="affff7">
    <w:name w:val="footnote reference"/>
    <w:qFormat/>
    <w:rPr>
      <w:vertAlign w:val="superscript"/>
    </w:rPr>
  </w:style>
  <w:style w:type="character" w:styleId="HTML9">
    <w:name w:val="HTML Keyboard"/>
    <w:qFormat/>
    <w:rPr>
      <w:rFonts w:ascii="Courier New" w:hAnsi="Courier New" w:cs="Courier New"/>
      <w:sz w:val="20"/>
      <w:szCs w:val="20"/>
    </w:rPr>
  </w:style>
  <w:style w:type="character" w:styleId="HTMLa">
    <w:name w:val="HTML Sample"/>
    <w:qFormat/>
    <w:rPr>
      <w:rFonts w:ascii="Courier New" w:hAnsi="Courier New" w:cs="Courier New"/>
    </w:rPr>
  </w:style>
  <w:style w:type="paragraph" w:customStyle="1" w:styleId="d">
    <w:name w:val="⑩d表头"/>
    <w:basedOn w:val="a7"/>
    <w:link w:val="d0"/>
    <w:autoRedefine/>
    <w:qFormat/>
    <w:pPr>
      <w:tabs>
        <w:tab w:val="left" w:pos="0"/>
      </w:tabs>
      <w:adjustRightInd w:val="0"/>
      <w:snapToGrid w:val="0"/>
      <w:jc w:val="center"/>
    </w:pPr>
    <w:rPr>
      <w:b/>
      <w:lang w:val="zh-CN"/>
    </w:rPr>
  </w:style>
  <w:style w:type="character" w:customStyle="1" w:styleId="d0">
    <w:name w:val="⑩d表头 字符"/>
    <w:link w:val="d"/>
    <w:autoRedefine/>
    <w:qFormat/>
    <w:rPr>
      <w:b/>
      <w:kern w:val="2"/>
      <w:sz w:val="21"/>
      <w:szCs w:val="21"/>
      <w:lang w:val="zh-CN"/>
    </w:rPr>
  </w:style>
  <w:style w:type="paragraph" w:customStyle="1" w:styleId="2Char">
    <w:name w:val="正文首行缩进2个字 Char"/>
    <w:basedOn w:val="a7"/>
    <w:link w:val="2CharChar"/>
    <w:autoRedefine/>
    <w:qFormat/>
    <w:pPr>
      <w:ind w:firstLineChars="200" w:firstLine="480"/>
    </w:pPr>
    <w:rPr>
      <w:rFonts w:ascii="Calibri" w:eastAsia="楷体" w:hAnsi="Calibri"/>
      <w:sz w:val="24"/>
      <w:szCs w:val="24"/>
    </w:rPr>
  </w:style>
  <w:style w:type="character" w:customStyle="1" w:styleId="2CharChar">
    <w:name w:val="正文首行缩进2个字 Char Char"/>
    <w:link w:val="2Char"/>
    <w:autoRedefine/>
    <w:qFormat/>
    <w:rPr>
      <w:rFonts w:ascii="Calibri" w:eastAsia="楷体" w:hAnsi="Calibri" w:cs="Times New Roman"/>
      <w:sz w:val="24"/>
      <w:szCs w:val="24"/>
    </w:rPr>
  </w:style>
  <w:style w:type="paragraph" w:customStyle="1" w:styleId="affff8">
    <w:name w:val="①报告表正文"/>
    <w:basedOn w:val="a7"/>
    <w:autoRedefine/>
    <w:qFormat/>
    <w:rsid w:val="005F2BBB"/>
    <w:pPr>
      <w:spacing w:line="360" w:lineRule="auto"/>
      <w:ind w:firstLineChars="200" w:firstLine="420"/>
    </w:pPr>
    <w:rPr>
      <w:snapToGrid w:val="0"/>
      <w:color w:val="000000"/>
    </w:rPr>
  </w:style>
  <w:style w:type="paragraph" w:customStyle="1" w:styleId="b0">
    <w:name w:val="⑥b表头"/>
    <w:basedOn w:val="a7"/>
    <w:link w:val="b1"/>
    <w:autoRedefine/>
    <w:qFormat/>
    <w:pPr>
      <w:numPr>
        <w:numId w:val="3"/>
      </w:numPr>
      <w:tabs>
        <w:tab w:val="left" w:pos="0"/>
      </w:tabs>
      <w:adjustRightInd w:val="0"/>
      <w:snapToGrid w:val="0"/>
      <w:spacing w:beforeLines="50" w:before="50"/>
      <w:jc w:val="center"/>
    </w:pPr>
    <w:rPr>
      <w:b/>
      <w:lang w:val="zh-CN"/>
    </w:rPr>
  </w:style>
  <w:style w:type="character" w:customStyle="1" w:styleId="b1">
    <w:name w:val="⑥b表头 字符"/>
    <w:link w:val="b0"/>
    <w:autoRedefine/>
    <w:qFormat/>
    <w:rPr>
      <w:rFonts w:ascii="Times New Roman" w:eastAsia="宋体" w:hAnsi="Times New Roman" w:cs="Times New Roman"/>
      <w:b/>
      <w:kern w:val="2"/>
      <w:sz w:val="21"/>
      <w:szCs w:val="21"/>
      <w:lang w:val="zh-CN"/>
    </w:rPr>
  </w:style>
  <w:style w:type="paragraph" w:customStyle="1" w:styleId="affff9">
    <w:name w:val="④表格内容"/>
    <w:basedOn w:val="a7"/>
    <w:autoRedefine/>
    <w:qFormat/>
    <w:pPr>
      <w:widowControl/>
    </w:pPr>
    <w:rPr>
      <w:kern w:val="0"/>
      <w:sz w:val="18"/>
    </w:rPr>
  </w:style>
  <w:style w:type="paragraph" w:customStyle="1" w:styleId="a5">
    <w:name w:val="②表头"/>
    <w:basedOn w:val="a7"/>
    <w:link w:val="affffa"/>
    <w:autoRedefine/>
    <w:qFormat/>
    <w:pPr>
      <w:numPr>
        <w:numId w:val="4"/>
      </w:numPr>
      <w:tabs>
        <w:tab w:val="left" w:pos="0"/>
      </w:tabs>
      <w:adjustRightInd w:val="0"/>
      <w:snapToGrid w:val="0"/>
      <w:spacing w:beforeLines="50" w:before="50"/>
      <w:jc w:val="center"/>
    </w:pPr>
    <w:rPr>
      <w:b/>
      <w:lang w:val="zh-CN"/>
    </w:rPr>
  </w:style>
  <w:style w:type="character" w:customStyle="1" w:styleId="affffa">
    <w:name w:val="②表头 字符"/>
    <w:link w:val="a5"/>
    <w:autoRedefine/>
    <w:qFormat/>
    <w:rPr>
      <w:rFonts w:ascii="Times New Roman" w:eastAsia="宋体" w:hAnsi="Times New Roman" w:cs="Times New Roman"/>
      <w:b/>
      <w:kern w:val="2"/>
      <w:sz w:val="21"/>
      <w:szCs w:val="21"/>
      <w:lang w:val="zh-CN"/>
    </w:rPr>
  </w:style>
  <w:style w:type="paragraph" w:customStyle="1" w:styleId="a4">
    <w:name w:val="③a小标题"/>
    <w:basedOn w:val="a7"/>
    <w:link w:val="affffb"/>
    <w:autoRedefine/>
    <w:qFormat/>
    <w:pPr>
      <w:numPr>
        <w:numId w:val="5"/>
      </w:numPr>
      <w:adjustRightInd w:val="0"/>
      <w:snapToGrid w:val="0"/>
      <w:spacing w:line="360" w:lineRule="auto"/>
    </w:pPr>
    <w:rPr>
      <w:b/>
      <w:sz w:val="24"/>
      <w:szCs w:val="24"/>
    </w:rPr>
  </w:style>
  <w:style w:type="character" w:customStyle="1" w:styleId="affffb">
    <w:name w:val="③a小标题 字符"/>
    <w:link w:val="a4"/>
    <w:autoRedefine/>
    <w:qFormat/>
    <w:rPr>
      <w:rFonts w:ascii="Times New Roman" w:eastAsia="宋体" w:hAnsi="Times New Roman" w:cs="Times New Roman"/>
      <w:b/>
      <w:kern w:val="2"/>
      <w:sz w:val="24"/>
      <w:szCs w:val="24"/>
    </w:rPr>
  </w:style>
  <w:style w:type="character" w:customStyle="1" w:styleId="13">
    <w:name w:val="标题 1 字符"/>
    <w:basedOn w:val="a8"/>
    <w:link w:val="12"/>
    <w:autoRedefine/>
    <w:qFormat/>
    <w:rPr>
      <w:rFonts w:ascii="Times New Roman" w:eastAsia="宋体" w:hAnsi="Times New Roman" w:cs="Times New Roman"/>
      <w:b/>
      <w:bCs/>
      <w:kern w:val="44"/>
      <w:sz w:val="24"/>
      <w:szCs w:val="44"/>
    </w:rPr>
  </w:style>
  <w:style w:type="character" w:customStyle="1" w:styleId="aff4">
    <w:name w:val="纯文本 字符"/>
    <w:basedOn w:val="a8"/>
    <w:link w:val="aff3"/>
    <w:autoRedefine/>
    <w:qFormat/>
    <w:rPr>
      <w:b/>
      <w:color w:val="000000"/>
      <w:kern w:val="2"/>
      <w:sz w:val="21"/>
      <w:szCs w:val="24"/>
    </w:rPr>
  </w:style>
  <w:style w:type="character" w:customStyle="1" w:styleId="affa">
    <w:name w:val="页脚 字符"/>
    <w:basedOn w:val="a8"/>
    <w:link w:val="aff9"/>
    <w:autoRedefine/>
    <w:uiPriority w:val="99"/>
    <w:qFormat/>
    <w:rPr>
      <w:rFonts w:ascii="Arial" w:eastAsia="宋体" w:hAnsi="Arial" w:cs="Times New Roman"/>
      <w:sz w:val="18"/>
      <w:szCs w:val="18"/>
    </w:rPr>
  </w:style>
  <w:style w:type="character" w:customStyle="1" w:styleId="affd">
    <w:name w:val="页眉 字符"/>
    <w:basedOn w:val="a8"/>
    <w:link w:val="affc"/>
    <w:autoRedefine/>
    <w:uiPriority w:val="99"/>
    <w:qFormat/>
    <w:rPr>
      <w:rFonts w:ascii="Arial" w:eastAsia="宋体" w:hAnsi="Arial" w:cs="Times New Roman"/>
      <w:sz w:val="18"/>
      <w:szCs w:val="18"/>
    </w:rPr>
  </w:style>
  <w:style w:type="paragraph" w:customStyle="1" w:styleId="affffc">
    <w:name w:val="表格"/>
    <w:basedOn w:val="aff3"/>
    <w:next w:val="a7"/>
    <w:link w:val="Char"/>
    <w:qFormat/>
  </w:style>
  <w:style w:type="paragraph" w:customStyle="1" w:styleId="01">
    <w:name w:val="正文01"/>
    <w:basedOn w:val="a7"/>
    <w:link w:val="01Char2"/>
    <w:autoRedefine/>
    <w:qFormat/>
    <w:pPr>
      <w:spacing w:before="60" w:line="460" w:lineRule="exact"/>
      <w:jc w:val="center"/>
    </w:pPr>
    <w:rPr>
      <w:rFonts w:ascii="Arial" w:hAnsi="Arial"/>
      <w:sz w:val="24"/>
      <w:szCs w:val="24"/>
    </w:rPr>
  </w:style>
  <w:style w:type="character" w:customStyle="1" w:styleId="01Char2">
    <w:name w:val="正文01 Char2"/>
    <w:link w:val="01"/>
    <w:autoRedefine/>
    <w:qFormat/>
    <w:rPr>
      <w:rFonts w:ascii="Arial" w:eastAsia="宋体" w:hAnsi="Arial" w:cs="Times New Roman"/>
      <w:sz w:val="24"/>
      <w:szCs w:val="24"/>
    </w:rPr>
  </w:style>
  <w:style w:type="paragraph" w:styleId="affffd">
    <w:name w:val="List Paragraph"/>
    <w:basedOn w:val="a7"/>
    <w:link w:val="affffe"/>
    <w:autoRedefine/>
    <w:uiPriority w:val="34"/>
    <w:qFormat/>
    <w:pPr>
      <w:ind w:firstLineChars="200" w:firstLine="420"/>
    </w:pPr>
    <w:rPr>
      <w:szCs w:val="24"/>
    </w:rPr>
  </w:style>
  <w:style w:type="character" w:customStyle="1" w:styleId="affffe">
    <w:name w:val="列出段落 字符"/>
    <w:link w:val="affffd"/>
    <w:uiPriority w:val="34"/>
    <w:qFormat/>
    <w:locked/>
    <w:rPr>
      <w:rFonts w:ascii="Times New Roman" w:eastAsia="宋体" w:hAnsi="Times New Roman" w:cs="Times New Roman"/>
      <w:kern w:val="2"/>
      <w:sz w:val="21"/>
      <w:szCs w:val="24"/>
    </w:rPr>
  </w:style>
  <w:style w:type="paragraph" w:customStyle="1" w:styleId="b">
    <w:name w:val="⑤b小标题"/>
    <w:basedOn w:val="a4"/>
    <w:link w:val="b2"/>
    <w:qFormat/>
    <w:pPr>
      <w:numPr>
        <w:numId w:val="6"/>
      </w:numPr>
    </w:pPr>
  </w:style>
  <w:style w:type="character" w:customStyle="1" w:styleId="b2">
    <w:name w:val="⑤b小标题 字符"/>
    <w:link w:val="b"/>
    <w:autoRedefine/>
    <w:qFormat/>
    <w:rPr>
      <w:rFonts w:ascii="Times New Roman" w:eastAsia="宋体" w:hAnsi="Times New Roman" w:cs="Times New Roman"/>
      <w:b/>
      <w:kern w:val="2"/>
      <w:sz w:val="24"/>
      <w:szCs w:val="24"/>
    </w:rPr>
  </w:style>
  <w:style w:type="paragraph" w:customStyle="1" w:styleId="xl26">
    <w:name w:val="xl26"/>
    <w:basedOn w:val="a7"/>
    <w:link w:val="xl26Char"/>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rPr>
  </w:style>
  <w:style w:type="character" w:customStyle="1" w:styleId="af1">
    <w:name w:val="正文缩进 字符"/>
    <w:link w:val="af0"/>
    <w:qFormat/>
    <w:rPr>
      <w:kern w:val="2"/>
      <w:sz w:val="21"/>
    </w:rPr>
  </w:style>
  <w:style w:type="character" w:customStyle="1" w:styleId="af9">
    <w:name w:val="批注文字 字符"/>
    <w:basedOn w:val="a8"/>
    <w:link w:val="af8"/>
    <w:autoRedefine/>
    <w:qFormat/>
    <w:rPr>
      <w:rFonts w:ascii="Times New Roman" w:eastAsia="宋体" w:hAnsi="Times New Roman" w:cs="Times New Roman"/>
      <w:kern w:val="2"/>
      <w:sz w:val="21"/>
      <w:szCs w:val="21"/>
    </w:rPr>
  </w:style>
  <w:style w:type="character" w:customStyle="1" w:styleId="afff9">
    <w:name w:val="批注主题 字符"/>
    <w:basedOn w:val="af9"/>
    <w:link w:val="afff8"/>
    <w:qFormat/>
    <w:rPr>
      <w:rFonts w:ascii="Times New Roman" w:eastAsia="宋体" w:hAnsi="Times New Roman" w:cs="Times New Roman"/>
      <w:b/>
      <w:bCs/>
      <w:kern w:val="2"/>
      <w:sz w:val="21"/>
      <w:szCs w:val="21"/>
    </w:rPr>
  </w:style>
  <w:style w:type="character" w:customStyle="1" w:styleId="aff8">
    <w:name w:val="批注框文本 字符"/>
    <w:basedOn w:val="a8"/>
    <w:link w:val="aff7"/>
    <w:autoRedefine/>
    <w:qFormat/>
    <w:rPr>
      <w:rFonts w:ascii="Times New Roman" w:eastAsia="宋体" w:hAnsi="Times New Roman" w:cs="Times New Roman"/>
      <w:kern w:val="2"/>
      <w:sz w:val="18"/>
      <w:szCs w:val="18"/>
    </w:rPr>
  </w:style>
  <w:style w:type="character" w:customStyle="1" w:styleId="2e">
    <w:name w:val="标题 2 字符"/>
    <w:basedOn w:val="a8"/>
    <w:qFormat/>
    <w:rPr>
      <w:rFonts w:asciiTheme="majorHAnsi" w:eastAsiaTheme="majorEastAsia" w:hAnsiTheme="majorHAnsi" w:cstheme="majorBidi"/>
      <w:b/>
      <w:bCs/>
      <w:kern w:val="2"/>
      <w:sz w:val="32"/>
      <w:szCs w:val="32"/>
    </w:rPr>
  </w:style>
  <w:style w:type="character" w:customStyle="1" w:styleId="3c">
    <w:name w:val="标题 3 字符"/>
    <w:basedOn w:val="a8"/>
    <w:autoRedefine/>
    <w:uiPriority w:val="9"/>
    <w:qFormat/>
    <w:rPr>
      <w:rFonts w:ascii="Times New Roman" w:eastAsia="宋体" w:hAnsi="Times New Roman" w:cs="Times New Roman"/>
      <w:b/>
      <w:bCs/>
      <w:kern w:val="2"/>
      <w:sz w:val="32"/>
      <w:szCs w:val="32"/>
    </w:rPr>
  </w:style>
  <w:style w:type="character" w:customStyle="1" w:styleId="47">
    <w:name w:val="标题 4 字符"/>
    <w:basedOn w:val="a8"/>
    <w:qFormat/>
    <w:rPr>
      <w:rFonts w:asciiTheme="majorHAnsi" w:eastAsiaTheme="majorEastAsia" w:hAnsiTheme="majorHAnsi" w:cstheme="majorBidi"/>
      <w:b/>
      <w:bCs/>
      <w:kern w:val="2"/>
      <w:sz w:val="28"/>
      <w:szCs w:val="28"/>
    </w:rPr>
  </w:style>
  <w:style w:type="character" w:customStyle="1" w:styleId="50">
    <w:name w:val="标题 5 字符"/>
    <w:basedOn w:val="a8"/>
    <w:link w:val="5"/>
    <w:autoRedefine/>
    <w:qFormat/>
    <w:rPr>
      <w:rFonts w:ascii="Arial" w:eastAsia="仿宋_GB2312" w:hAnsi="Arial" w:cs="Times New Roman"/>
      <w:b/>
      <w:bCs/>
      <w:kern w:val="2"/>
      <w:sz w:val="21"/>
      <w:szCs w:val="28"/>
      <w:lang w:val="zh-CN"/>
    </w:rPr>
  </w:style>
  <w:style w:type="character" w:customStyle="1" w:styleId="60">
    <w:name w:val="标题 6 字符"/>
    <w:basedOn w:val="a8"/>
    <w:link w:val="6"/>
    <w:autoRedefine/>
    <w:qFormat/>
    <w:rPr>
      <w:rFonts w:ascii="Arial" w:eastAsia="黑体" w:hAnsi="Arial" w:cs="Times New Roman"/>
      <w:b/>
      <w:bCs/>
      <w:color w:val="000000"/>
      <w:kern w:val="2"/>
      <w:sz w:val="24"/>
      <w:szCs w:val="24"/>
      <w:lang w:val="zh-CN"/>
    </w:rPr>
  </w:style>
  <w:style w:type="character" w:customStyle="1" w:styleId="70">
    <w:name w:val="标题 7 字符"/>
    <w:basedOn w:val="a8"/>
    <w:link w:val="7"/>
    <w:autoRedefine/>
    <w:qFormat/>
    <w:rPr>
      <w:rFonts w:ascii="Arial" w:eastAsia="宋体" w:hAnsi="Arial" w:cs="Times New Roman"/>
      <w:b/>
      <w:bCs/>
      <w:color w:val="000000"/>
      <w:kern w:val="2"/>
      <w:sz w:val="24"/>
      <w:szCs w:val="24"/>
      <w:lang w:val="zh-CN"/>
    </w:rPr>
  </w:style>
  <w:style w:type="character" w:customStyle="1" w:styleId="80">
    <w:name w:val="标题 8 字符"/>
    <w:basedOn w:val="a8"/>
    <w:link w:val="8"/>
    <w:autoRedefine/>
    <w:qFormat/>
    <w:rPr>
      <w:rFonts w:ascii="Arial" w:eastAsia="黑体" w:hAnsi="Arial" w:cs="Times New Roman"/>
      <w:color w:val="000000"/>
      <w:kern w:val="2"/>
      <w:sz w:val="24"/>
      <w:szCs w:val="24"/>
      <w:lang w:val="zh-CN"/>
    </w:rPr>
  </w:style>
  <w:style w:type="character" w:customStyle="1" w:styleId="93">
    <w:name w:val="标题 9 字符"/>
    <w:basedOn w:val="a8"/>
    <w:qFormat/>
    <w:rPr>
      <w:rFonts w:asciiTheme="majorHAnsi" w:eastAsiaTheme="majorEastAsia" w:hAnsiTheme="majorHAnsi" w:cstheme="majorBidi"/>
      <w:kern w:val="2"/>
      <w:sz w:val="21"/>
      <w:szCs w:val="21"/>
    </w:rPr>
  </w:style>
  <w:style w:type="character" w:customStyle="1" w:styleId="afffff">
    <w:name w:val="宏文本 字符"/>
    <w:basedOn w:val="a8"/>
    <w:qFormat/>
    <w:rPr>
      <w:rFonts w:ascii="Courier New" w:eastAsia="宋体" w:hAnsi="Courier New" w:cs="Courier New"/>
      <w:kern w:val="2"/>
      <w:sz w:val="24"/>
      <w:szCs w:val="24"/>
    </w:rPr>
  </w:style>
  <w:style w:type="character" w:customStyle="1" w:styleId="afffff0">
    <w:name w:val="注释标题 字符"/>
    <w:basedOn w:val="a8"/>
    <w:autoRedefine/>
    <w:qFormat/>
    <w:rPr>
      <w:rFonts w:ascii="Times New Roman" w:eastAsia="宋体" w:hAnsi="Times New Roman" w:cs="Times New Roman"/>
      <w:kern w:val="2"/>
      <w:sz w:val="21"/>
      <w:szCs w:val="21"/>
    </w:rPr>
  </w:style>
  <w:style w:type="character" w:customStyle="1" w:styleId="afffff1">
    <w:name w:val="电子邮件签名 字符"/>
    <w:basedOn w:val="a8"/>
    <w:qFormat/>
    <w:rPr>
      <w:rFonts w:ascii="Times New Roman" w:eastAsia="宋体" w:hAnsi="Times New Roman" w:cs="Times New Roman"/>
      <w:kern w:val="2"/>
      <w:sz w:val="21"/>
      <w:szCs w:val="21"/>
    </w:rPr>
  </w:style>
  <w:style w:type="character" w:customStyle="1" w:styleId="af6">
    <w:name w:val="文档结构图 字符"/>
    <w:basedOn w:val="a8"/>
    <w:link w:val="af5"/>
    <w:qFormat/>
    <w:rPr>
      <w:rFonts w:ascii="Times New Roman" w:eastAsia="宋体" w:hAnsi="Times New Roman" w:cs="Times New Roman"/>
      <w:kern w:val="2"/>
      <w:sz w:val="24"/>
      <w:szCs w:val="24"/>
      <w:shd w:val="clear" w:color="auto" w:fill="000080"/>
    </w:rPr>
  </w:style>
  <w:style w:type="character" w:customStyle="1" w:styleId="afb">
    <w:name w:val="称呼 字符"/>
    <w:basedOn w:val="a8"/>
    <w:link w:val="afa"/>
    <w:autoRedefine/>
    <w:qFormat/>
    <w:rPr>
      <w:rFonts w:ascii="Times New Roman" w:eastAsia="宋体" w:hAnsi="Times New Roman" w:cs="Times New Roman"/>
      <w:kern w:val="2"/>
      <w:sz w:val="28"/>
      <w:szCs w:val="24"/>
      <w:lang w:val="zh-CN"/>
    </w:rPr>
  </w:style>
  <w:style w:type="character" w:customStyle="1" w:styleId="34">
    <w:name w:val="正文文本 3 字符"/>
    <w:basedOn w:val="a8"/>
    <w:link w:val="33"/>
    <w:autoRedefine/>
    <w:qFormat/>
    <w:rPr>
      <w:rFonts w:ascii="Arial" w:eastAsia="宋体" w:hAnsi="Arial" w:cs="Times New Roman"/>
      <w:kern w:val="2"/>
      <w:sz w:val="16"/>
      <w:szCs w:val="16"/>
      <w:lang w:val="zh-CN"/>
    </w:rPr>
  </w:style>
  <w:style w:type="character" w:customStyle="1" w:styleId="afffff2">
    <w:name w:val="结束语 字符"/>
    <w:basedOn w:val="a8"/>
    <w:autoRedefine/>
    <w:qFormat/>
    <w:rPr>
      <w:rFonts w:ascii="Times New Roman" w:eastAsia="宋体" w:hAnsi="Times New Roman" w:cs="Times New Roman"/>
      <w:kern w:val="2"/>
      <w:sz w:val="21"/>
      <w:szCs w:val="21"/>
    </w:rPr>
  </w:style>
  <w:style w:type="character" w:customStyle="1" w:styleId="afe">
    <w:name w:val="正文文本 字符"/>
    <w:basedOn w:val="a8"/>
    <w:link w:val="afd"/>
    <w:qFormat/>
    <w:rPr>
      <w:rFonts w:ascii="Times New Roman" w:eastAsia="宋体" w:hAnsi="Times New Roman" w:cs="Times New Roman"/>
      <w:sz w:val="18"/>
    </w:rPr>
  </w:style>
  <w:style w:type="character" w:customStyle="1" w:styleId="aff0">
    <w:name w:val="正文文本缩进 字符"/>
    <w:basedOn w:val="a8"/>
    <w:link w:val="aff"/>
    <w:qFormat/>
    <w:rPr>
      <w:rFonts w:ascii="Times New Roman" w:eastAsia="宋体" w:hAnsi="Times New Roman" w:cs="Times New Roman"/>
      <w:sz w:val="24"/>
    </w:rPr>
  </w:style>
  <w:style w:type="character" w:customStyle="1" w:styleId="HTMLb">
    <w:name w:val="HTML 地址 字符"/>
    <w:basedOn w:val="a8"/>
    <w:autoRedefine/>
    <w:qFormat/>
    <w:rPr>
      <w:rFonts w:ascii="Times New Roman" w:eastAsia="宋体" w:hAnsi="Times New Roman" w:cs="Times New Roman"/>
      <w:i/>
      <w:iCs/>
      <w:kern w:val="2"/>
      <w:sz w:val="21"/>
      <w:szCs w:val="21"/>
    </w:rPr>
  </w:style>
  <w:style w:type="character" w:customStyle="1" w:styleId="afffff3">
    <w:name w:val="日期 字符"/>
    <w:basedOn w:val="a8"/>
    <w:qFormat/>
    <w:rPr>
      <w:rFonts w:ascii="Times New Roman" w:eastAsia="宋体" w:hAnsi="Times New Roman" w:cs="Times New Roman"/>
      <w:kern w:val="2"/>
      <w:sz w:val="21"/>
      <w:szCs w:val="21"/>
    </w:rPr>
  </w:style>
  <w:style w:type="character" w:customStyle="1" w:styleId="25">
    <w:name w:val="正文文本缩进 2 字符"/>
    <w:basedOn w:val="a8"/>
    <w:link w:val="24"/>
    <w:autoRedefine/>
    <w:qFormat/>
    <w:rPr>
      <w:rFonts w:ascii="Arial" w:eastAsia="宋体" w:hAnsi="Arial" w:cs="Times New Roman"/>
      <w:kern w:val="2"/>
      <w:sz w:val="24"/>
      <w:szCs w:val="24"/>
      <w:lang w:val="zh-CN"/>
    </w:rPr>
  </w:style>
  <w:style w:type="character" w:customStyle="1" w:styleId="afffff4">
    <w:name w:val="尾注文本 字符"/>
    <w:basedOn w:val="a8"/>
    <w:qFormat/>
    <w:rPr>
      <w:rFonts w:ascii="Times New Roman" w:eastAsia="宋体" w:hAnsi="Times New Roman" w:cs="Times New Roman"/>
      <w:kern w:val="2"/>
      <w:sz w:val="21"/>
      <w:szCs w:val="21"/>
    </w:rPr>
  </w:style>
  <w:style w:type="character" w:customStyle="1" w:styleId="afffff5">
    <w:name w:val="签名 字符"/>
    <w:basedOn w:val="a8"/>
    <w:qFormat/>
    <w:rPr>
      <w:rFonts w:ascii="Times New Roman" w:eastAsia="宋体" w:hAnsi="Times New Roman" w:cs="Times New Roman"/>
      <w:kern w:val="2"/>
      <w:sz w:val="21"/>
      <w:szCs w:val="21"/>
    </w:rPr>
  </w:style>
  <w:style w:type="character" w:customStyle="1" w:styleId="afffff6">
    <w:name w:val="副标题 字符"/>
    <w:basedOn w:val="a8"/>
    <w:autoRedefine/>
    <w:uiPriority w:val="11"/>
    <w:qFormat/>
    <w:rPr>
      <w:b/>
      <w:bCs/>
      <w:kern w:val="28"/>
      <w:sz w:val="32"/>
      <w:szCs w:val="32"/>
    </w:rPr>
  </w:style>
  <w:style w:type="character" w:customStyle="1" w:styleId="afffff7">
    <w:name w:val="脚注文本 字符"/>
    <w:basedOn w:val="a8"/>
    <w:autoRedefine/>
    <w:qFormat/>
    <w:rPr>
      <w:rFonts w:ascii="Times New Roman" w:eastAsia="宋体" w:hAnsi="Times New Roman" w:cs="Times New Roman"/>
      <w:kern w:val="2"/>
      <w:sz w:val="18"/>
      <w:szCs w:val="18"/>
    </w:rPr>
  </w:style>
  <w:style w:type="character" w:customStyle="1" w:styleId="3a">
    <w:name w:val="正文文本缩进 3 字符"/>
    <w:basedOn w:val="a8"/>
    <w:link w:val="39"/>
    <w:qFormat/>
    <w:rPr>
      <w:rFonts w:ascii="Arial" w:eastAsia="宋体" w:hAnsi="Arial" w:cs="Times New Roman"/>
      <w:kern w:val="2"/>
      <w:sz w:val="16"/>
      <w:szCs w:val="16"/>
      <w:lang w:val="zh-CN"/>
    </w:rPr>
  </w:style>
  <w:style w:type="character" w:customStyle="1" w:styleId="29">
    <w:name w:val="正文文本 2 字符"/>
    <w:basedOn w:val="a8"/>
    <w:link w:val="28"/>
    <w:qFormat/>
    <w:rPr>
      <w:rFonts w:ascii="Arial" w:eastAsia="宋体" w:hAnsi="Arial" w:cs="Times New Roman"/>
      <w:kern w:val="2"/>
      <w:sz w:val="24"/>
      <w:szCs w:val="24"/>
      <w:lang w:val="zh-CN"/>
    </w:rPr>
  </w:style>
  <w:style w:type="character" w:customStyle="1" w:styleId="afffff8">
    <w:name w:val="信息标题 字符"/>
    <w:basedOn w:val="a8"/>
    <w:qFormat/>
    <w:rPr>
      <w:rFonts w:asciiTheme="majorHAnsi" w:eastAsiaTheme="majorEastAsia" w:hAnsiTheme="majorHAnsi" w:cstheme="majorBidi"/>
      <w:kern w:val="2"/>
      <w:sz w:val="24"/>
      <w:szCs w:val="24"/>
      <w:shd w:val="pct20" w:color="auto" w:fill="auto"/>
    </w:rPr>
  </w:style>
  <w:style w:type="character" w:customStyle="1" w:styleId="HTML2">
    <w:name w:val="HTML 预设格式 字符"/>
    <w:basedOn w:val="a8"/>
    <w:link w:val="HTML0"/>
    <w:autoRedefine/>
    <w:qFormat/>
    <w:rPr>
      <w:rFonts w:ascii="Arial" w:eastAsia="宋体" w:hAnsi="Arial" w:cs="Times New Roman"/>
      <w:sz w:val="19"/>
      <w:szCs w:val="19"/>
      <w:lang w:val="zh-CN"/>
    </w:rPr>
  </w:style>
  <w:style w:type="character" w:customStyle="1" w:styleId="afff7">
    <w:name w:val="标题 字符"/>
    <w:basedOn w:val="a8"/>
    <w:link w:val="afff6"/>
    <w:autoRedefine/>
    <w:qFormat/>
    <w:rPr>
      <w:rFonts w:ascii="Arial" w:eastAsia="宋体" w:hAnsi="Arial" w:cs="Times New Roman"/>
      <w:b/>
      <w:bCs/>
      <w:kern w:val="2"/>
      <w:sz w:val="32"/>
      <w:szCs w:val="32"/>
      <w:lang w:val="zh-CN"/>
    </w:rPr>
  </w:style>
  <w:style w:type="character" w:customStyle="1" w:styleId="afffb">
    <w:name w:val="正文首行缩进 字符"/>
    <w:basedOn w:val="afe"/>
    <w:link w:val="afffa"/>
    <w:qFormat/>
    <w:rPr>
      <w:rFonts w:ascii="Times New Roman" w:eastAsia="宋体" w:hAnsi="Times New Roman" w:cs="Times New Roman"/>
      <w:kern w:val="2"/>
      <w:sz w:val="24"/>
      <w:szCs w:val="24"/>
    </w:rPr>
  </w:style>
  <w:style w:type="character" w:customStyle="1" w:styleId="210">
    <w:name w:val="正文首行缩进 2 字符1"/>
    <w:basedOn w:val="aff0"/>
    <w:link w:val="2c"/>
    <w:autoRedefine/>
    <w:qFormat/>
    <w:rPr>
      <w:rFonts w:ascii="Times New Roman" w:eastAsia="宋体" w:hAnsi="Times New Roman" w:cs="Times New Roman"/>
      <w:kern w:val="2"/>
      <w:sz w:val="28"/>
      <w:szCs w:val="24"/>
      <w:lang w:val="zh-CN"/>
    </w:rPr>
  </w:style>
  <w:style w:type="character" w:customStyle="1" w:styleId="14">
    <w:name w:val="宏文本 字符1"/>
    <w:link w:val="ab"/>
    <w:qFormat/>
    <w:rPr>
      <w:rFonts w:ascii="Courier New" w:eastAsia="宋体" w:hAnsi="Courier New" w:cs="Times New Roman"/>
      <w:kern w:val="2"/>
      <w:sz w:val="24"/>
      <w:szCs w:val="24"/>
      <w:lang w:bidi="he-IL"/>
    </w:rPr>
  </w:style>
  <w:style w:type="character" w:customStyle="1" w:styleId="120">
    <w:name w:val="标题 1 字符2"/>
    <w:autoRedefine/>
    <w:qFormat/>
    <w:rPr>
      <w:rFonts w:eastAsia="黑体"/>
      <w:b/>
      <w:bCs/>
      <w:color w:val="000000"/>
      <w:kern w:val="44"/>
      <w:sz w:val="30"/>
      <w:szCs w:val="30"/>
    </w:rPr>
  </w:style>
  <w:style w:type="character" w:customStyle="1" w:styleId="220">
    <w:name w:val="标题 2 字符2"/>
    <w:link w:val="22"/>
    <w:qFormat/>
    <w:rPr>
      <w:rFonts w:ascii="Calibri Light" w:eastAsia="宋体" w:hAnsi="Calibri Light" w:cs="Times New Roman"/>
      <w:b/>
      <w:bCs/>
      <w:kern w:val="2"/>
      <w:sz w:val="32"/>
      <w:szCs w:val="32"/>
    </w:rPr>
  </w:style>
  <w:style w:type="character" w:customStyle="1" w:styleId="32">
    <w:name w:val="标题 3 字符2"/>
    <w:link w:val="3"/>
    <w:qFormat/>
    <w:rPr>
      <w:rFonts w:ascii="Arial" w:eastAsia="宋体" w:hAnsi="Arial" w:cs="Times New Roman"/>
      <w:b/>
      <w:bCs/>
      <w:kern w:val="2"/>
      <w:sz w:val="32"/>
      <w:szCs w:val="32"/>
      <w:lang w:val="zh-CN"/>
    </w:rPr>
  </w:style>
  <w:style w:type="character" w:customStyle="1" w:styleId="42">
    <w:name w:val="标题 4 字符2"/>
    <w:link w:val="4"/>
    <w:qFormat/>
    <w:rPr>
      <w:rFonts w:ascii="Arial" w:eastAsia="黑体" w:hAnsi="Arial" w:cs="Times New Roman"/>
      <w:b/>
      <w:bCs/>
      <w:kern w:val="2"/>
      <w:sz w:val="28"/>
      <w:szCs w:val="28"/>
      <w:lang w:val="zh-CN"/>
    </w:rPr>
  </w:style>
  <w:style w:type="character" w:customStyle="1" w:styleId="91">
    <w:name w:val="标题 9 字符1"/>
    <w:link w:val="9"/>
    <w:qFormat/>
    <w:rPr>
      <w:rFonts w:ascii="Arial" w:eastAsia="黑体" w:hAnsi="Arial" w:cs="Times New Roman"/>
      <w:color w:val="000000"/>
      <w:kern w:val="2"/>
      <w:sz w:val="24"/>
      <w:szCs w:val="21"/>
    </w:rPr>
  </w:style>
  <w:style w:type="character" w:customStyle="1" w:styleId="31">
    <w:name w:val="列表 3 字符1"/>
    <w:link w:val="30"/>
    <w:qFormat/>
    <w:rPr>
      <w:rFonts w:ascii="Arial" w:hAnsi="Arial"/>
      <w:kern w:val="2"/>
      <w:sz w:val="24"/>
      <w:szCs w:val="24"/>
      <w:lang w:val="zh-CN"/>
    </w:rPr>
  </w:style>
  <w:style w:type="character" w:customStyle="1" w:styleId="15">
    <w:name w:val="注释标题 字符1"/>
    <w:link w:val="ad"/>
    <w:qFormat/>
    <w:rPr>
      <w:rFonts w:ascii="Times New Roman" w:eastAsia="宋体" w:hAnsi="Times New Roman" w:cs="Times New Roman"/>
      <w:kern w:val="2"/>
      <w:sz w:val="21"/>
      <w:lang w:val="zh-CN" w:bidi="he-IL"/>
    </w:rPr>
  </w:style>
  <w:style w:type="character" w:customStyle="1" w:styleId="16">
    <w:name w:val="电子邮件签名 字符1"/>
    <w:link w:val="ae"/>
    <w:qFormat/>
    <w:rPr>
      <w:rFonts w:ascii="Times New Roman" w:eastAsia="宋体" w:hAnsi="Times New Roman" w:cs="Times New Roman"/>
      <w:spacing w:val="20"/>
      <w:sz w:val="24"/>
      <w:szCs w:val="24"/>
      <w:lang w:val="zh-CN"/>
    </w:rPr>
  </w:style>
  <w:style w:type="character" w:customStyle="1" w:styleId="57">
    <w:name w:val="正文缩进 字符5"/>
    <w:qFormat/>
    <w:rPr>
      <w:rFonts w:ascii="Arial" w:hAnsi="Arial" w:cs="Arial"/>
      <w:spacing w:val="10"/>
      <w:kern w:val="2"/>
      <w:sz w:val="24"/>
    </w:rPr>
  </w:style>
  <w:style w:type="character" w:customStyle="1" w:styleId="17">
    <w:name w:val="题注 字符1"/>
    <w:link w:val="af2"/>
    <w:autoRedefine/>
    <w:uiPriority w:val="35"/>
    <w:qFormat/>
    <w:rPr>
      <w:rFonts w:ascii="Arial" w:eastAsia="黑体" w:hAnsi="Arial" w:cs="Times New Roman"/>
      <w:kern w:val="2"/>
      <w:lang w:val="zh-CN"/>
    </w:rPr>
  </w:style>
  <w:style w:type="character" w:customStyle="1" w:styleId="3d">
    <w:name w:val="批注文字 字符3"/>
    <w:autoRedefine/>
    <w:qFormat/>
    <w:locked/>
    <w:rPr>
      <w:rFonts w:ascii="Times New Roman" w:eastAsia="宋体" w:hAnsi="Times New Roman"/>
      <w:sz w:val="24"/>
    </w:rPr>
  </w:style>
  <w:style w:type="character" w:customStyle="1" w:styleId="19">
    <w:name w:val="结束语 字符1"/>
    <w:link w:val="afc"/>
    <w:autoRedefine/>
    <w:qFormat/>
    <w:rPr>
      <w:rFonts w:ascii="Times New Roman" w:eastAsia="宋体" w:hAnsi="Times New Roman" w:cs="Times New Roman"/>
      <w:kern w:val="2"/>
      <w:sz w:val="21"/>
      <w:lang w:val="zh-CN" w:bidi="he-IL"/>
    </w:rPr>
  </w:style>
  <w:style w:type="character" w:customStyle="1" w:styleId="HTML1">
    <w:name w:val="HTML 地址 字符1"/>
    <w:link w:val="HTML"/>
    <w:autoRedefine/>
    <w:qFormat/>
    <w:rPr>
      <w:rFonts w:ascii="Times New Roman" w:eastAsia="宋体" w:hAnsi="Times New Roman" w:cs="Times New Roman"/>
      <w:i/>
      <w:iCs/>
      <w:spacing w:val="20"/>
      <w:sz w:val="24"/>
      <w:szCs w:val="24"/>
      <w:lang w:val="zh-CN"/>
    </w:rPr>
  </w:style>
  <w:style w:type="character" w:customStyle="1" w:styleId="2f">
    <w:name w:val="纯文本 字符2"/>
    <w:autoRedefine/>
    <w:qFormat/>
    <w:rPr>
      <w:rFonts w:ascii="宋体" w:hAnsi="Courier New" w:cs="Courier New"/>
      <w:kern w:val="2"/>
      <w:sz w:val="21"/>
      <w:szCs w:val="21"/>
    </w:rPr>
  </w:style>
  <w:style w:type="character" w:customStyle="1" w:styleId="1b">
    <w:name w:val="日期 字符1"/>
    <w:link w:val="aff5"/>
    <w:qFormat/>
    <w:locked/>
    <w:rPr>
      <w:rFonts w:ascii="Times New Roman" w:eastAsia="宋体" w:hAnsi="Times New Roman" w:cs="Times New Roman"/>
      <w:sz w:val="24"/>
    </w:rPr>
  </w:style>
  <w:style w:type="character" w:customStyle="1" w:styleId="1c">
    <w:name w:val="尾注文本 字符1"/>
    <w:link w:val="aff6"/>
    <w:autoRedefine/>
    <w:qFormat/>
    <w:rPr>
      <w:rFonts w:ascii="Times New Roman" w:eastAsia="宋体" w:hAnsi="Times New Roman" w:cs="Times New Roman"/>
      <w:kern w:val="2"/>
      <w:sz w:val="24"/>
      <w:lang w:val="zh-CN"/>
    </w:rPr>
  </w:style>
  <w:style w:type="character" w:customStyle="1" w:styleId="1f7">
    <w:name w:val="页脚 字符1"/>
    <w:uiPriority w:val="99"/>
    <w:qFormat/>
    <w:locked/>
    <w:rPr>
      <w:sz w:val="18"/>
    </w:rPr>
  </w:style>
  <w:style w:type="character" w:customStyle="1" w:styleId="1d">
    <w:name w:val="签名 字符1"/>
    <w:link w:val="affe"/>
    <w:qFormat/>
    <w:rPr>
      <w:rFonts w:ascii="Times New Roman" w:eastAsia="宋体" w:hAnsi="Times New Roman" w:cs="Times New Roman"/>
      <w:kern w:val="2"/>
      <w:sz w:val="21"/>
      <w:lang w:val="zh-CN" w:bidi="he-IL"/>
    </w:rPr>
  </w:style>
  <w:style w:type="character" w:customStyle="1" w:styleId="1f">
    <w:name w:val="副标题 字符1"/>
    <w:link w:val="afff0"/>
    <w:autoRedefine/>
    <w:qFormat/>
    <w:rPr>
      <w:rFonts w:ascii="Cambria" w:eastAsia="宋体" w:hAnsi="Cambria" w:cs="Times New Roman"/>
      <w:i/>
      <w:iCs/>
      <w:color w:val="2DA2BF"/>
      <w:spacing w:val="15"/>
      <w:sz w:val="24"/>
      <w:szCs w:val="24"/>
      <w:lang w:val="zh-CN"/>
    </w:rPr>
  </w:style>
  <w:style w:type="character" w:customStyle="1" w:styleId="1f0">
    <w:name w:val="脚注文本 字符1"/>
    <w:link w:val="afff2"/>
    <w:qFormat/>
    <w:rPr>
      <w:rFonts w:ascii="Times New Roman" w:eastAsia="仿宋_GB2312" w:hAnsi="Times New Roman" w:cs="Times New Roman"/>
      <w:kern w:val="2"/>
      <w:sz w:val="18"/>
      <w:lang w:val="zh-CN"/>
    </w:rPr>
  </w:style>
  <w:style w:type="character" w:customStyle="1" w:styleId="27">
    <w:name w:val="目录 2 字符"/>
    <w:link w:val="26"/>
    <w:autoRedefine/>
    <w:uiPriority w:val="39"/>
    <w:qFormat/>
    <w:rPr>
      <w:rFonts w:ascii="Arial" w:eastAsia="宋体" w:hAnsi="Arial" w:cs="Times New Roman"/>
      <w:smallCaps/>
      <w:kern w:val="2"/>
      <w:lang w:val="zh-CN"/>
    </w:rPr>
  </w:style>
  <w:style w:type="character" w:customStyle="1" w:styleId="1f1">
    <w:name w:val="信息标题 字符1"/>
    <w:link w:val="afff4"/>
    <w:autoRedefine/>
    <w:qFormat/>
    <w:rPr>
      <w:rFonts w:ascii="Arial" w:eastAsia="宋体" w:hAnsi="Arial" w:cs="Arial"/>
      <w:kern w:val="2"/>
      <w:sz w:val="24"/>
      <w:szCs w:val="24"/>
      <w:shd w:val="pct20" w:color="auto" w:fill="auto"/>
      <w:lang w:val="zh-CN" w:bidi="he-IL"/>
    </w:rPr>
  </w:style>
  <w:style w:type="character" w:customStyle="1" w:styleId="1f2">
    <w:name w:val="普通(网站) 字符1"/>
    <w:link w:val="afff5"/>
    <w:autoRedefine/>
    <w:qFormat/>
    <w:locked/>
    <w:rPr>
      <w:rFonts w:ascii="宋体" w:eastAsia="宋体" w:hAnsi="宋体" w:cs="Times New Roman"/>
      <w:sz w:val="24"/>
    </w:rPr>
  </w:style>
  <w:style w:type="character" w:customStyle="1" w:styleId="3Char">
    <w:name w:val="列表 3 Char"/>
    <w:autoRedefine/>
    <w:qFormat/>
    <w:rPr>
      <w:rFonts w:ascii="Arial" w:hAnsi="Arial"/>
      <w:sz w:val="21"/>
      <w:szCs w:val="20"/>
    </w:rPr>
  </w:style>
  <w:style w:type="character" w:customStyle="1" w:styleId="CharChar16">
    <w:name w:val="Char Char16"/>
    <w:qFormat/>
    <w:rPr>
      <w:rFonts w:eastAsia="宋体"/>
      <w:kern w:val="2"/>
      <w:sz w:val="27"/>
      <w:lang w:val="en-US" w:eastAsia="zh-CN" w:bidi="ar-SA"/>
    </w:rPr>
  </w:style>
  <w:style w:type="character" w:customStyle="1" w:styleId="hChar3">
    <w:name w:val="h Char3"/>
    <w:qFormat/>
    <w:rPr>
      <w:rFonts w:eastAsia="宋体"/>
      <w:sz w:val="18"/>
      <w:lang w:val="en-US" w:eastAsia="zh-CN" w:bidi="ar-SA"/>
    </w:rPr>
  </w:style>
  <w:style w:type="character" w:customStyle="1" w:styleId="CharChar19">
    <w:name w:val="Char Char19"/>
    <w:autoRedefine/>
    <w:semiHidden/>
    <w:qFormat/>
    <w:rPr>
      <w:rFonts w:eastAsia="宋体"/>
      <w:kern w:val="2"/>
      <w:sz w:val="27"/>
      <w:lang w:val="en-US" w:eastAsia="zh-CN" w:bidi="ar-SA"/>
    </w:rPr>
  </w:style>
  <w:style w:type="character" w:customStyle="1" w:styleId="Hyperlink2">
    <w:name w:val="Hyperlink2"/>
    <w:autoRedefine/>
    <w:qFormat/>
    <w:rPr>
      <w:color w:val="0000FF"/>
      <w:u w:val="single"/>
    </w:rPr>
  </w:style>
  <w:style w:type="character" w:customStyle="1" w:styleId="Char6Char">
    <w:name w:val="Char6 Char"/>
    <w:semiHidden/>
    <w:qFormat/>
    <w:rPr>
      <w:rFonts w:eastAsia="宋体"/>
      <w:kern w:val="2"/>
      <w:sz w:val="18"/>
      <w:lang w:val="en-US" w:eastAsia="zh-CN" w:bidi="ar-SA"/>
    </w:rPr>
  </w:style>
  <w:style w:type="character" w:customStyle="1" w:styleId="yangshi-h41">
    <w:name w:val="yangshi-h41"/>
    <w:qFormat/>
    <w:rPr>
      <w:rFonts w:ascii="黑体" w:eastAsia="黑体"/>
      <w:b/>
      <w:bCs/>
      <w:color w:val="000000"/>
      <w:sz w:val="24"/>
      <w:szCs w:val="24"/>
    </w:rPr>
  </w:style>
  <w:style w:type="character" w:customStyle="1" w:styleId="CharChar23">
    <w:name w:val="Char Char23"/>
    <w:qFormat/>
    <w:rPr>
      <w:rFonts w:ascii="Arial" w:eastAsia="黑体" w:hAnsi="Arial"/>
      <w:sz w:val="24"/>
      <w:lang w:val="en-US" w:eastAsia="zh-CN" w:bidi="ar-SA"/>
    </w:rPr>
  </w:style>
  <w:style w:type="character" w:customStyle="1" w:styleId="Char2">
    <w:name w:val="+正文 Char2"/>
    <w:qFormat/>
    <w:rPr>
      <w:rFonts w:eastAsia="宋体"/>
      <w:kern w:val="2"/>
      <w:sz w:val="24"/>
      <w:szCs w:val="28"/>
      <w:lang w:val="en-US" w:eastAsia="zh-CN" w:bidi="ar-SA"/>
    </w:rPr>
  </w:style>
  <w:style w:type="character" w:customStyle="1" w:styleId="2CharCharChar">
    <w:name w:val="样式2 Char Char Char"/>
    <w:qFormat/>
    <w:rPr>
      <w:rFonts w:eastAsia="宋体"/>
      <w:sz w:val="24"/>
      <w:szCs w:val="24"/>
      <w:lang w:val="en-US" w:eastAsia="zh-CN"/>
    </w:rPr>
  </w:style>
  <w:style w:type="character" w:customStyle="1" w:styleId="fieldcontents1">
    <w:name w:val="fieldcontents1"/>
    <w:qFormat/>
    <w:rPr>
      <w:rFonts w:ascii="Verdana" w:hAnsi="Verdana" w:hint="default"/>
      <w:color w:val="000000"/>
      <w:sz w:val="24"/>
      <w:szCs w:val="24"/>
    </w:rPr>
  </w:style>
  <w:style w:type="character" w:customStyle="1" w:styleId="CharCharCharCharCharChar">
    <w:name w:val="纯文本 Char Char Char Char Char Char"/>
    <w:autoRedefine/>
    <w:qFormat/>
    <w:rPr>
      <w:rFonts w:ascii="宋体" w:eastAsia="宋体" w:hAnsi="Courier New" w:cs="Courier New"/>
      <w:kern w:val="2"/>
      <w:sz w:val="21"/>
      <w:szCs w:val="21"/>
      <w:lang w:val="en-US" w:eastAsia="zh-CN" w:bidi="ar-SA"/>
    </w:rPr>
  </w:style>
  <w:style w:type="character" w:customStyle="1" w:styleId="articlecontent">
    <w:name w:val="articlecontent"/>
    <w:qFormat/>
  </w:style>
  <w:style w:type="character" w:customStyle="1" w:styleId="CharCharCharCharCharCharCharCharCharCharCharCharCharCharCharCharChar1">
    <w:name w:val="样式 Char Char Char Char Char Char Char Char Char Char Char Char Char Char Char Char Char1"/>
    <w:autoRedefine/>
    <w:qFormat/>
    <w:rPr>
      <w:rFonts w:eastAsia="宋体"/>
      <w:kern w:val="2"/>
      <w:sz w:val="24"/>
      <w:szCs w:val="24"/>
      <w:lang w:val="en-US" w:eastAsia="zh-CN" w:bidi="ar-SA"/>
    </w:rPr>
  </w:style>
  <w:style w:type="character" w:customStyle="1" w:styleId="CharCharCharCharCharCharCharCharCharCharCharCharCharCharCharCharCharCharChar">
    <w:name w:val="样式 Char Char Char Char Char Char Char Char Char Char Char Char Char Char Char Char Char Char Char"/>
    <w:qFormat/>
    <w:rPr>
      <w:rFonts w:eastAsia="宋体"/>
      <w:sz w:val="24"/>
      <w:szCs w:val="24"/>
      <w:lang w:val="en-US" w:eastAsia="zh-CN" w:bidi="ar-SA"/>
    </w:rPr>
  </w:style>
  <w:style w:type="character" w:customStyle="1" w:styleId="bigsize1">
    <w:name w:val="bigsize1"/>
    <w:qFormat/>
    <w:rPr>
      <w:sz w:val="23"/>
      <w:szCs w:val="23"/>
    </w:rPr>
  </w:style>
  <w:style w:type="character" w:customStyle="1" w:styleId="3CharCharCharCharCharCharChar">
    <w:name w:val="样式3 Char Char Char Char Char Char Char"/>
    <w:autoRedefine/>
    <w:qFormat/>
    <w:rPr>
      <w:rFonts w:eastAsia="宋体"/>
      <w:sz w:val="24"/>
      <w:szCs w:val="24"/>
      <w:lang w:val="en-US" w:eastAsia="zh-CN" w:bidi="ar-SA"/>
    </w:rPr>
  </w:style>
  <w:style w:type="character" w:customStyle="1" w:styleId="CharChar20">
    <w:name w:val="Char Char20"/>
    <w:autoRedefine/>
    <w:qFormat/>
    <w:rPr>
      <w:rFonts w:eastAsia="宋体"/>
      <w:kern w:val="2"/>
      <w:sz w:val="18"/>
      <w:szCs w:val="18"/>
      <w:lang w:val="en-US" w:eastAsia="zh-CN" w:bidi="ar-SA"/>
    </w:rPr>
  </w:style>
  <w:style w:type="character" w:customStyle="1" w:styleId="afffff9">
    <w:name w:val="上标"/>
    <w:qFormat/>
    <w:rPr>
      <w:vertAlign w:val="superscript"/>
      <w:lang w:eastAsia="zh-CN"/>
    </w:rPr>
  </w:style>
  <w:style w:type="character" w:customStyle="1" w:styleId="title-text">
    <w:name w:val="title-text"/>
    <w:autoRedefine/>
    <w:qFormat/>
  </w:style>
  <w:style w:type="character" w:customStyle="1" w:styleId="CharCharCharChar3">
    <w:name w:val="Char Char Char Char3"/>
    <w:qFormat/>
    <w:rPr>
      <w:rFonts w:eastAsia="宋体"/>
      <w:kern w:val="2"/>
      <w:sz w:val="18"/>
      <w:szCs w:val="18"/>
      <w:lang w:val="en-US" w:eastAsia="zh-CN" w:bidi="ar-SA"/>
    </w:rPr>
  </w:style>
  <w:style w:type="character" w:customStyle="1" w:styleId="Char1">
    <w:name w:val="批注框文本 Char1"/>
    <w:autoRedefine/>
    <w:semiHidden/>
    <w:qFormat/>
    <w:rPr>
      <w:kern w:val="2"/>
      <w:sz w:val="18"/>
      <w:szCs w:val="18"/>
    </w:rPr>
  </w:style>
  <w:style w:type="character" w:customStyle="1" w:styleId="Char10">
    <w:name w:val="表格下方正文 Char1"/>
    <w:qFormat/>
    <w:rPr>
      <w:rFonts w:eastAsia="宋体"/>
      <w:snapToGrid/>
      <w:sz w:val="24"/>
      <w:szCs w:val="24"/>
      <w:lang w:val="en-US" w:eastAsia="zh-CN" w:bidi="ar-SA"/>
    </w:rPr>
  </w:style>
  <w:style w:type="character" w:customStyle="1" w:styleId="111111CharChar1">
    <w:name w:val="标题1.1.1.1.1.1 Char Char1"/>
    <w:qFormat/>
    <w:rPr>
      <w:rFonts w:ascii="Arial" w:eastAsia="黑体" w:hAnsi="Arial"/>
      <w:b/>
      <w:sz w:val="24"/>
      <w:lang w:val="en-US" w:eastAsia="zh-CN" w:bidi="ar-SA"/>
    </w:rPr>
  </w:style>
  <w:style w:type="character" w:customStyle="1" w:styleId="abstractpagetext1">
    <w:name w:val="abstract_page_text1"/>
    <w:autoRedefine/>
    <w:qFormat/>
    <w:rPr>
      <w:rFonts w:ascii="Arial" w:hAnsi="Arial" w:hint="default"/>
      <w:color w:val="000000"/>
      <w:sz w:val="16"/>
    </w:rPr>
  </w:style>
  <w:style w:type="character" w:customStyle="1" w:styleId="5Char1">
    <w:name w:val="标题 5 Char1"/>
    <w:autoRedefine/>
    <w:semiHidden/>
    <w:qFormat/>
    <w:rPr>
      <w:rFonts w:eastAsia="宋体"/>
      <w:b/>
      <w:bCs/>
      <w:kern w:val="2"/>
      <w:sz w:val="28"/>
      <w:szCs w:val="28"/>
    </w:rPr>
  </w:style>
  <w:style w:type="character" w:customStyle="1" w:styleId="2Char2">
    <w:name w:val="正文文本缩进 2 Char2"/>
    <w:semiHidden/>
    <w:qFormat/>
  </w:style>
  <w:style w:type="character" w:customStyle="1" w:styleId="Char11">
    <w:name w:val="正文文本 Char1"/>
    <w:autoRedefine/>
    <w:qFormat/>
    <w:rPr>
      <w:rFonts w:eastAsia="宋体"/>
      <w:sz w:val="21"/>
      <w:lang w:val="en-US" w:eastAsia="zh-CN"/>
    </w:rPr>
  </w:style>
  <w:style w:type="character" w:customStyle="1" w:styleId="CharChar33">
    <w:name w:val="Char Char33"/>
    <w:autoRedefine/>
    <w:qFormat/>
    <w:rPr>
      <w:rFonts w:eastAsia="宋体"/>
      <w:kern w:val="2"/>
      <w:sz w:val="16"/>
      <w:szCs w:val="16"/>
      <w:lang w:val="en-US" w:eastAsia="zh-CN" w:bidi="ar-SA"/>
    </w:rPr>
  </w:style>
  <w:style w:type="character" w:customStyle="1" w:styleId="ll">
    <w:name w:val="ll"/>
    <w:autoRedefine/>
    <w:qFormat/>
  </w:style>
  <w:style w:type="character" w:customStyle="1" w:styleId="lm1">
    <w:name w:val="lm1"/>
    <w:qFormat/>
    <w:rPr>
      <w:sz w:val="18"/>
      <w:szCs w:val="18"/>
    </w:rPr>
  </w:style>
  <w:style w:type="character" w:customStyle="1" w:styleId="1f8">
    <w:name w:val="正文文本 字符1"/>
    <w:qFormat/>
    <w:rPr>
      <w:rFonts w:ascii="Times New Roman" w:eastAsia="宋体" w:hAnsi="Times New Roman"/>
      <w:sz w:val="24"/>
    </w:rPr>
  </w:style>
  <w:style w:type="character" w:customStyle="1" w:styleId="2f0">
    <w:name w:val="正文首行缩进 2 字符"/>
    <w:qFormat/>
    <w:rPr>
      <w:rFonts w:ascii="Arial" w:eastAsia="宋体" w:hAnsi="Arial"/>
      <w:kern w:val="2"/>
      <w:sz w:val="24"/>
      <w:szCs w:val="24"/>
      <w:lang w:val="en-US" w:eastAsia="zh-CN" w:bidi="ar-SA"/>
    </w:rPr>
  </w:style>
  <w:style w:type="character" w:customStyle="1" w:styleId="Char">
    <w:name w:val="表格 Char"/>
    <w:link w:val="affffc"/>
    <w:qFormat/>
    <w:locked/>
    <w:rPr>
      <w:rFonts w:ascii="Times New Roman" w:eastAsia="宋体" w:hAnsi="Times New Roman" w:cs="Times New Roman"/>
      <w:kern w:val="2"/>
      <w:sz w:val="21"/>
    </w:rPr>
  </w:style>
  <w:style w:type="character" w:customStyle="1" w:styleId="afffffa">
    <w:name w:val="引用 字符"/>
    <w:uiPriority w:val="29"/>
    <w:qFormat/>
    <w:rPr>
      <w:rFonts w:ascii="Arial" w:hAnsi="Arial"/>
      <w:i/>
      <w:iCs/>
      <w:color w:val="404040"/>
      <w:kern w:val="2"/>
      <w:sz w:val="24"/>
      <w:szCs w:val="24"/>
    </w:rPr>
  </w:style>
  <w:style w:type="character" w:customStyle="1" w:styleId="1f9">
    <w:name w:val="批注文字 字符1"/>
    <w:qFormat/>
    <w:rPr>
      <w:rFonts w:ascii="Times New Roman" w:eastAsia="宋体" w:hAnsi="Times New Roman"/>
      <w:sz w:val="24"/>
    </w:rPr>
  </w:style>
  <w:style w:type="character" w:customStyle="1" w:styleId="H1CharChar">
    <w:name w:val="H1 Char Char"/>
    <w:qFormat/>
    <w:rPr>
      <w:b/>
      <w:bCs/>
      <w:kern w:val="44"/>
      <w:sz w:val="44"/>
      <w:szCs w:val="44"/>
    </w:rPr>
  </w:style>
  <w:style w:type="character" w:customStyle="1" w:styleId="afffffb">
    <w:name w:val="明显引用 字符"/>
    <w:autoRedefine/>
    <w:uiPriority w:val="30"/>
    <w:qFormat/>
    <w:rPr>
      <w:rFonts w:ascii="Arial" w:hAnsi="Arial"/>
      <w:i/>
      <w:iCs/>
      <w:color w:val="5B9BD5"/>
      <w:kern w:val="2"/>
      <w:sz w:val="24"/>
      <w:szCs w:val="24"/>
    </w:rPr>
  </w:style>
  <w:style w:type="character" w:customStyle="1" w:styleId="Char20">
    <w:name w:val="表格正文 Char2"/>
    <w:autoRedefine/>
    <w:qFormat/>
    <w:rPr>
      <w:rFonts w:eastAsia="宋体"/>
      <w:kern w:val="2"/>
      <w:sz w:val="21"/>
      <w:szCs w:val="21"/>
      <w:lang w:val="en-US" w:eastAsia="zh-CN" w:bidi="ar-SA"/>
    </w:rPr>
  </w:style>
  <w:style w:type="character" w:customStyle="1" w:styleId="Char0">
    <w:name w:val="宏文本 Char"/>
    <w:qFormat/>
    <w:rPr>
      <w:rFonts w:ascii="Courier New" w:hAnsi="Courier New" w:cs="Courier New"/>
      <w:kern w:val="2"/>
      <w:sz w:val="24"/>
      <w:szCs w:val="24"/>
    </w:rPr>
  </w:style>
  <w:style w:type="character" w:customStyle="1" w:styleId="Char3">
    <w:name w:val="注释标题 Char"/>
    <w:autoRedefine/>
    <w:qFormat/>
    <w:rPr>
      <w:kern w:val="2"/>
      <w:sz w:val="21"/>
      <w:szCs w:val="24"/>
    </w:rPr>
  </w:style>
  <w:style w:type="character" w:customStyle="1" w:styleId="Char4">
    <w:name w:val="电子邮件签名 Char"/>
    <w:qFormat/>
    <w:rPr>
      <w:kern w:val="2"/>
      <w:sz w:val="21"/>
      <w:szCs w:val="24"/>
    </w:rPr>
  </w:style>
  <w:style w:type="character" w:customStyle="1" w:styleId="CharCharCharCharCharCharCharCharCharCharCharCharCharCharCharCharCharCharCharCharCharCharCharChar1">
    <w:name w:val="正文首行缩进 Char Char Char Char Char Char Char Char Char Char Char Char Char Char Char Char Char Char Char Char Char Char Char Char1"/>
    <w:uiPriority w:val="99"/>
    <w:semiHidden/>
    <w:qFormat/>
    <w:rPr>
      <w:rFonts w:eastAsia="仿宋_GB2312"/>
      <w:kern w:val="2"/>
      <w:sz w:val="24"/>
      <w:szCs w:val="24"/>
      <w:lang w:val="en-US" w:eastAsia="zh-CN" w:bidi="ar-SA"/>
    </w:rPr>
  </w:style>
  <w:style w:type="character" w:customStyle="1" w:styleId="3Char1">
    <w:name w:val="正文文本 3 Char1"/>
    <w:semiHidden/>
    <w:qFormat/>
    <w:rPr>
      <w:kern w:val="2"/>
      <w:sz w:val="16"/>
      <w:szCs w:val="16"/>
    </w:rPr>
  </w:style>
  <w:style w:type="character" w:customStyle="1" w:styleId="Char5">
    <w:name w:val="结束语 Char"/>
    <w:autoRedefine/>
    <w:qFormat/>
    <w:rPr>
      <w:kern w:val="2"/>
      <w:sz w:val="21"/>
      <w:szCs w:val="24"/>
    </w:rPr>
  </w:style>
  <w:style w:type="character" w:customStyle="1" w:styleId="hei1">
    <w:name w:val="hei1"/>
    <w:autoRedefine/>
    <w:qFormat/>
    <w:rPr>
      <w:color w:val="000000"/>
      <w:sz w:val="18"/>
      <w:szCs w:val="18"/>
      <w:u w:val="none"/>
    </w:rPr>
  </w:style>
  <w:style w:type="character" w:customStyle="1" w:styleId="9p1">
    <w:name w:val="9p1"/>
    <w:qFormat/>
    <w:rPr>
      <w:sz w:val="18"/>
      <w:szCs w:val="18"/>
    </w:rPr>
  </w:style>
  <w:style w:type="character" w:customStyle="1" w:styleId="HTMLChar">
    <w:name w:val="HTML 地址 Char"/>
    <w:autoRedefine/>
    <w:qFormat/>
    <w:rPr>
      <w:i/>
      <w:iCs/>
      <w:kern w:val="2"/>
      <w:sz w:val="21"/>
      <w:szCs w:val="24"/>
    </w:rPr>
  </w:style>
  <w:style w:type="character" w:customStyle="1" w:styleId="Char12">
    <w:name w:val="脚注文本 Char1"/>
    <w:semiHidden/>
    <w:qFormat/>
    <w:rPr>
      <w:kern w:val="2"/>
      <w:sz w:val="18"/>
      <w:szCs w:val="18"/>
    </w:rPr>
  </w:style>
  <w:style w:type="character" w:customStyle="1" w:styleId="001Char1">
    <w:name w:val="正文001 Char1"/>
    <w:qFormat/>
    <w:rPr>
      <w:rFonts w:eastAsia="宋体"/>
      <w:kern w:val="2"/>
      <w:sz w:val="24"/>
      <w:lang w:val="en-US" w:eastAsia="zh-CN" w:bidi="ar-SA"/>
    </w:rPr>
  </w:style>
  <w:style w:type="character" w:customStyle="1" w:styleId="CharCharChar">
    <w:name w:val="册除格式 Char Char Char"/>
    <w:qFormat/>
    <w:rPr>
      <w:rFonts w:ascii="黑体" w:eastAsia="宋体" w:hAnsi="Arial" w:cs="Arial"/>
      <w:snapToGrid/>
      <w:spacing w:val="4"/>
      <w:kern w:val="18"/>
      <w:sz w:val="24"/>
      <w:szCs w:val="28"/>
      <w:lang w:val="en-US" w:eastAsia="zh-CN" w:bidi="ar-SA"/>
    </w:rPr>
  </w:style>
  <w:style w:type="character" w:customStyle="1" w:styleId="newsbody1">
    <w:name w:val="newsbody1"/>
    <w:autoRedefine/>
    <w:qFormat/>
    <w:rPr>
      <w:color w:val="363636"/>
      <w:sz w:val="21"/>
      <w:szCs w:val="21"/>
    </w:rPr>
  </w:style>
  <w:style w:type="character" w:customStyle="1" w:styleId="font2">
    <w:name w:val="font2"/>
    <w:autoRedefine/>
    <w:qFormat/>
    <w:rPr>
      <w:sz w:val="21"/>
      <w:szCs w:val="21"/>
    </w:rPr>
  </w:style>
  <w:style w:type="character" w:customStyle="1" w:styleId="Char6">
    <w:name w:val="签名 Char"/>
    <w:qFormat/>
    <w:rPr>
      <w:kern w:val="2"/>
      <w:sz w:val="21"/>
      <w:szCs w:val="24"/>
    </w:rPr>
  </w:style>
  <w:style w:type="character" w:customStyle="1" w:styleId="z101">
    <w:name w:val="z101"/>
    <w:autoRedefine/>
    <w:qFormat/>
    <w:rPr>
      <w:sz w:val="21"/>
      <w:szCs w:val="21"/>
    </w:rPr>
  </w:style>
  <w:style w:type="character" w:customStyle="1" w:styleId="style71">
    <w:name w:val="style71"/>
    <w:autoRedefine/>
    <w:qFormat/>
    <w:rPr>
      <w:color w:val="666666"/>
    </w:rPr>
  </w:style>
  <w:style w:type="character" w:customStyle="1" w:styleId="aCharChar">
    <w:name w:val="(a正文 Char Char"/>
    <w:qFormat/>
    <w:rPr>
      <w:rFonts w:eastAsia="仿宋_GB2312"/>
      <w:color w:val="000000"/>
      <w:kern w:val="2"/>
      <w:sz w:val="24"/>
      <w:lang w:val="en-US" w:eastAsia="zh-CN" w:bidi="ar-SA"/>
    </w:rPr>
  </w:style>
  <w:style w:type="character" w:customStyle="1" w:styleId="GB2312">
    <w:name w:val="样式 仿宋_GB2312 四号"/>
    <w:autoRedefine/>
    <w:qFormat/>
    <w:rPr>
      <w:rFonts w:ascii="仿宋_GB2312" w:eastAsia="仿宋_GB2312" w:hAnsi="仿宋_GB2312"/>
      <w:color w:val="FF0000"/>
      <w:kern w:val="2"/>
      <w:sz w:val="24"/>
      <w:szCs w:val="21"/>
      <w:lang w:val="en-US" w:eastAsia="zh-CN" w:bidi="ar-SA"/>
    </w:rPr>
  </w:style>
  <w:style w:type="character" w:customStyle="1" w:styleId="GB23120">
    <w:name w:val="样式 仿宋_GB2312 (符号) 宋体 四号"/>
    <w:autoRedefine/>
    <w:qFormat/>
    <w:rPr>
      <w:rFonts w:ascii="仿宋_GB2312" w:eastAsia="仿宋_GB2312" w:hAnsi="仿宋_GB2312"/>
      <w:sz w:val="24"/>
    </w:rPr>
  </w:style>
  <w:style w:type="character" w:customStyle="1" w:styleId="2Char0">
    <w:name w:val="普通文字2 Char"/>
    <w:autoRedefine/>
    <w:qFormat/>
    <w:rPr>
      <w:rFonts w:ascii="宋体" w:eastAsia="宋体" w:hAnsi="Courier New"/>
      <w:kern w:val="2"/>
      <w:sz w:val="21"/>
      <w:lang w:val="en-US" w:eastAsia="zh-CN" w:bidi="ar-SA"/>
    </w:rPr>
  </w:style>
  <w:style w:type="character" w:customStyle="1" w:styleId="Char7">
    <w:name w:val="信息标题 Char"/>
    <w:qFormat/>
    <w:rPr>
      <w:rFonts w:ascii="Calibri Light" w:eastAsia="宋体" w:hAnsi="Calibri Light" w:cs="Times New Roman"/>
      <w:kern w:val="2"/>
      <w:sz w:val="24"/>
      <w:szCs w:val="24"/>
      <w:shd w:val="pct20" w:color="auto" w:fill="auto"/>
    </w:rPr>
  </w:style>
  <w:style w:type="character" w:customStyle="1" w:styleId="CharChar">
    <w:name w:val="图表名 Char Char"/>
    <w:qFormat/>
    <w:rPr>
      <w:rFonts w:eastAsia="黑体"/>
      <w:b/>
      <w:kern w:val="2"/>
      <w:sz w:val="21"/>
      <w:lang w:val="en-US" w:eastAsia="zh-CN" w:bidi="ar-SA"/>
    </w:rPr>
  </w:style>
  <w:style w:type="character" w:customStyle="1" w:styleId="1CharChar">
    <w:name w:val="样式 标题 1 + (中文) 黑体 Char Char"/>
    <w:qFormat/>
    <w:rPr>
      <w:rFonts w:eastAsia="黑体"/>
      <w:b/>
      <w:bCs/>
      <w:kern w:val="44"/>
      <w:sz w:val="36"/>
      <w:szCs w:val="44"/>
      <w:lang w:val="en-US" w:eastAsia="zh-CN" w:bidi="ar-SA"/>
    </w:rPr>
  </w:style>
  <w:style w:type="character" w:customStyle="1" w:styleId="4Char">
    <w:name w:val="标题4 Char"/>
    <w:autoRedefine/>
    <w:qFormat/>
    <w:locked/>
    <w:rPr>
      <w:rFonts w:ascii="Arial" w:hAnsi="Arial"/>
      <w:kern w:val="2"/>
      <w:sz w:val="21"/>
    </w:rPr>
  </w:style>
  <w:style w:type="character" w:customStyle="1" w:styleId="hangju">
    <w:name w:val="hangju"/>
    <w:qFormat/>
  </w:style>
  <w:style w:type="character" w:customStyle="1" w:styleId="txt1">
    <w:name w:val="txt1"/>
    <w:qFormat/>
    <w:rPr>
      <w:rFonts w:ascii="ˎ̥" w:eastAsia="仿宋_GB2312" w:hAnsi="ˎ̥" w:hint="default"/>
      <w:bCs/>
      <w:color w:val="2255BB"/>
      <w:kern w:val="2"/>
      <w:sz w:val="24"/>
      <w:szCs w:val="24"/>
      <w:lang w:val="en-US" w:eastAsia="zh-CN" w:bidi="ar-SA"/>
    </w:rPr>
  </w:style>
  <w:style w:type="character" w:customStyle="1" w:styleId="01Char">
    <w:name w:val="正文01 Char"/>
    <w:qFormat/>
    <w:rPr>
      <w:kern w:val="2"/>
      <w:sz w:val="24"/>
      <w:szCs w:val="24"/>
    </w:rPr>
  </w:style>
  <w:style w:type="character" w:customStyle="1" w:styleId="CharChar0">
    <w:name w:val="样式 正文文本正文文字 + (中文) 黑体 加粗 Char Char"/>
    <w:qFormat/>
    <w:rPr>
      <w:rFonts w:eastAsia="黑体"/>
      <w:b/>
      <w:bCs/>
      <w:kern w:val="2"/>
      <w:sz w:val="21"/>
      <w:szCs w:val="24"/>
      <w:lang w:val="en-US" w:eastAsia="zh-CN" w:bidi="ar-SA"/>
    </w:rPr>
  </w:style>
  <w:style w:type="character" w:customStyle="1" w:styleId="Char8">
    <w:name w:val="表格正文 Char"/>
    <w:link w:val="afffffc"/>
    <w:qFormat/>
    <w:rPr>
      <w:kern w:val="2"/>
      <w:sz w:val="21"/>
      <w:szCs w:val="24"/>
    </w:rPr>
  </w:style>
  <w:style w:type="paragraph" w:customStyle="1" w:styleId="afffffc">
    <w:name w:val="表格正文"/>
    <w:basedOn w:val="a7"/>
    <w:link w:val="Char8"/>
    <w:qFormat/>
    <w:pPr>
      <w:spacing w:line="360" w:lineRule="exact"/>
      <w:jc w:val="center"/>
    </w:pPr>
    <w:rPr>
      <w:rFonts w:asciiTheme="minorHAnsi" w:eastAsiaTheme="minorEastAsia" w:hAnsiTheme="minorHAnsi" w:cstheme="minorBidi"/>
      <w:szCs w:val="24"/>
    </w:rPr>
  </w:style>
  <w:style w:type="character" w:customStyle="1" w:styleId="xl26Char">
    <w:name w:val="xl26 Char"/>
    <w:link w:val="xl26"/>
    <w:qFormat/>
    <w:rPr>
      <w:rFonts w:ascii="宋体" w:eastAsia="宋体" w:hAnsi="宋体" w:cs="Times New Roman"/>
      <w:sz w:val="21"/>
      <w:szCs w:val="21"/>
    </w:rPr>
  </w:style>
  <w:style w:type="character" w:customStyle="1" w:styleId="title31">
    <w:name w:val="title31"/>
    <w:autoRedefine/>
    <w:qFormat/>
    <w:rPr>
      <w:rFonts w:ascii="宋体" w:eastAsia="宋体" w:hAnsi="宋体" w:hint="eastAsia"/>
      <w:color w:val="000000"/>
      <w:sz w:val="23"/>
      <w:szCs w:val="23"/>
    </w:rPr>
  </w:style>
  <w:style w:type="character" w:customStyle="1" w:styleId="Char9">
    <w:name w:val="表 Char"/>
    <w:link w:val="afffffd"/>
    <w:qFormat/>
    <w:rPr>
      <w:rFonts w:ascii="Arial" w:hAnsi="Arial"/>
      <w:spacing w:val="2"/>
      <w:kern w:val="2"/>
      <w:sz w:val="24"/>
      <w:lang w:val="zh-CN"/>
    </w:rPr>
  </w:style>
  <w:style w:type="paragraph" w:customStyle="1" w:styleId="afffffd">
    <w:name w:val="表"/>
    <w:basedOn w:val="a7"/>
    <w:link w:val="Char9"/>
    <w:qFormat/>
    <w:pPr>
      <w:snapToGrid w:val="0"/>
      <w:jc w:val="center"/>
    </w:pPr>
    <w:rPr>
      <w:rFonts w:ascii="Arial" w:eastAsiaTheme="minorEastAsia" w:hAnsi="Arial" w:cstheme="minorBidi"/>
      <w:spacing w:val="2"/>
      <w:sz w:val="24"/>
      <w:szCs w:val="20"/>
      <w:lang w:val="zh-CN"/>
    </w:rPr>
  </w:style>
  <w:style w:type="character" w:customStyle="1" w:styleId="21Char">
    <w:name w:val="普通文字21 Char"/>
    <w:autoRedefine/>
    <w:qFormat/>
    <w:rPr>
      <w:rFonts w:ascii="宋体" w:eastAsia="宋体" w:hAnsi="Courier New"/>
      <w:kern w:val="2"/>
      <w:sz w:val="21"/>
      <w:lang w:val="en-US" w:eastAsia="zh-CN" w:bidi="ar-SA"/>
    </w:rPr>
  </w:style>
  <w:style w:type="character" w:customStyle="1" w:styleId="Chara">
    <w:name w:val="居中正文 Char"/>
    <w:link w:val="afffffe"/>
    <w:qFormat/>
    <w:rPr>
      <w:rFonts w:ascii="宋体" w:hAnsi="Arial"/>
      <w:kern w:val="28"/>
      <w:sz w:val="24"/>
      <w:lang w:val="zh-CN"/>
    </w:rPr>
  </w:style>
  <w:style w:type="paragraph" w:customStyle="1" w:styleId="afffffe">
    <w:name w:val="居中正文"/>
    <w:basedOn w:val="afffa"/>
    <w:link w:val="Chara"/>
    <w:autoRedefine/>
    <w:qFormat/>
    <w:pPr>
      <w:adjustRightInd w:val="0"/>
      <w:spacing w:before="120" w:after="0" w:line="360" w:lineRule="auto"/>
      <w:ind w:firstLineChars="0" w:firstLine="0"/>
      <w:jc w:val="center"/>
    </w:pPr>
    <w:rPr>
      <w:rFonts w:ascii="宋体" w:eastAsiaTheme="minorEastAsia" w:hAnsi="Arial" w:cstheme="minorBidi"/>
      <w:kern w:val="28"/>
      <w:szCs w:val="20"/>
      <w:lang w:val="zh-CN"/>
    </w:rPr>
  </w:style>
  <w:style w:type="character" w:customStyle="1" w:styleId="myChar">
    <w:name w:val="my Char"/>
    <w:link w:val="my"/>
    <w:qFormat/>
    <w:rPr>
      <w:sz w:val="24"/>
      <w:szCs w:val="24"/>
    </w:rPr>
  </w:style>
  <w:style w:type="paragraph" w:customStyle="1" w:styleId="my">
    <w:name w:val="my"/>
    <w:link w:val="myChar"/>
    <w:qFormat/>
    <w:pPr>
      <w:widowControl w:val="0"/>
      <w:spacing w:before="60" w:line="460" w:lineRule="exact"/>
      <w:ind w:firstLineChars="200" w:firstLine="200"/>
    </w:pPr>
    <w:rPr>
      <w:rFonts w:asciiTheme="minorHAnsi" w:eastAsiaTheme="minorEastAsia" w:hAnsiTheme="minorHAnsi" w:cstheme="minorBidi"/>
      <w:sz w:val="24"/>
      <w:szCs w:val="24"/>
    </w:rPr>
  </w:style>
  <w:style w:type="character" w:customStyle="1" w:styleId="001Char">
    <w:name w:val="正文001 Char"/>
    <w:link w:val="001"/>
    <w:qFormat/>
    <w:rPr>
      <w:kern w:val="2"/>
      <w:sz w:val="24"/>
    </w:rPr>
  </w:style>
  <w:style w:type="paragraph" w:customStyle="1" w:styleId="001">
    <w:name w:val="正文001"/>
    <w:basedOn w:val="a7"/>
    <w:link w:val="001Char"/>
    <w:autoRedefine/>
    <w:qFormat/>
    <w:pPr>
      <w:spacing w:before="60" w:line="460" w:lineRule="exact"/>
      <w:ind w:firstLineChars="200" w:firstLine="200"/>
    </w:pPr>
    <w:rPr>
      <w:rFonts w:asciiTheme="minorHAnsi" w:eastAsiaTheme="minorEastAsia" w:hAnsiTheme="minorHAnsi" w:cstheme="minorBidi"/>
      <w:sz w:val="24"/>
      <w:szCs w:val="20"/>
    </w:rPr>
  </w:style>
  <w:style w:type="character" w:customStyle="1" w:styleId="410">
    <w:name w:val="标题 4 字符1"/>
    <w:autoRedefine/>
    <w:semiHidden/>
    <w:qFormat/>
    <w:locked/>
    <w:rPr>
      <w:rFonts w:ascii="Arial" w:eastAsia="黑体" w:hAnsi="Arial"/>
      <w:kern w:val="2"/>
      <w:sz w:val="28"/>
      <w:szCs w:val="28"/>
    </w:rPr>
  </w:style>
  <w:style w:type="character" w:customStyle="1" w:styleId="1Char">
    <w:name w:val="样式1 Char"/>
    <w:link w:val="1fa"/>
    <w:autoRedefine/>
    <w:qFormat/>
    <w:rPr>
      <w:rFonts w:ascii="Arial" w:eastAsia="仿宋_GB2312" w:hAnsi="Arial"/>
      <w:b/>
      <w:kern w:val="2"/>
      <w:sz w:val="36"/>
      <w:szCs w:val="24"/>
      <w:lang w:val="zh-CN"/>
    </w:rPr>
  </w:style>
  <w:style w:type="paragraph" w:customStyle="1" w:styleId="1fa">
    <w:name w:val="样式1"/>
    <w:basedOn w:val="a7"/>
    <w:link w:val="1Char"/>
    <w:qFormat/>
    <w:pPr>
      <w:tabs>
        <w:tab w:val="left" w:pos="480"/>
      </w:tabs>
      <w:spacing w:line="360" w:lineRule="auto"/>
      <w:ind w:left="482" w:hanging="482"/>
      <w:jc w:val="center"/>
    </w:pPr>
    <w:rPr>
      <w:rFonts w:ascii="Arial" w:eastAsia="仿宋_GB2312" w:hAnsi="Arial" w:cstheme="minorBidi"/>
      <w:b/>
      <w:sz w:val="36"/>
      <w:szCs w:val="24"/>
      <w:lang w:val="zh-CN"/>
    </w:rPr>
  </w:style>
  <w:style w:type="character" w:customStyle="1" w:styleId="1Char0">
    <w:name w:val="1级标题 Char"/>
    <w:link w:val="1fb"/>
    <w:qFormat/>
    <w:rPr>
      <w:rFonts w:ascii="Arial" w:hAnsi="Arial"/>
      <w:b/>
      <w:kern w:val="2"/>
      <w:sz w:val="32"/>
      <w:szCs w:val="24"/>
      <w:lang w:val="zh-CN"/>
    </w:rPr>
  </w:style>
  <w:style w:type="paragraph" w:customStyle="1" w:styleId="1fb">
    <w:name w:val="1级标题"/>
    <w:basedOn w:val="a7"/>
    <w:link w:val="1Char0"/>
    <w:autoRedefine/>
    <w:qFormat/>
    <w:pPr>
      <w:spacing w:before="60" w:line="460" w:lineRule="exact"/>
      <w:outlineLvl w:val="0"/>
    </w:pPr>
    <w:rPr>
      <w:rFonts w:ascii="Arial" w:eastAsiaTheme="minorEastAsia" w:hAnsi="Arial" w:cstheme="minorBidi"/>
      <w:b/>
      <w:sz w:val="32"/>
      <w:szCs w:val="24"/>
      <w:lang w:val="zh-CN"/>
    </w:rPr>
  </w:style>
  <w:style w:type="character" w:customStyle="1" w:styleId="CharChar1">
    <w:name w:val="表格内容 Char Char"/>
    <w:link w:val="affffff"/>
    <w:qFormat/>
    <w:rPr>
      <w:rFonts w:ascii="Arial" w:eastAsia="仿宋_GB2312" w:hAnsi="Arial"/>
      <w:sz w:val="24"/>
      <w:lang w:val="zh-CN"/>
    </w:rPr>
  </w:style>
  <w:style w:type="paragraph" w:customStyle="1" w:styleId="affffff">
    <w:name w:val="表格内容"/>
    <w:basedOn w:val="a7"/>
    <w:link w:val="CharChar1"/>
    <w:autoRedefine/>
    <w:qFormat/>
    <w:pPr>
      <w:overflowPunct w:val="0"/>
      <w:adjustRightInd w:val="0"/>
      <w:spacing w:before="40" w:after="60" w:line="200" w:lineRule="atLeast"/>
      <w:textAlignment w:val="baseline"/>
    </w:pPr>
    <w:rPr>
      <w:rFonts w:ascii="Arial" w:eastAsia="仿宋_GB2312" w:hAnsi="Arial" w:cstheme="minorBidi"/>
      <w:kern w:val="0"/>
      <w:sz w:val="24"/>
      <w:szCs w:val="20"/>
      <w:lang w:val="zh-CN"/>
    </w:rPr>
  </w:style>
  <w:style w:type="character" w:customStyle="1" w:styleId="1Char1">
    <w:name w:val="表头1 Char"/>
    <w:link w:val="1fc"/>
    <w:autoRedefine/>
    <w:qFormat/>
    <w:rPr>
      <w:rFonts w:ascii="Arial" w:hAnsi="Arial"/>
      <w:b/>
      <w:bCs/>
      <w:kern w:val="24"/>
      <w:sz w:val="24"/>
      <w:szCs w:val="24"/>
      <w:lang w:val="zh-CN"/>
    </w:rPr>
  </w:style>
  <w:style w:type="paragraph" w:customStyle="1" w:styleId="1fc">
    <w:name w:val="表头1"/>
    <w:basedOn w:val="a7"/>
    <w:link w:val="1Char1"/>
    <w:autoRedefine/>
    <w:qFormat/>
    <w:pPr>
      <w:spacing w:beforeLines="50" w:before="50" w:line="360" w:lineRule="auto"/>
      <w:jc w:val="center"/>
    </w:pPr>
    <w:rPr>
      <w:rFonts w:ascii="Arial" w:eastAsiaTheme="minorEastAsia" w:hAnsi="Arial" w:cstheme="minorBidi"/>
      <w:b/>
      <w:bCs/>
      <w:kern w:val="24"/>
      <w:sz w:val="24"/>
      <w:szCs w:val="24"/>
      <w:lang w:val="zh-CN"/>
    </w:rPr>
  </w:style>
  <w:style w:type="character" w:customStyle="1" w:styleId="310">
    <w:name w:val="标题 3 字符1"/>
    <w:semiHidden/>
    <w:qFormat/>
    <w:rPr>
      <w:rFonts w:ascii="等线" w:eastAsia="等线" w:hAnsi="等线"/>
      <w:b/>
      <w:bCs/>
      <w:kern w:val="2"/>
      <w:sz w:val="32"/>
      <w:szCs w:val="32"/>
    </w:rPr>
  </w:style>
  <w:style w:type="character" w:customStyle="1" w:styleId="Charb">
    <w:name w:val="表头 Char"/>
    <w:link w:val="affffff0"/>
    <w:qFormat/>
    <w:rPr>
      <w:rFonts w:ascii="Arial" w:eastAsia="黑体" w:hAnsi="Arial"/>
      <w:spacing w:val="-10"/>
      <w:sz w:val="21"/>
      <w:lang w:val="zh-CN"/>
    </w:rPr>
  </w:style>
  <w:style w:type="paragraph" w:customStyle="1" w:styleId="affffff0">
    <w:name w:val="表头"/>
    <w:basedOn w:val="a7"/>
    <w:link w:val="Charb"/>
    <w:autoRedefine/>
    <w:qFormat/>
    <w:pPr>
      <w:adjustRightInd w:val="0"/>
      <w:spacing w:line="320" w:lineRule="atLeast"/>
      <w:jc w:val="center"/>
      <w:textAlignment w:val="baseline"/>
    </w:pPr>
    <w:rPr>
      <w:rFonts w:ascii="Arial" w:eastAsia="黑体" w:hAnsi="Arial" w:cstheme="minorBidi"/>
      <w:spacing w:val="-10"/>
      <w:kern w:val="0"/>
      <w:szCs w:val="20"/>
      <w:lang w:val="zh-CN"/>
    </w:rPr>
  </w:style>
  <w:style w:type="character" w:customStyle="1" w:styleId="211">
    <w:name w:val="标题 2 字符1"/>
    <w:semiHidden/>
    <w:qFormat/>
    <w:rPr>
      <w:rFonts w:ascii="等线 Light" w:eastAsia="等线 Light" w:hAnsi="等线 Light" w:cs="Times New Roman"/>
      <w:b/>
      <w:bCs/>
      <w:kern w:val="2"/>
      <w:sz w:val="32"/>
      <w:szCs w:val="32"/>
    </w:rPr>
  </w:style>
  <w:style w:type="character" w:customStyle="1" w:styleId="Charc">
    <w:name w:val="表格文字 Char"/>
    <w:link w:val="affffff1"/>
    <w:qFormat/>
    <w:rPr>
      <w:rFonts w:ascii="Arial" w:hAnsi="Arial"/>
      <w:kern w:val="2"/>
      <w:sz w:val="21"/>
      <w:lang w:val="zh-CN"/>
    </w:rPr>
  </w:style>
  <w:style w:type="paragraph" w:customStyle="1" w:styleId="affffff1">
    <w:name w:val="表格文字"/>
    <w:basedOn w:val="a7"/>
    <w:link w:val="Charc"/>
    <w:qFormat/>
    <w:pPr>
      <w:spacing w:line="400" w:lineRule="exact"/>
      <w:jc w:val="center"/>
    </w:pPr>
    <w:rPr>
      <w:rFonts w:ascii="Arial" w:eastAsiaTheme="minorEastAsia" w:hAnsi="Arial" w:cstheme="minorBidi"/>
      <w:szCs w:val="20"/>
      <w:lang w:val="zh-CN"/>
    </w:rPr>
  </w:style>
  <w:style w:type="character" w:customStyle="1" w:styleId="Chard">
    <w:name w:val="样式 居中 Char"/>
    <w:link w:val="affffff2"/>
    <w:qFormat/>
    <w:locked/>
    <w:rPr>
      <w:rFonts w:ascii="宋体" w:hAnsi="宋体" w:cs="宋体"/>
      <w:b/>
    </w:rPr>
  </w:style>
  <w:style w:type="paragraph" w:customStyle="1" w:styleId="affffff2">
    <w:name w:val="样式 居中"/>
    <w:basedOn w:val="a7"/>
    <w:link w:val="Chard"/>
    <w:qFormat/>
    <w:pPr>
      <w:autoSpaceDE w:val="0"/>
      <w:autoSpaceDN w:val="0"/>
      <w:adjustRightInd w:val="0"/>
      <w:spacing w:afterLines="100" w:line="240" w:lineRule="atLeast"/>
      <w:jc w:val="center"/>
    </w:pPr>
    <w:rPr>
      <w:rFonts w:ascii="宋体" w:eastAsiaTheme="minorEastAsia" w:hAnsi="宋体" w:cs="宋体"/>
      <w:b/>
      <w:kern w:val="0"/>
      <w:sz w:val="20"/>
      <w:szCs w:val="20"/>
    </w:rPr>
  </w:style>
  <w:style w:type="character" w:customStyle="1" w:styleId="CharCharCharChar">
    <w:name w:val="表格题注 Char Char Char Char"/>
    <w:link w:val="CharCharChar0"/>
    <w:autoRedefine/>
    <w:qFormat/>
    <w:rPr>
      <w:b/>
      <w:kern w:val="2"/>
      <w:sz w:val="24"/>
      <w:szCs w:val="24"/>
    </w:rPr>
  </w:style>
  <w:style w:type="paragraph" w:customStyle="1" w:styleId="CharCharChar0">
    <w:name w:val="表格题注 Char Char Char"/>
    <w:basedOn w:val="af0"/>
    <w:link w:val="CharCharCharChar"/>
    <w:autoRedefine/>
    <w:qFormat/>
    <w:pPr>
      <w:widowControl w:val="0"/>
      <w:tabs>
        <w:tab w:val="left" w:pos="0"/>
      </w:tabs>
      <w:ind w:firstLine="0"/>
      <w:jc w:val="center"/>
    </w:pPr>
    <w:rPr>
      <w:rFonts w:asciiTheme="minorHAnsi" w:eastAsiaTheme="minorEastAsia" w:hAnsiTheme="minorHAnsi" w:cstheme="minorBidi"/>
      <w:b/>
      <w:sz w:val="24"/>
      <w:szCs w:val="24"/>
    </w:rPr>
  </w:style>
  <w:style w:type="character" w:customStyle="1" w:styleId="affffff3">
    <w:name w:val="题注 字符"/>
    <w:autoRedefine/>
    <w:uiPriority w:val="35"/>
    <w:semiHidden/>
    <w:qFormat/>
    <w:locked/>
    <w:rPr>
      <w:rFonts w:ascii="Arial" w:eastAsia="黑体" w:hAnsi="Arial" w:cs="Arial"/>
      <w:kern w:val="2"/>
      <w:sz w:val="21"/>
      <w:szCs w:val="22"/>
    </w:rPr>
  </w:style>
  <w:style w:type="character" w:customStyle="1" w:styleId="Chare">
    <w:name w:val="表格下方正文 Char"/>
    <w:link w:val="affffff4"/>
    <w:qFormat/>
    <w:rPr>
      <w:rFonts w:ascii="Arial" w:hAnsi="Arial"/>
      <w:color w:val="000000"/>
      <w:sz w:val="24"/>
      <w:szCs w:val="24"/>
      <w:lang w:val="zh-CN"/>
    </w:rPr>
  </w:style>
  <w:style w:type="paragraph" w:customStyle="1" w:styleId="affffff4">
    <w:name w:val="表格下方正文"/>
    <w:basedOn w:val="a7"/>
    <w:link w:val="Chare"/>
    <w:qFormat/>
    <w:pPr>
      <w:adjustRightInd w:val="0"/>
      <w:snapToGrid w:val="0"/>
      <w:spacing w:before="300" w:line="460" w:lineRule="exact"/>
      <w:ind w:firstLine="482"/>
    </w:pPr>
    <w:rPr>
      <w:rFonts w:ascii="Arial" w:eastAsiaTheme="minorEastAsia" w:hAnsi="Arial" w:cstheme="minorBidi"/>
      <w:color w:val="000000"/>
      <w:kern w:val="0"/>
      <w:sz w:val="24"/>
      <w:szCs w:val="24"/>
      <w:lang w:val="zh-CN"/>
    </w:rPr>
  </w:style>
  <w:style w:type="character" w:customStyle="1" w:styleId="1fd">
    <w:name w:val="正文文本缩进 字符1"/>
    <w:semiHidden/>
    <w:qFormat/>
    <w:locked/>
    <w:rPr>
      <w:kern w:val="2"/>
      <w:sz w:val="24"/>
      <w:szCs w:val="24"/>
    </w:rPr>
  </w:style>
  <w:style w:type="character" w:customStyle="1" w:styleId="Charf">
    <w:name w:val="三级标题 Char"/>
    <w:link w:val="affffff5"/>
    <w:autoRedefine/>
    <w:qFormat/>
    <w:rPr>
      <w:rFonts w:ascii="Arial" w:hAnsi="Arial"/>
      <w:b/>
      <w:color w:val="000000"/>
      <w:sz w:val="24"/>
      <w:szCs w:val="24"/>
      <w:lang w:val="zh-CN"/>
    </w:rPr>
  </w:style>
  <w:style w:type="paragraph" w:customStyle="1" w:styleId="affffff5">
    <w:name w:val="三级标题"/>
    <w:basedOn w:val="a7"/>
    <w:link w:val="Charf"/>
    <w:autoRedefine/>
    <w:qFormat/>
    <w:pPr>
      <w:spacing w:before="300" w:line="460" w:lineRule="exact"/>
      <w:outlineLvl w:val="2"/>
    </w:pPr>
    <w:rPr>
      <w:rFonts w:ascii="Arial" w:eastAsiaTheme="minorEastAsia" w:hAnsi="Arial" w:cstheme="minorBidi"/>
      <w:b/>
      <w:color w:val="000000"/>
      <w:kern w:val="0"/>
      <w:sz w:val="24"/>
      <w:szCs w:val="24"/>
      <w:lang w:val="zh-CN"/>
    </w:rPr>
  </w:style>
  <w:style w:type="character" w:customStyle="1" w:styleId="3e">
    <w:name w:val="正文缩进 字符3"/>
    <w:qFormat/>
    <w:rPr>
      <w:rFonts w:ascii="Arial" w:eastAsia="宋体" w:hAnsi="Arial" w:cs="Arial"/>
      <w:spacing w:val="10"/>
      <w:kern w:val="2"/>
      <w:sz w:val="24"/>
      <w:lang w:val="en-US" w:eastAsia="zh-CN" w:bidi="ar-SA"/>
    </w:rPr>
  </w:style>
  <w:style w:type="character" w:customStyle="1" w:styleId="Charf0">
    <w:name w:val="二级标题 Char"/>
    <w:link w:val="affffff6"/>
    <w:autoRedefine/>
    <w:qFormat/>
    <w:rPr>
      <w:rFonts w:ascii="Arial" w:hAnsi="Arial"/>
      <w:b/>
      <w:kern w:val="2"/>
      <w:sz w:val="28"/>
      <w:szCs w:val="24"/>
      <w:lang w:val="zh-CN"/>
    </w:rPr>
  </w:style>
  <w:style w:type="paragraph" w:customStyle="1" w:styleId="affffff6">
    <w:name w:val="二级标题"/>
    <w:basedOn w:val="a7"/>
    <w:link w:val="Charf0"/>
    <w:autoRedefine/>
    <w:qFormat/>
    <w:pPr>
      <w:spacing w:before="60" w:line="460" w:lineRule="exact"/>
      <w:outlineLvl w:val="1"/>
    </w:pPr>
    <w:rPr>
      <w:rFonts w:ascii="Arial" w:eastAsiaTheme="minorEastAsia" w:hAnsi="Arial" w:cstheme="minorBidi"/>
      <w:b/>
      <w:sz w:val="28"/>
      <w:szCs w:val="24"/>
      <w:lang w:val="zh-CN"/>
    </w:rPr>
  </w:style>
  <w:style w:type="character" w:customStyle="1" w:styleId="110">
    <w:name w:val="标题 1 字符1"/>
    <w:autoRedefine/>
    <w:qFormat/>
    <w:rPr>
      <w:rFonts w:ascii="等线" w:eastAsia="等线" w:hAnsi="等线"/>
      <w:b/>
      <w:bCs/>
      <w:kern w:val="44"/>
      <w:sz w:val="44"/>
      <w:szCs w:val="44"/>
    </w:rPr>
  </w:style>
  <w:style w:type="character" w:customStyle="1" w:styleId="1Char10">
    <w:name w:val="正文1 Char1"/>
    <w:link w:val="1fe"/>
    <w:autoRedefine/>
    <w:qFormat/>
    <w:rPr>
      <w:rFonts w:ascii="Arial" w:hAnsi="Arial"/>
      <w:kern w:val="2"/>
      <w:sz w:val="24"/>
      <w:lang w:val="zh-CN"/>
    </w:rPr>
  </w:style>
  <w:style w:type="paragraph" w:customStyle="1" w:styleId="1fe">
    <w:name w:val="正文1"/>
    <w:basedOn w:val="a7"/>
    <w:link w:val="1Char10"/>
    <w:qFormat/>
    <w:pPr>
      <w:snapToGrid w:val="0"/>
      <w:spacing w:line="500" w:lineRule="atLeast"/>
      <w:ind w:firstLine="567"/>
    </w:pPr>
    <w:rPr>
      <w:rFonts w:ascii="Arial" w:eastAsiaTheme="minorEastAsia" w:hAnsi="Arial" w:cstheme="minorBidi"/>
      <w:sz w:val="24"/>
      <w:szCs w:val="20"/>
      <w:lang w:val="zh-CN"/>
    </w:rPr>
  </w:style>
  <w:style w:type="character" w:customStyle="1" w:styleId="BChar">
    <w:name w:val="B图号 Char"/>
    <w:link w:val="B3"/>
    <w:qFormat/>
    <w:rPr>
      <w:b/>
      <w:bCs/>
      <w:kern w:val="2"/>
      <w:sz w:val="21"/>
      <w:szCs w:val="21"/>
    </w:rPr>
  </w:style>
  <w:style w:type="paragraph" w:customStyle="1" w:styleId="B3">
    <w:name w:val="B图号"/>
    <w:basedOn w:val="aff"/>
    <w:link w:val="BChar"/>
    <w:qFormat/>
    <w:pPr>
      <w:spacing w:after="0" w:line="360" w:lineRule="auto"/>
      <w:ind w:leftChars="0" w:left="0"/>
      <w:jc w:val="center"/>
      <w:outlineLvl w:val="5"/>
    </w:pPr>
    <w:rPr>
      <w:rFonts w:asciiTheme="minorHAnsi" w:eastAsiaTheme="minorEastAsia" w:hAnsiTheme="minorHAnsi" w:cstheme="minorBidi"/>
      <w:b/>
      <w:bCs/>
      <w:kern w:val="2"/>
      <w:sz w:val="21"/>
      <w:szCs w:val="21"/>
    </w:rPr>
  </w:style>
  <w:style w:type="character" w:customStyle="1" w:styleId="2Char1">
    <w:name w:val="表格文字2 Char"/>
    <w:link w:val="2f1"/>
    <w:autoRedefine/>
    <w:qFormat/>
    <w:rPr>
      <w:rFonts w:ascii="宋体" w:hAnsi="Arial"/>
      <w:kern w:val="2"/>
      <w:sz w:val="21"/>
      <w:szCs w:val="24"/>
      <w:lang w:val="zh-CN"/>
    </w:rPr>
  </w:style>
  <w:style w:type="paragraph" w:customStyle="1" w:styleId="2f1">
    <w:name w:val="表格文字2"/>
    <w:basedOn w:val="a7"/>
    <w:link w:val="2Char1"/>
    <w:autoRedefine/>
    <w:qFormat/>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eastAsiaTheme="minorEastAsia" w:hAnsi="Arial" w:cstheme="minorBidi"/>
      <w:szCs w:val="24"/>
      <w:lang w:val="zh-CN"/>
    </w:rPr>
  </w:style>
  <w:style w:type="character" w:customStyle="1" w:styleId="0XChar">
    <w:name w:val="0表X Char"/>
    <w:link w:val="0X"/>
    <w:autoRedefine/>
    <w:qFormat/>
    <w:rPr>
      <w:b/>
      <w:kern w:val="2"/>
      <w:sz w:val="21"/>
      <w:szCs w:val="21"/>
    </w:rPr>
  </w:style>
  <w:style w:type="paragraph" w:customStyle="1" w:styleId="0X">
    <w:name w:val="0表X"/>
    <w:basedOn w:val="4"/>
    <w:link w:val="0XChar"/>
    <w:qFormat/>
    <w:pPr>
      <w:tabs>
        <w:tab w:val="left" w:pos="780"/>
        <w:tab w:val="left" w:pos="864"/>
      </w:tabs>
      <w:adjustRightInd w:val="0"/>
      <w:snapToGrid w:val="0"/>
      <w:spacing w:before="0" w:after="0" w:line="360" w:lineRule="auto"/>
      <w:ind w:leftChars="200" w:left="780" w:hangingChars="200" w:hanging="360"/>
      <w:jc w:val="center"/>
    </w:pPr>
    <w:rPr>
      <w:rFonts w:asciiTheme="minorHAnsi" w:eastAsiaTheme="minorEastAsia" w:hAnsiTheme="minorHAnsi" w:cstheme="minorBidi"/>
      <w:bCs w:val="0"/>
      <w:sz w:val="21"/>
      <w:szCs w:val="21"/>
      <w:lang w:val="en-US"/>
    </w:rPr>
  </w:style>
  <w:style w:type="character" w:customStyle="1" w:styleId="Charf1">
    <w:name w:val="标头 Char"/>
    <w:link w:val="affffff7"/>
    <w:qFormat/>
    <w:rPr>
      <w:rFonts w:ascii="Arial" w:eastAsia="黑体" w:hAnsi="Arial" w:cs="Arial"/>
      <w:kern w:val="2"/>
      <w:sz w:val="21"/>
      <w:szCs w:val="21"/>
    </w:rPr>
  </w:style>
  <w:style w:type="paragraph" w:customStyle="1" w:styleId="affffff7">
    <w:name w:val="标头"/>
    <w:basedOn w:val="a7"/>
    <w:link w:val="Charf1"/>
    <w:autoRedefine/>
    <w:qFormat/>
    <w:pPr>
      <w:spacing w:line="360" w:lineRule="auto"/>
      <w:jc w:val="center"/>
    </w:pPr>
    <w:rPr>
      <w:rFonts w:ascii="Arial" w:eastAsia="黑体" w:hAnsi="Arial" w:cs="Arial"/>
    </w:rPr>
  </w:style>
  <w:style w:type="character" w:customStyle="1" w:styleId="Char30">
    <w:name w:val="正文缩进 Char3"/>
    <w:autoRedefine/>
    <w:qFormat/>
    <w:rPr>
      <w:rFonts w:ascii="Arial Narrow" w:eastAsia="宋体" w:hAnsi="Arial Narrow"/>
      <w:kern w:val="2"/>
      <w:sz w:val="24"/>
      <w:lang w:val="en-US" w:eastAsia="zh-CN" w:bidi="ar-SA"/>
    </w:rPr>
  </w:style>
  <w:style w:type="character" w:customStyle="1" w:styleId="3Char0">
    <w:name w:val="样式3 Char"/>
    <w:link w:val="3f"/>
    <w:qFormat/>
    <w:rPr>
      <w:rFonts w:ascii="Arial" w:hAnsi="Arial"/>
      <w:b/>
      <w:bCs/>
      <w:sz w:val="24"/>
      <w:szCs w:val="24"/>
      <w:lang w:val="zh-CN"/>
    </w:rPr>
  </w:style>
  <w:style w:type="paragraph" w:customStyle="1" w:styleId="3f">
    <w:name w:val="样式3"/>
    <w:basedOn w:val="3"/>
    <w:link w:val="3Char0"/>
    <w:qFormat/>
    <w:pPr>
      <w:keepNext w:val="0"/>
      <w:keepLines w:val="0"/>
      <w:tabs>
        <w:tab w:val="left" w:pos="71"/>
        <w:tab w:val="left" w:pos="5775"/>
      </w:tabs>
      <w:spacing w:before="0" w:after="0" w:line="360" w:lineRule="auto"/>
      <w:ind w:firstLineChars="200" w:firstLine="482"/>
      <w:outlineLvl w:val="9"/>
    </w:pPr>
    <w:rPr>
      <w:rFonts w:eastAsiaTheme="minorEastAsia" w:cstheme="minorBidi"/>
      <w:kern w:val="0"/>
      <w:sz w:val="24"/>
      <w:szCs w:val="24"/>
    </w:rPr>
  </w:style>
  <w:style w:type="character" w:customStyle="1" w:styleId="00000000000000008522Char">
    <w:name w:val="正文000000000000000 宋体 小四 黑色 首行缩进:  0.85 厘米 行距: 固定值 22 磅 Char"/>
    <w:link w:val="00000000000000008522"/>
    <w:qFormat/>
    <w:rPr>
      <w:rFonts w:cs="宋体"/>
      <w:color w:val="000000"/>
      <w:kern w:val="2"/>
      <w:sz w:val="24"/>
      <w:szCs w:val="24"/>
    </w:rPr>
  </w:style>
  <w:style w:type="paragraph" w:customStyle="1" w:styleId="00000000000000008522">
    <w:name w:val="正文000000000000000 宋体 小四 黑色 首行缩进:  0.85 厘米 行距: 固定值 22 磅"/>
    <w:basedOn w:val="a7"/>
    <w:link w:val="00000000000000008522Char"/>
    <w:qFormat/>
    <w:pPr>
      <w:spacing w:line="460" w:lineRule="exact"/>
      <w:ind w:firstLineChars="200" w:firstLine="200"/>
    </w:pPr>
    <w:rPr>
      <w:rFonts w:asciiTheme="minorHAnsi" w:eastAsiaTheme="minorEastAsia" w:hAnsiTheme="minorHAnsi" w:cs="宋体"/>
      <w:color w:val="000000"/>
      <w:sz w:val="24"/>
      <w:szCs w:val="24"/>
    </w:rPr>
  </w:style>
  <w:style w:type="character" w:customStyle="1" w:styleId="1ff">
    <w:name w:val="未处理的提及1"/>
    <w:autoRedefine/>
    <w:uiPriority w:val="99"/>
    <w:unhideWhenUsed/>
    <w:qFormat/>
    <w:rPr>
      <w:color w:val="605E5C"/>
      <w:shd w:val="clear" w:color="auto" w:fill="E1DFDD"/>
    </w:rPr>
  </w:style>
  <w:style w:type="character" w:customStyle="1" w:styleId="Charf2">
    <w:name w:val="信息表 Char"/>
    <w:link w:val="affffff8"/>
    <w:qFormat/>
    <w:rPr>
      <w:rFonts w:eastAsia="仿宋_GB2312"/>
      <w:kern w:val="2"/>
      <w:sz w:val="22"/>
      <w:szCs w:val="22"/>
    </w:rPr>
  </w:style>
  <w:style w:type="paragraph" w:customStyle="1" w:styleId="affffff8">
    <w:name w:val="信息表"/>
    <w:next w:val="a7"/>
    <w:link w:val="Charf2"/>
    <w:qFormat/>
    <w:pPr>
      <w:jc w:val="both"/>
    </w:pPr>
    <w:rPr>
      <w:rFonts w:asciiTheme="minorHAnsi" w:eastAsia="仿宋_GB2312" w:hAnsiTheme="minorHAnsi" w:cstheme="minorBidi"/>
      <w:kern w:val="2"/>
      <w:sz w:val="22"/>
      <w:szCs w:val="22"/>
    </w:rPr>
  </w:style>
  <w:style w:type="character" w:customStyle="1" w:styleId="Charf3">
    <w:name w:val="表标题... Char"/>
    <w:qFormat/>
    <w:rPr>
      <w:rFonts w:ascii="Arial" w:hAnsi="Arial"/>
      <w:b/>
      <w:color w:val="800080"/>
      <w:kern w:val="2"/>
      <w:sz w:val="24"/>
    </w:rPr>
  </w:style>
  <w:style w:type="character" w:customStyle="1" w:styleId="DefaultChar">
    <w:name w:val="Default Char"/>
    <w:link w:val="Default"/>
    <w:qFormat/>
    <w:rPr>
      <w:rFonts w:ascii="仿宋_GB2312" w:eastAsia="仿宋_GB2312"/>
      <w:color w:val="000000"/>
      <w:sz w:val="24"/>
      <w:szCs w:val="24"/>
    </w:rPr>
  </w:style>
  <w:style w:type="paragraph" w:customStyle="1" w:styleId="Default">
    <w:name w:val="Default"/>
    <w:link w:val="DefaultChar"/>
    <w:uiPriority w:val="99"/>
    <w:qFormat/>
    <w:pPr>
      <w:widowControl w:val="0"/>
      <w:autoSpaceDE w:val="0"/>
      <w:autoSpaceDN w:val="0"/>
      <w:adjustRightInd w:val="0"/>
    </w:pPr>
    <w:rPr>
      <w:rFonts w:ascii="仿宋_GB2312" w:eastAsia="仿宋_GB2312" w:hAnsiTheme="minorHAnsi" w:cstheme="minorBidi"/>
      <w:color w:val="000000"/>
      <w:sz w:val="24"/>
      <w:szCs w:val="24"/>
    </w:rPr>
  </w:style>
  <w:style w:type="character" w:customStyle="1" w:styleId="33Char1113h33rdlevelH3l3Char">
    <w:name w:val="样式 标题 3标题 3 Char标题 一小节标题头条标题1.1.1小标题3h33rd levelH3l3... Char"/>
    <w:link w:val="33Char1113h33rdlevelH3l3"/>
    <w:autoRedefine/>
    <w:qFormat/>
    <w:rPr>
      <w:b/>
      <w:color w:val="0099FF"/>
      <w:kern w:val="2"/>
      <w:sz w:val="24"/>
    </w:rPr>
  </w:style>
  <w:style w:type="paragraph" w:customStyle="1" w:styleId="33Char1113h33rdlevelH3l3">
    <w:name w:val="样式 标题 3标题 3 Char标题 一小节标题头条标题1.1.1小标题3h33rd levelH3l3..."/>
    <w:basedOn w:val="3"/>
    <w:next w:val="00000000000000008522"/>
    <w:link w:val="33Char1113h33rdlevelH3l3Char"/>
    <w:qFormat/>
    <w:pPr>
      <w:keepLines w:val="0"/>
      <w:tabs>
        <w:tab w:val="left" w:pos="1080"/>
      </w:tabs>
      <w:spacing w:before="0" w:after="0" w:line="460" w:lineRule="exact"/>
    </w:pPr>
    <w:rPr>
      <w:rFonts w:asciiTheme="minorHAnsi" w:eastAsiaTheme="minorEastAsia" w:hAnsiTheme="minorHAnsi" w:cstheme="minorBidi"/>
      <w:bCs w:val="0"/>
      <w:color w:val="0099FF"/>
      <w:sz w:val="24"/>
      <w:szCs w:val="20"/>
      <w:lang w:val="en-US"/>
    </w:rPr>
  </w:style>
  <w:style w:type="character" w:customStyle="1" w:styleId="Char13">
    <w:name w:val="常用表格样式 Char1"/>
    <w:link w:val="affffff9"/>
    <w:autoRedefine/>
    <w:qFormat/>
    <w:rPr>
      <w:rFonts w:ascii="宋体" w:eastAsia="仿宋_GB2312" w:hAnsi="新宋体"/>
      <w:spacing w:val="2"/>
      <w:kern w:val="2"/>
      <w:sz w:val="18"/>
      <w:szCs w:val="21"/>
    </w:rPr>
  </w:style>
  <w:style w:type="paragraph" w:customStyle="1" w:styleId="affffff9">
    <w:name w:val="常用表格样式"/>
    <w:basedOn w:val="a7"/>
    <w:next w:val="a7"/>
    <w:link w:val="Char13"/>
    <w:autoRedefine/>
    <w:qFormat/>
    <w:pPr>
      <w:jc w:val="center"/>
    </w:pPr>
    <w:rPr>
      <w:rFonts w:ascii="宋体" w:eastAsia="仿宋_GB2312" w:hAnsi="新宋体" w:cstheme="minorBidi"/>
      <w:spacing w:val="2"/>
      <w:sz w:val="18"/>
    </w:rPr>
  </w:style>
  <w:style w:type="character" w:customStyle="1" w:styleId="Arial115">
    <w:name w:val="样式 Arial 11.5 磅"/>
    <w:autoRedefine/>
    <w:qFormat/>
    <w:rPr>
      <w:rFonts w:ascii="Arial" w:hAnsi="Arial"/>
      <w:sz w:val="24"/>
    </w:rPr>
  </w:style>
  <w:style w:type="character" w:customStyle="1" w:styleId="1Char2">
    <w:name w:val="1 Char"/>
    <w:link w:val="1ff0"/>
    <w:autoRedefine/>
    <w:qFormat/>
    <w:rPr>
      <w:rFonts w:eastAsia="仿宋_GB2312"/>
      <w:kern w:val="2"/>
      <w:sz w:val="28"/>
      <w:lang w:val="zh-CN"/>
    </w:rPr>
  </w:style>
  <w:style w:type="paragraph" w:customStyle="1" w:styleId="1ff0">
    <w:name w:val="1"/>
    <w:basedOn w:val="a7"/>
    <w:next w:val="af0"/>
    <w:link w:val="1Char2"/>
    <w:autoRedefine/>
    <w:qFormat/>
    <w:pPr>
      <w:ind w:firstLine="602"/>
    </w:pPr>
    <w:rPr>
      <w:rFonts w:asciiTheme="minorHAnsi" w:eastAsia="仿宋_GB2312" w:hAnsiTheme="minorHAnsi" w:cstheme="minorBidi"/>
      <w:sz w:val="28"/>
      <w:szCs w:val="20"/>
      <w:lang w:val="zh-CN"/>
    </w:rPr>
  </w:style>
  <w:style w:type="character" w:customStyle="1" w:styleId="Char21">
    <w:name w:val="正文文本 Char2"/>
    <w:autoRedefine/>
    <w:qFormat/>
    <w:rPr>
      <w:b/>
      <w:bCs/>
      <w:kern w:val="2"/>
      <w:sz w:val="24"/>
      <w:szCs w:val="24"/>
    </w:rPr>
  </w:style>
  <w:style w:type="character" w:customStyle="1" w:styleId="CharChar2">
    <w:name w:val="表格内标 Char Char"/>
    <w:link w:val="affffffa"/>
    <w:autoRedefine/>
    <w:qFormat/>
    <w:rPr>
      <w:rFonts w:ascii="黑体" w:eastAsia="黑体"/>
    </w:rPr>
  </w:style>
  <w:style w:type="paragraph" w:customStyle="1" w:styleId="affffffa">
    <w:name w:val="表格内标"/>
    <w:basedOn w:val="a7"/>
    <w:next w:val="a7"/>
    <w:link w:val="CharChar2"/>
    <w:autoRedefine/>
    <w:qFormat/>
    <w:pPr>
      <w:keepNext/>
      <w:keepLines/>
      <w:jc w:val="center"/>
    </w:pPr>
    <w:rPr>
      <w:rFonts w:ascii="黑体" w:eastAsia="黑体" w:hAnsiTheme="minorHAnsi" w:cstheme="minorBidi"/>
      <w:kern w:val="0"/>
      <w:sz w:val="20"/>
      <w:szCs w:val="20"/>
    </w:rPr>
  </w:style>
  <w:style w:type="character" w:customStyle="1" w:styleId="p0Char">
    <w:name w:val="p0 Char"/>
    <w:link w:val="p0"/>
    <w:autoRedefine/>
    <w:qFormat/>
    <w:rPr>
      <w:sz w:val="21"/>
      <w:szCs w:val="21"/>
    </w:rPr>
  </w:style>
  <w:style w:type="paragraph" w:customStyle="1" w:styleId="p0">
    <w:name w:val="p0"/>
    <w:basedOn w:val="a7"/>
    <w:link w:val="p0Char"/>
    <w:autoRedefine/>
    <w:qFormat/>
    <w:pPr>
      <w:widowControl/>
    </w:pPr>
    <w:rPr>
      <w:rFonts w:asciiTheme="minorHAnsi" w:eastAsiaTheme="minorEastAsia" w:hAnsiTheme="minorHAnsi" w:cstheme="minorBidi"/>
      <w:kern w:val="0"/>
    </w:rPr>
  </w:style>
  <w:style w:type="character" w:customStyle="1" w:styleId="1Char3">
    <w:name w:val="标题1 Char"/>
    <w:link w:val="1ff1"/>
    <w:autoRedefine/>
    <w:qFormat/>
    <w:rPr>
      <w:b/>
      <w:bCs/>
      <w:kern w:val="44"/>
      <w:sz w:val="32"/>
      <w:szCs w:val="44"/>
      <w:lang w:val="zh-CN"/>
    </w:rPr>
  </w:style>
  <w:style w:type="paragraph" w:customStyle="1" w:styleId="1ff1">
    <w:name w:val="标题1"/>
    <w:basedOn w:val="12"/>
    <w:next w:val="af0"/>
    <w:link w:val="1Char3"/>
    <w:autoRedefine/>
    <w:qFormat/>
    <w:pPr>
      <w:keepNext/>
      <w:pageBreakBefore/>
      <w:tabs>
        <w:tab w:val="clear" w:pos="960"/>
        <w:tab w:val="left" w:pos="0"/>
        <w:tab w:val="left" w:pos="1080"/>
      </w:tabs>
      <w:spacing w:beforeLines="50" w:before="156" w:afterLines="100" w:after="312" w:line="360" w:lineRule="auto"/>
      <w:ind w:left="432" w:hanging="432"/>
    </w:pPr>
    <w:rPr>
      <w:rFonts w:asciiTheme="minorHAnsi" w:eastAsiaTheme="minorEastAsia" w:hAnsiTheme="minorHAnsi" w:cstheme="minorBidi"/>
      <w:sz w:val="32"/>
      <w:lang w:val="zh-CN"/>
    </w:rPr>
  </w:style>
  <w:style w:type="character" w:customStyle="1" w:styleId="ca-9">
    <w:name w:val="ca-9"/>
    <w:autoRedefine/>
    <w:qFormat/>
  </w:style>
  <w:style w:type="character" w:customStyle="1" w:styleId="Charf4">
    <w:name w:val="报告小节标题 Char"/>
    <w:link w:val="affffffb"/>
    <w:autoRedefine/>
    <w:qFormat/>
    <w:rPr>
      <w:rFonts w:eastAsia="黑体"/>
      <w:kern w:val="2"/>
      <w:sz w:val="28"/>
    </w:rPr>
  </w:style>
  <w:style w:type="paragraph" w:customStyle="1" w:styleId="affffffb">
    <w:name w:val="报告小节标题"/>
    <w:basedOn w:val="3"/>
    <w:next w:val="a7"/>
    <w:link w:val="Charf4"/>
    <w:autoRedefine/>
    <w:qFormat/>
    <w:pPr>
      <w:widowControl/>
      <w:tabs>
        <w:tab w:val="left" w:pos="645"/>
      </w:tabs>
      <w:spacing w:before="240" w:after="120" w:line="400" w:lineRule="exact"/>
      <w:ind w:left="768" w:hanging="453"/>
    </w:pPr>
    <w:rPr>
      <w:rFonts w:asciiTheme="minorHAnsi" w:eastAsia="黑体" w:hAnsiTheme="minorHAnsi" w:cstheme="minorBidi"/>
      <w:b w:val="0"/>
      <w:bCs w:val="0"/>
      <w:sz w:val="28"/>
      <w:szCs w:val="20"/>
      <w:lang w:val="en-US"/>
    </w:rPr>
  </w:style>
  <w:style w:type="character" w:customStyle="1" w:styleId="2f2">
    <w:name w:val="批注文字 字符2"/>
    <w:autoRedefine/>
    <w:qFormat/>
    <w:rPr>
      <w:rFonts w:eastAsia="宋体"/>
      <w:kern w:val="2"/>
      <w:sz w:val="21"/>
      <w:szCs w:val="24"/>
      <w:lang w:val="en-US" w:eastAsia="zh-CN" w:bidi="ar-SA"/>
    </w:rPr>
  </w:style>
  <w:style w:type="paragraph" w:customStyle="1" w:styleId="2f3">
    <w:name w:val="正文首行缩进2个字"/>
    <w:basedOn w:val="a7"/>
    <w:autoRedefine/>
    <w:qFormat/>
    <w:pPr>
      <w:spacing w:line="360" w:lineRule="auto"/>
      <w:ind w:firstLineChars="200" w:firstLine="480"/>
    </w:pPr>
    <w:rPr>
      <w:sz w:val="24"/>
      <w:szCs w:val="24"/>
    </w:rPr>
  </w:style>
  <w:style w:type="character" w:customStyle="1" w:styleId="BChar0">
    <w:name w:val="B正文 Char"/>
    <w:link w:val="B4"/>
    <w:autoRedefine/>
    <w:qFormat/>
    <w:rPr>
      <w:kern w:val="2"/>
      <w:sz w:val="24"/>
      <w:szCs w:val="24"/>
    </w:rPr>
  </w:style>
  <w:style w:type="paragraph" w:customStyle="1" w:styleId="B4">
    <w:name w:val="B正文"/>
    <w:basedOn w:val="a7"/>
    <w:link w:val="BChar0"/>
    <w:autoRedefine/>
    <w:qFormat/>
    <w:pPr>
      <w:spacing w:line="360" w:lineRule="auto"/>
      <w:ind w:firstLineChars="200" w:firstLine="200"/>
      <w:contextualSpacing/>
    </w:pPr>
    <w:rPr>
      <w:rFonts w:asciiTheme="minorHAnsi" w:eastAsiaTheme="minorEastAsia" w:hAnsiTheme="minorHAnsi" w:cstheme="minorBidi"/>
      <w:sz w:val="24"/>
      <w:szCs w:val="24"/>
    </w:rPr>
  </w:style>
  <w:style w:type="character" w:customStyle="1" w:styleId="2Char3">
    <w:name w:val="标准文本 首行缩进: 2 字符 行距: 单倍 Char"/>
    <w:link w:val="2f4"/>
    <w:autoRedefine/>
    <w:qFormat/>
    <w:rPr>
      <w:rFonts w:cs="宋体"/>
      <w:kern w:val="2"/>
      <w:sz w:val="24"/>
      <w:szCs w:val="24"/>
    </w:rPr>
  </w:style>
  <w:style w:type="paragraph" w:customStyle="1" w:styleId="2f4">
    <w:name w:val="标准文本 首行缩进: 2 字符 行距: 单倍"/>
    <w:basedOn w:val="a7"/>
    <w:link w:val="2Char3"/>
    <w:autoRedefine/>
    <w:qFormat/>
    <w:pPr>
      <w:tabs>
        <w:tab w:val="left" w:pos="885"/>
      </w:tabs>
      <w:adjustRightInd w:val="0"/>
      <w:snapToGrid w:val="0"/>
      <w:ind w:firstLineChars="200" w:firstLine="480"/>
      <w:textAlignment w:val="baseline"/>
    </w:pPr>
    <w:rPr>
      <w:rFonts w:asciiTheme="minorHAnsi" w:eastAsiaTheme="minorEastAsia" w:hAnsiTheme="minorHAnsi" w:cs="宋体"/>
      <w:sz w:val="24"/>
      <w:szCs w:val="24"/>
    </w:rPr>
  </w:style>
  <w:style w:type="character" w:customStyle="1" w:styleId="2f5">
    <w:name w:val="正文缩进 字符2"/>
    <w:autoRedefine/>
    <w:qFormat/>
    <w:rPr>
      <w:rFonts w:eastAsia="宋体"/>
      <w:b/>
      <w:sz w:val="24"/>
      <w:lang w:val="en-US" w:eastAsia="zh-CN" w:bidi="ar-SA"/>
    </w:rPr>
  </w:style>
  <w:style w:type="character" w:customStyle="1" w:styleId="4s4CharCharCharCharCharCharChar">
    <w:name w:val="样式 正文缩进首行缩进两字标题4正文不缩进s4正文（首行缩进两字） Char Char Char Char Char ... Char Char"/>
    <w:link w:val="4s4CharCharCharCharChar"/>
    <w:autoRedefine/>
    <w:qFormat/>
    <w:rPr>
      <w:rFonts w:ascii="Arial" w:hAnsi="Arial" w:cs="Arial"/>
      <w:color w:val="000000"/>
      <w:spacing w:val="10"/>
      <w:kern w:val="2"/>
      <w:sz w:val="24"/>
    </w:rPr>
  </w:style>
  <w:style w:type="paragraph" w:customStyle="1" w:styleId="4s4CharCharCharCharChar">
    <w:name w:val="样式 正文缩进首行缩进两字标题4正文不缩进s4正文（首行缩进两字） Char Char Char Char Char ..."/>
    <w:basedOn w:val="af0"/>
    <w:link w:val="4s4CharCharCharCharCharCharChar"/>
    <w:autoRedefine/>
    <w:qFormat/>
    <w:pPr>
      <w:widowControl w:val="0"/>
      <w:spacing w:line="264" w:lineRule="auto"/>
      <w:ind w:firstLine="476"/>
    </w:pPr>
    <w:rPr>
      <w:rFonts w:ascii="Arial" w:eastAsiaTheme="minorEastAsia" w:hAnsi="Arial" w:cs="Arial"/>
      <w:color w:val="000000"/>
      <w:spacing w:val="10"/>
      <w:sz w:val="24"/>
    </w:rPr>
  </w:style>
  <w:style w:type="character" w:customStyle="1" w:styleId="BChar1">
    <w:name w:val="B图 Char"/>
    <w:link w:val="B5"/>
    <w:autoRedefine/>
    <w:qFormat/>
    <w:rPr>
      <w:kern w:val="2"/>
      <w:sz w:val="21"/>
      <w:szCs w:val="24"/>
    </w:rPr>
  </w:style>
  <w:style w:type="paragraph" w:customStyle="1" w:styleId="B5">
    <w:name w:val="B图"/>
    <w:basedOn w:val="a7"/>
    <w:link w:val="BChar1"/>
    <w:autoRedefine/>
    <w:qFormat/>
    <w:pPr>
      <w:jc w:val="center"/>
    </w:pPr>
    <w:rPr>
      <w:rFonts w:asciiTheme="minorHAnsi" w:eastAsiaTheme="minorEastAsia" w:hAnsiTheme="minorHAnsi" w:cstheme="minorBidi"/>
      <w:szCs w:val="24"/>
    </w:rPr>
  </w:style>
  <w:style w:type="character" w:customStyle="1" w:styleId="Charf5">
    <w:name w:val="正文(首行缩进) Char"/>
    <w:link w:val="affffffc"/>
    <w:autoRedefine/>
    <w:qFormat/>
    <w:rPr>
      <w:kern w:val="2"/>
      <w:sz w:val="24"/>
      <w:szCs w:val="24"/>
    </w:rPr>
  </w:style>
  <w:style w:type="paragraph" w:customStyle="1" w:styleId="affffffc">
    <w:name w:val="正文(首行缩进)"/>
    <w:basedOn w:val="a7"/>
    <w:link w:val="Charf5"/>
    <w:autoRedefine/>
    <w:qFormat/>
    <w:pPr>
      <w:spacing w:line="336" w:lineRule="auto"/>
      <w:ind w:firstLineChars="225" w:firstLine="540"/>
    </w:pPr>
    <w:rPr>
      <w:rFonts w:asciiTheme="minorHAnsi" w:eastAsiaTheme="minorEastAsia" w:hAnsiTheme="minorHAnsi" w:cstheme="minorBidi"/>
      <w:sz w:val="24"/>
      <w:szCs w:val="24"/>
    </w:rPr>
  </w:style>
  <w:style w:type="character" w:customStyle="1" w:styleId="1CharChar1">
    <w:name w:val="目标题 1) Char Char1"/>
    <w:autoRedefine/>
    <w:qFormat/>
    <w:rPr>
      <w:rFonts w:ascii="Arial" w:hAnsi="Arial"/>
      <w:sz w:val="24"/>
      <w:lang w:val="en-US" w:eastAsia="zh-CN"/>
    </w:rPr>
  </w:style>
  <w:style w:type="character" w:customStyle="1" w:styleId="1Char4">
    <w:name w:val="+1. Char"/>
    <w:link w:val="10"/>
    <w:autoRedefine/>
    <w:qFormat/>
    <w:rPr>
      <w:kern w:val="2"/>
      <w:sz w:val="24"/>
      <w:szCs w:val="28"/>
      <w:lang w:val="zh-CN"/>
    </w:rPr>
  </w:style>
  <w:style w:type="paragraph" w:customStyle="1" w:styleId="10">
    <w:name w:val="+1."/>
    <w:basedOn w:val="affffffd"/>
    <w:link w:val="1Char4"/>
    <w:autoRedefine/>
    <w:qFormat/>
    <w:pPr>
      <w:numPr>
        <w:ilvl w:val="1"/>
        <w:numId w:val="7"/>
      </w:numPr>
      <w:tabs>
        <w:tab w:val="clear" w:pos="1276"/>
      </w:tabs>
      <w:ind w:left="567" w:firstLineChars="0" w:hanging="567"/>
    </w:pPr>
    <w:rPr>
      <w:rFonts w:asciiTheme="minorHAnsi" w:eastAsiaTheme="minorEastAsia" w:hAnsiTheme="minorHAnsi" w:cstheme="minorBidi"/>
    </w:rPr>
  </w:style>
  <w:style w:type="paragraph" w:customStyle="1" w:styleId="affffffd">
    <w:name w:val="+正文"/>
    <w:basedOn w:val="a7"/>
    <w:link w:val="Charf6"/>
    <w:autoRedefine/>
    <w:qFormat/>
    <w:pPr>
      <w:spacing w:line="360" w:lineRule="auto"/>
      <w:ind w:firstLineChars="200" w:firstLine="200"/>
    </w:pPr>
    <w:rPr>
      <w:sz w:val="24"/>
      <w:szCs w:val="28"/>
      <w:lang w:val="zh-CN"/>
    </w:rPr>
  </w:style>
  <w:style w:type="character" w:customStyle="1" w:styleId="Charf6">
    <w:name w:val="+正文 Char"/>
    <w:link w:val="affffffd"/>
    <w:autoRedefine/>
    <w:qFormat/>
    <w:rPr>
      <w:rFonts w:ascii="Times New Roman" w:eastAsia="宋体" w:hAnsi="Times New Roman" w:cs="Times New Roman"/>
      <w:kern w:val="2"/>
      <w:sz w:val="24"/>
      <w:szCs w:val="28"/>
      <w:lang w:val="zh-CN"/>
    </w:rPr>
  </w:style>
  <w:style w:type="character" w:customStyle="1" w:styleId="XChar">
    <w:name w:val="X表内容居中 Char"/>
    <w:link w:val="X"/>
    <w:autoRedefine/>
    <w:qFormat/>
    <w:rPr>
      <w:kern w:val="2"/>
      <w:sz w:val="21"/>
      <w:szCs w:val="24"/>
    </w:rPr>
  </w:style>
  <w:style w:type="paragraph" w:customStyle="1" w:styleId="X">
    <w:name w:val="X表内容居中"/>
    <w:link w:val="XChar"/>
    <w:autoRedefine/>
    <w:qFormat/>
    <w:pPr>
      <w:spacing w:line="400" w:lineRule="exact"/>
      <w:jc w:val="center"/>
      <w:textAlignment w:val="center"/>
    </w:pPr>
    <w:rPr>
      <w:rFonts w:asciiTheme="minorHAnsi" w:eastAsiaTheme="minorEastAsia" w:hAnsiTheme="minorHAnsi" w:cstheme="minorBidi"/>
      <w:kern w:val="2"/>
      <w:sz w:val="21"/>
      <w:szCs w:val="24"/>
    </w:rPr>
  </w:style>
  <w:style w:type="character" w:customStyle="1" w:styleId="1Char5">
    <w:name w:val="+列表1 Char"/>
    <w:link w:val="1ff2"/>
    <w:autoRedefine/>
    <w:qFormat/>
    <w:rPr>
      <w:kern w:val="2"/>
      <w:sz w:val="21"/>
      <w:szCs w:val="24"/>
    </w:rPr>
  </w:style>
  <w:style w:type="paragraph" w:customStyle="1" w:styleId="1ff2">
    <w:name w:val="+列表1"/>
    <w:basedOn w:val="a7"/>
    <w:link w:val="1Char5"/>
    <w:autoRedefine/>
    <w:qFormat/>
    <w:pPr>
      <w:jc w:val="center"/>
    </w:pPr>
    <w:rPr>
      <w:rFonts w:asciiTheme="minorHAnsi" w:eastAsiaTheme="minorEastAsia" w:hAnsiTheme="minorHAnsi" w:cstheme="minorBidi"/>
      <w:szCs w:val="24"/>
    </w:rPr>
  </w:style>
  <w:style w:type="character" w:customStyle="1" w:styleId="Charf7">
    <w:name w:val="图表标题 Char"/>
    <w:link w:val="affffffe"/>
    <w:autoRedefine/>
    <w:qFormat/>
    <w:rPr>
      <w:rFonts w:eastAsia="楷体_GB2312"/>
      <w:b/>
      <w:kern w:val="2"/>
      <w:sz w:val="24"/>
      <w:szCs w:val="24"/>
    </w:rPr>
  </w:style>
  <w:style w:type="paragraph" w:customStyle="1" w:styleId="affffffe">
    <w:name w:val="图表标题"/>
    <w:basedOn w:val="a7"/>
    <w:link w:val="Charf7"/>
    <w:autoRedefine/>
    <w:qFormat/>
    <w:pPr>
      <w:spacing w:beforeLines="50" w:afterLines="50"/>
      <w:jc w:val="center"/>
    </w:pPr>
    <w:rPr>
      <w:rFonts w:asciiTheme="minorHAnsi" w:eastAsia="楷体_GB2312" w:hAnsiTheme="minorHAnsi" w:cstheme="minorBidi"/>
      <w:b/>
      <w:sz w:val="24"/>
      <w:szCs w:val="24"/>
    </w:rPr>
  </w:style>
  <w:style w:type="character" w:customStyle="1" w:styleId="Charf8">
    <w:name w:val="【正文】 Char"/>
    <w:link w:val="afffffff"/>
    <w:autoRedefine/>
    <w:qFormat/>
    <w:rPr>
      <w:sz w:val="24"/>
      <w:szCs w:val="24"/>
    </w:rPr>
  </w:style>
  <w:style w:type="paragraph" w:customStyle="1" w:styleId="afffffff">
    <w:name w:val="【正文】"/>
    <w:basedOn w:val="a7"/>
    <w:link w:val="Charf8"/>
    <w:autoRedefine/>
    <w:qFormat/>
    <w:pPr>
      <w:adjustRightInd w:val="0"/>
      <w:spacing w:line="360" w:lineRule="auto"/>
      <w:ind w:firstLine="482"/>
      <w:jc w:val="left"/>
      <w:textAlignment w:val="baseline"/>
    </w:pPr>
    <w:rPr>
      <w:rFonts w:asciiTheme="minorHAnsi" w:eastAsiaTheme="minorEastAsia" w:hAnsiTheme="minorHAnsi" w:cstheme="minorBidi"/>
      <w:kern w:val="0"/>
      <w:sz w:val="24"/>
      <w:szCs w:val="24"/>
    </w:rPr>
  </w:style>
  <w:style w:type="character" w:customStyle="1" w:styleId="ZIHE-Char">
    <w:name w:val="ZIHE-图名 Char"/>
    <w:link w:val="ZIHE-"/>
    <w:autoRedefine/>
    <w:qFormat/>
    <w:locked/>
    <w:rPr>
      <w:rFonts w:eastAsia="黑体"/>
      <w:sz w:val="28"/>
      <w:szCs w:val="24"/>
    </w:rPr>
  </w:style>
  <w:style w:type="paragraph" w:customStyle="1" w:styleId="ZIHE-">
    <w:name w:val="ZIHE-图名"/>
    <w:basedOn w:val="a7"/>
    <w:link w:val="ZIHE-Char"/>
    <w:autoRedefine/>
    <w:qFormat/>
    <w:pPr>
      <w:jc w:val="center"/>
    </w:pPr>
    <w:rPr>
      <w:rFonts w:asciiTheme="minorHAnsi" w:eastAsia="黑体" w:hAnsiTheme="minorHAnsi" w:cstheme="minorBidi"/>
      <w:kern w:val="0"/>
      <w:sz w:val="28"/>
      <w:szCs w:val="24"/>
    </w:rPr>
  </w:style>
  <w:style w:type="character" w:customStyle="1" w:styleId="2TimesNewRomanChar">
    <w:name w:val="样式 标题 2 + Times New Roman 四号 加粗 Char"/>
    <w:link w:val="2TimesNewRoman"/>
    <w:autoRedefine/>
    <w:qFormat/>
    <w:rPr>
      <w:b/>
      <w:sz w:val="28"/>
    </w:rPr>
  </w:style>
  <w:style w:type="paragraph" w:customStyle="1" w:styleId="2TimesNewRoman">
    <w:name w:val="样式 标题 2 + Times New Roman 四号 加粗"/>
    <w:basedOn w:val="22"/>
    <w:link w:val="2TimesNewRomanChar"/>
    <w:autoRedefine/>
    <w:qFormat/>
    <w:pPr>
      <w:keepNext w:val="0"/>
      <w:keepLines w:val="0"/>
      <w:tabs>
        <w:tab w:val="left" w:pos="567"/>
      </w:tabs>
      <w:autoSpaceDE w:val="0"/>
      <w:autoSpaceDN w:val="0"/>
      <w:adjustRightInd w:val="0"/>
      <w:snapToGrid w:val="0"/>
      <w:spacing w:beforeLines="100" w:before="312" w:after="0" w:line="600" w:lineRule="atLeast"/>
      <w:jc w:val="left"/>
    </w:pPr>
    <w:rPr>
      <w:rFonts w:asciiTheme="minorHAnsi" w:eastAsiaTheme="minorEastAsia" w:hAnsiTheme="minorHAnsi" w:cstheme="minorBidi"/>
      <w:bCs w:val="0"/>
      <w:kern w:val="0"/>
      <w:sz w:val="28"/>
      <w:szCs w:val="20"/>
    </w:rPr>
  </w:style>
  <w:style w:type="character" w:customStyle="1" w:styleId="Charf9">
    <w:name w:val="表格抬头 Char"/>
    <w:link w:val="afffffff0"/>
    <w:autoRedefine/>
    <w:qFormat/>
    <w:rPr>
      <w:rFonts w:ascii="宋体" w:hAnsi="宋体"/>
      <w:b/>
      <w:caps/>
      <w:color w:val="000000"/>
      <w:sz w:val="21"/>
      <w:szCs w:val="21"/>
    </w:rPr>
  </w:style>
  <w:style w:type="paragraph" w:customStyle="1" w:styleId="afffffff0">
    <w:name w:val="表格抬头"/>
    <w:basedOn w:val="a7"/>
    <w:link w:val="Charf9"/>
    <w:autoRedefine/>
    <w:qFormat/>
    <w:pPr>
      <w:widowControl/>
      <w:spacing w:line="360" w:lineRule="auto"/>
      <w:jc w:val="center"/>
    </w:pPr>
    <w:rPr>
      <w:rFonts w:ascii="宋体" w:eastAsiaTheme="minorEastAsia" w:hAnsi="宋体" w:cstheme="minorBidi"/>
      <w:b/>
      <w:caps/>
      <w:color w:val="000000"/>
      <w:kern w:val="0"/>
    </w:rPr>
  </w:style>
  <w:style w:type="character" w:customStyle="1" w:styleId="1252222Char">
    <w:name w:val="样式 样式 12.5 磅 行距: 固定值 22 磅 首行缩进:  2 字符 + 首行缩进:  2 字符 Char"/>
    <w:link w:val="1252222"/>
    <w:autoRedefine/>
    <w:qFormat/>
    <w:rPr>
      <w:rFonts w:cs="宋体"/>
      <w:kern w:val="2"/>
      <w:sz w:val="25"/>
    </w:rPr>
  </w:style>
  <w:style w:type="paragraph" w:customStyle="1" w:styleId="1252222">
    <w:name w:val="样式 样式 12.5 磅 行距: 固定值 22 磅 首行缩进:  2 字符 + 首行缩进:  2 字符"/>
    <w:basedOn w:val="a7"/>
    <w:link w:val="1252222Char"/>
    <w:autoRedefine/>
    <w:qFormat/>
    <w:pPr>
      <w:spacing w:line="440" w:lineRule="exact"/>
      <w:ind w:firstLineChars="200" w:firstLine="500"/>
    </w:pPr>
    <w:rPr>
      <w:rFonts w:asciiTheme="minorHAnsi" w:eastAsiaTheme="minorEastAsia" w:hAnsiTheme="minorHAnsi" w:cs="宋体"/>
      <w:sz w:val="25"/>
      <w:szCs w:val="20"/>
    </w:rPr>
  </w:style>
  <w:style w:type="character" w:customStyle="1" w:styleId="1ff3">
    <w:name w:val="纯文本 字符1"/>
    <w:autoRedefine/>
    <w:qFormat/>
    <w:locked/>
    <w:rPr>
      <w:rFonts w:ascii="宋体" w:hAnsi="Courier New" w:cs="Courier New"/>
      <w:kern w:val="2"/>
      <w:sz w:val="21"/>
      <w:szCs w:val="21"/>
    </w:rPr>
  </w:style>
  <w:style w:type="character" w:customStyle="1" w:styleId="bhqChar">
    <w:name w:val="bhq Char"/>
    <w:link w:val="bhq"/>
    <w:autoRedefine/>
    <w:qFormat/>
    <w:rPr>
      <w:sz w:val="28"/>
      <w:szCs w:val="28"/>
    </w:rPr>
  </w:style>
  <w:style w:type="paragraph" w:customStyle="1" w:styleId="bhq">
    <w:name w:val="bhq"/>
    <w:basedOn w:val="a7"/>
    <w:link w:val="bhqChar"/>
    <w:autoRedefine/>
    <w:qFormat/>
    <w:pPr>
      <w:adjustRightInd w:val="0"/>
      <w:spacing w:line="360" w:lineRule="auto"/>
      <w:ind w:firstLineChars="200" w:firstLine="200"/>
    </w:pPr>
    <w:rPr>
      <w:rFonts w:asciiTheme="minorHAnsi" w:eastAsiaTheme="minorEastAsia" w:hAnsiTheme="minorHAnsi" w:cstheme="minorBidi"/>
      <w:kern w:val="0"/>
      <w:sz w:val="28"/>
      <w:szCs w:val="28"/>
    </w:rPr>
  </w:style>
  <w:style w:type="character" w:customStyle="1" w:styleId="zzChar">
    <w:name w:val="zz正文 Char"/>
    <w:link w:val="zz"/>
    <w:autoRedefine/>
    <w:qFormat/>
    <w:rPr>
      <w:rFonts w:cs="宋体"/>
      <w:kern w:val="2"/>
      <w:sz w:val="24"/>
    </w:rPr>
  </w:style>
  <w:style w:type="paragraph" w:customStyle="1" w:styleId="zz">
    <w:name w:val="zz正文"/>
    <w:basedOn w:val="a7"/>
    <w:link w:val="zzChar"/>
    <w:autoRedefine/>
    <w:qFormat/>
    <w:pPr>
      <w:snapToGrid w:val="0"/>
      <w:spacing w:line="360" w:lineRule="auto"/>
      <w:ind w:firstLineChars="200" w:firstLine="560"/>
    </w:pPr>
    <w:rPr>
      <w:rFonts w:asciiTheme="minorHAnsi" w:eastAsiaTheme="minorEastAsia" w:hAnsiTheme="minorHAnsi" w:cs="宋体"/>
      <w:sz w:val="24"/>
      <w:szCs w:val="20"/>
    </w:rPr>
  </w:style>
  <w:style w:type="character" w:customStyle="1" w:styleId="24652Char">
    <w:name w:val="样式 样式 首行缩进:  2 字符 段前: 4.65 磅 + 首行缩进:  2 字符 Char"/>
    <w:link w:val="24652"/>
    <w:autoRedefine/>
    <w:qFormat/>
    <w:rPr>
      <w:rFonts w:ascii="Calibri" w:hAnsi="Calibri"/>
      <w:sz w:val="24"/>
    </w:rPr>
  </w:style>
  <w:style w:type="paragraph" w:customStyle="1" w:styleId="24652">
    <w:name w:val="样式 样式 首行缩进:  2 字符 段前: 4.65 磅 + 首行缩进:  2 字符"/>
    <w:basedOn w:val="a7"/>
    <w:link w:val="24652Char"/>
    <w:autoRedefine/>
    <w:qFormat/>
    <w:pPr>
      <w:topLinePunct/>
      <w:spacing w:before="93" w:line="360" w:lineRule="auto"/>
      <w:ind w:firstLineChars="200" w:firstLine="480"/>
    </w:pPr>
    <w:rPr>
      <w:rFonts w:ascii="Calibri" w:eastAsiaTheme="minorEastAsia" w:hAnsi="Calibri" w:cstheme="minorBidi"/>
      <w:kern w:val="0"/>
      <w:sz w:val="24"/>
      <w:szCs w:val="20"/>
    </w:rPr>
  </w:style>
  <w:style w:type="character" w:customStyle="1" w:styleId="AChar2">
    <w:name w:val="正文A Char2"/>
    <w:link w:val="Afffffff1"/>
    <w:autoRedefine/>
    <w:qFormat/>
    <w:rPr>
      <w:sz w:val="24"/>
    </w:rPr>
  </w:style>
  <w:style w:type="paragraph" w:customStyle="1" w:styleId="Afffffff1">
    <w:name w:val="正文A"/>
    <w:link w:val="AChar2"/>
    <w:autoRedefine/>
    <w:qFormat/>
    <w:pPr>
      <w:tabs>
        <w:tab w:val="left" w:pos="0"/>
      </w:tabs>
      <w:adjustRightInd w:val="0"/>
      <w:spacing w:before="120" w:line="360" w:lineRule="auto"/>
      <w:ind w:firstLineChars="200" w:firstLine="480"/>
      <w:jc w:val="both"/>
    </w:pPr>
    <w:rPr>
      <w:rFonts w:asciiTheme="minorHAnsi" w:eastAsiaTheme="minorEastAsia" w:hAnsiTheme="minorHAnsi" w:cstheme="minorBidi"/>
      <w:sz w:val="24"/>
    </w:rPr>
  </w:style>
  <w:style w:type="character" w:customStyle="1" w:styleId="Charfa">
    <w:name w:val="正文样式新 Char"/>
    <w:link w:val="afffffff2"/>
    <w:autoRedefine/>
    <w:qFormat/>
    <w:rPr>
      <w:sz w:val="24"/>
      <w:szCs w:val="24"/>
    </w:rPr>
  </w:style>
  <w:style w:type="paragraph" w:customStyle="1" w:styleId="afffffff2">
    <w:name w:val="正文样式新"/>
    <w:basedOn w:val="a7"/>
    <w:link w:val="Charfa"/>
    <w:autoRedefine/>
    <w:qFormat/>
    <w:pPr>
      <w:spacing w:line="360" w:lineRule="auto"/>
      <w:ind w:firstLineChars="250" w:firstLine="600"/>
    </w:pPr>
    <w:rPr>
      <w:rFonts w:asciiTheme="minorHAnsi" w:eastAsiaTheme="minorEastAsia" w:hAnsiTheme="minorHAnsi" w:cstheme="minorBidi"/>
      <w:kern w:val="0"/>
      <w:sz w:val="24"/>
      <w:szCs w:val="24"/>
    </w:rPr>
  </w:style>
  <w:style w:type="character" w:customStyle="1" w:styleId="2Char4">
    <w:name w:val="表头2 Char"/>
    <w:link w:val="2f6"/>
    <w:autoRedefine/>
    <w:qFormat/>
    <w:rPr>
      <w:b/>
      <w:bCs/>
      <w:kern w:val="2"/>
      <w:sz w:val="32"/>
      <w:szCs w:val="32"/>
    </w:rPr>
  </w:style>
  <w:style w:type="paragraph" w:customStyle="1" w:styleId="2f6">
    <w:name w:val="表头2"/>
    <w:basedOn w:val="3"/>
    <w:link w:val="2Char4"/>
    <w:autoRedefine/>
    <w:qFormat/>
    <w:pPr>
      <w:spacing w:line="360" w:lineRule="auto"/>
      <w:ind w:firstLineChars="200" w:firstLine="200"/>
    </w:pPr>
    <w:rPr>
      <w:rFonts w:asciiTheme="minorHAnsi" w:eastAsiaTheme="minorEastAsia" w:hAnsiTheme="minorHAnsi" w:cstheme="minorBidi"/>
      <w:lang w:val="en-US"/>
    </w:rPr>
  </w:style>
  <w:style w:type="character" w:customStyle="1" w:styleId="Charfb">
    <w:name w:val="报告页眉 Char"/>
    <w:link w:val="afffffff3"/>
    <w:qFormat/>
    <w:rPr>
      <w:kern w:val="2"/>
      <w:sz w:val="18"/>
    </w:rPr>
  </w:style>
  <w:style w:type="paragraph" w:customStyle="1" w:styleId="afffffff3">
    <w:name w:val="报告页眉"/>
    <w:basedOn w:val="a7"/>
    <w:link w:val="Charfb"/>
    <w:autoRedefine/>
    <w:qFormat/>
    <w:pPr>
      <w:widowControl/>
      <w:jc w:val="left"/>
    </w:pPr>
    <w:rPr>
      <w:rFonts w:asciiTheme="minorHAnsi" w:eastAsiaTheme="minorEastAsia" w:hAnsiTheme="minorHAnsi" w:cstheme="minorBidi"/>
      <w:sz w:val="18"/>
      <w:szCs w:val="20"/>
    </w:rPr>
  </w:style>
  <w:style w:type="character" w:customStyle="1" w:styleId="Charfc">
    <w:name w:val="表格五号标题 Char"/>
    <w:link w:val="afffffff4"/>
    <w:qFormat/>
    <w:rPr>
      <w:sz w:val="21"/>
      <w:szCs w:val="24"/>
    </w:rPr>
  </w:style>
  <w:style w:type="paragraph" w:customStyle="1" w:styleId="afffffff4">
    <w:name w:val="表格五号标题"/>
    <w:basedOn w:val="a7"/>
    <w:link w:val="Charfc"/>
    <w:qFormat/>
    <w:pPr>
      <w:spacing w:before="60" w:line="400" w:lineRule="exact"/>
      <w:jc w:val="center"/>
    </w:pPr>
    <w:rPr>
      <w:rFonts w:asciiTheme="minorHAnsi" w:eastAsiaTheme="minorEastAsia" w:hAnsiTheme="minorHAnsi" w:cstheme="minorBidi"/>
      <w:kern w:val="0"/>
      <w:szCs w:val="24"/>
    </w:rPr>
  </w:style>
  <w:style w:type="character" w:customStyle="1" w:styleId="Charfd">
    <w:name w:val="正文五号 Char"/>
    <w:link w:val="afffffff5"/>
    <w:autoRedefine/>
    <w:qFormat/>
    <w:rPr>
      <w:sz w:val="21"/>
      <w:szCs w:val="24"/>
    </w:rPr>
  </w:style>
  <w:style w:type="paragraph" w:customStyle="1" w:styleId="afffffff5">
    <w:name w:val="正文五号"/>
    <w:basedOn w:val="01"/>
    <w:link w:val="Charfd"/>
    <w:autoRedefine/>
    <w:qFormat/>
    <w:pPr>
      <w:spacing w:line="400" w:lineRule="exact"/>
      <w:ind w:firstLineChars="200" w:firstLine="200"/>
      <w:jc w:val="both"/>
    </w:pPr>
    <w:rPr>
      <w:rFonts w:asciiTheme="minorHAnsi" w:eastAsiaTheme="minorEastAsia" w:hAnsiTheme="minorHAnsi" w:cstheme="minorBidi"/>
      <w:kern w:val="0"/>
      <w:sz w:val="21"/>
    </w:rPr>
  </w:style>
  <w:style w:type="character" w:customStyle="1" w:styleId="20TimesNewRomanChar">
    <w:name w:val="样式 样式 标题 2 + 首行缩进:  0 字符 + (西文) Times New Roman Char"/>
    <w:link w:val="20TimesNewRoman"/>
    <w:autoRedefine/>
    <w:qFormat/>
    <w:rPr>
      <w:rFonts w:ascii="Arial" w:hAnsi="Arial"/>
      <w:b/>
      <w:bCs/>
      <w:kern w:val="2"/>
      <w:sz w:val="28"/>
    </w:rPr>
  </w:style>
  <w:style w:type="paragraph" w:customStyle="1" w:styleId="20TimesNewRoman">
    <w:name w:val="样式 样式 标题 2 + 首行缩进:  0 字符 + (西文) Times New Roman"/>
    <w:basedOn w:val="200"/>
    <w:link w:val="20TimesNewRomanChar"/>
    <w:qFormat/>
    <w:pPr>
      <w:ind w:firstLineChars="100" w:firstLine="100"/>
    </w:pPr>
    <w:rPr>
      <w:rFonts w:eastAsiaTheme="minorEastAsia" w:cstheme="minorBidi"/>
      <w:lang w:val="en-US"/>
    </w:rPr>
  </w:style>
  <w:style w:type="paragraph" w:customStyle="1" w:styleId="200">
    <w:name w:val="样式 标题 2 + 首行缩进:  0 字符"/>
    <w:basedOn w:val="22"/>
    <w:link w:val="20Char"/>
    <w:autoRedefine/>
    <w:qFormat/>
    <w:pPr>
      <w:tabs>
        <w:tab w:val="left" w:pos="2925"/>
      </w:tabs>
      <w:autoSpaceDN w:val="0"/>
      <w:spacing w:before="0" w:after="0" w:line="360" w:lineRule="auto"/>
    </w:pPr>
    <w:rPr>
      <w:rFonts w:ascii="Arial" w:hAnsi="Arial"/>
      <w:sz w:val="28"/>
      <w:szCs w:val="20"/>
      <w:lang w:val="zh-CN"/>
    </w:rPr>
  </w:style>
  <w:style w:type="character" w:customStyle="1" w:styleId="20Char">
    <w:name w:val="样式 标题 2 + 首行缩进:  0 字符 Char"/>
    <w:link w:val="200"/>
    <w:qFormat/>
    <w:rPr>
      <w:rFonts w:ascii="Arial" w:eastAsia="宋体" w:hAnsi="Arial" w:cs="Times New Roman"/>
      <w:b/>
      <w:bCs/>
      <w:kern w:val="2"/>
      <w:sz w:val="28"/>
      <w:lang w:val="zh-CN"/>
    </w:rPr>
  </w:style>
  <w:style w:type="character" w:customStyle="1" w:styleId="Charfe">
    <w:name w:val="表格内容样式 Char"/>
    <w:link w:val="afffffff6"/>
    <w:qFormat/>
    <w:rPr>
      <w:rFonts w:ascii="Arial" w:hAnsi="Arial" w:cs="Arial"/>
      <w:kern w:val="2"/>
      <w:sz w:val="21"/>
    </w:rPr>
  </w:style>
  <w:style w:type="paragraph" w:customStyle="1" w:styleId="afffffff6">
    <w:name w:val="表格内容样式"/>
    <w:basedOn w:val="af0"/>
    <w:link w:val="Charfe"/>
    <w:autoRedefine/>
    <w:qFormat/>
    <w:pPr>
      <w:widowControl w:val="0"/>
      <w:spacing w:line="0" w:lineRule="atLeast"/>
      <w:ind w:firstLine="0"/>
      <w:jc w:val="center"/>
    </w:pPr>
    <w:rPr>
      <w:rFonts w:ascii="Arial" w:eastAsiaTheme="minorEastAsia" w:hAnsi="Arial" w:cs="Arial"/>
    </w:rPr>
  </w:style>
  <w:style w:type="character" w:customStyle="1" w:styleId="Charff">
    <w:name w:val="报告 Char"/>
    <w:link w:val="afffffff7"/>
    <w:qFormat/>
    <w:rPr>
      <w:rFonts w:ascii="TimesNewRoman" w:hAnsi="TimesNewRoman"/>
      <w:sz w:val="24"/>
    </w:rPr>
  </w:style>
  <w:style w:type="paragraph" w:customStyle="1" w:styleId="afffffff7">
    <w:name w:val="报告"/>
    <w:basedOn w:val="a7"/>
    <w:link w:val="Charff"/>
    <w:qFormat/>
    <w:pPr>
      <w:adjustRightInd w:val="0"/>
      <w:textAlignment w:val="center"/>
    </w:pPr>
    <w:rPr>
      <w:rFonts w:ascii="TimesNewRoman" w:eastAsiaTheme="minorEastAsia" w:hAnsi="TimesNewRoman" w:cstheme="minorBidi"/>
      <w:kern w:val="0"/>
      <w:sz w:val="24"/>
      <w:szCs w:val="20"/>
    </w:rPr>
  </w:style>
  <w:style w:type="character" w:customStyle="1" w:styleId="15Char">
    <w:name w:val="样式15 Char"/>
    <w:link w:val="150"/>
    <w:autoRedefine/>
    <w:qFormat/>
    <w:rPr>
      <w:rFonts w:ascii="Arial" w:hAnsi="宋体" w:cs="Arial"/>
      <w:spacing w:val="10"/>
      <w:kern w:val="2"/>
      <w:sz w:val="24"/>
    </w:rPr>
  </w:style>
  <w:style w:type="paragraph" w:customStyle="1" w:styleId="150">
    <w:name w:val="样式15"/>
    <w:basedOn w:val="af0"/>
    <w:link w:val="15Char"/>
    <w:qFormat/>
    <w:pPr>
      <w:widowControl w:val="0"/>
      <w:spacing w:line="264" w:lineRule="auto"/>
      <w:ind w:firstLine="476"/>
    </w:pPr>
    <w:rPr>
      <w:rFonts w:ascii="Arial" w:eastAsiaTheme="minorEastAsia" w:hAnsi="宋体" w:cs="Arial"/>
      <w:spacing w:val="10"/>
      <w:sz w:val="24"/>
    </w:rPr>
  </w:style>
  <w:style w:type="character" w:customStyle="1" w:styleId="Charff0">
    <w:name w:val="样式 正文文本 + 小四 Char"/>
    <w:link w:val="afffffff8"/>
    <w:qFormat/>
    <w:rPr>
      <w:kern w:val="2"/>
      <w:sz w:val="24"/>
      <w:szCs w:val="24"/>
    </w:rPr>
  </w:style>
  <w:style w:type="paragraph" w:customStyle="1" w:styleId="afffffff8">
    <w:name w:val="样式 正文文本 + 小四"/>
    <w:basedOn w:val="afd"/>
    <w:link w:val="Charff0"/>
    <w:qFormat/>
    <w:pPr>
      <w:widowControl w:val="0"/>
      <w:snapToGrid/>
      <w:spacing w:before="0" w:after="120" w:line="240" w:lineRule="auto"/>
      <w:ind w:right="0"/>
    </w:pPr>
    <w:rPr>
      <w:rFonts w:asciiTheme="minorHAnsi" w:eastAsiaTheme="minorEastAsia" w:hAnsiTheme="minorHAnsi" w:cstheme="minorBidi"/>
      <w:kern w:val="2"/>
      <w:sz w:val="24"/>
      <w:szCs w:val="24"/>
    </w:rPr>
  </w:style>
  <w:style w:type="character" w:customStyle="1" w:styleId="CharCharCharChar0">
    <w:name w:val="样式 正文文本 + 红色 Char Char Char Char"/>
    <w:link w:val="CharCharChar1"/>
    <w:qFormat/>
    <w:rPr>
      <w:rFonts w:eastAsia="仿宋_GB2312"/>
      <w:color w:val="FF0000"/>
      <w:kern w:val="2"/>
      <w:sz w:val="24"/>
      <w:szCs w:val="24"/>
    </w:rPr>
  </w:style>
  <w:style w:type="paragraph" w:customStyle="1" w:styleId="CharCharChar1">
    <w:name w:val="样式 正文文本 + 红色 Char Char Char"/>
    <w:basedOn w:val="a7"/>
    <w:link w:val="CharCharCharChar0"/>
    <w:autoRedefine/>
    <w:qFormat/>
    <w:pPr>
      <w:adjustRightInd w:val="0"/>
      <w:snapToGrid w:val="0"/>
      <w:spacing w:before="60" w:after="60" w:line="264" w:lineRule="auto"/>
      <w:ind w:firstLineChars="200" w:firstLine="200"/>
      <w:textAlignment w:val="baseline"/>
    </w:pPr>
    <w:rPr>
      <w:rFonts w:asciiTheme="minorHAnsi" w:eastAsia="仿宋_GB2312" w:hAnsiTheme="minorHAnsi" w:cstheme="minorBidi"/>
      <w:color w:val="FF0000"/>
      <w:sz w:val="24"/>
      <w:szCs w:val="24"/>
    </w:rPr>
  </w:style>
  <w:style w:type="character" w:customStyle="1" w:styleId="22CharCharChar2CharCharCharH2HeaCharChar">
    <w:name w:val="标题 2标题节标题 2 Char标题节 Char Char标题 2 Char Char Char节H2Hea... ... Char Char"/>
    <w:link w:val="22CharCharChar2CharCharCharH2Hea"/>
    <w:qFormat/>
    <w:rPr>
      <w:b/>
      <w:bCs/>
      <w:kern w:val="2"/>
      <w:sz w:val="26"/>
      <w:szCs w:val="26"/>
    </w:rPr>
  </w:style>
  <w:style w:type="paragraph" w:customStyle="1" w:styleId="22CharCharChar2CharCharCharH2Hea">
    <w:name w:val="标题 2标题节标题 2 Char标题节 Char Char标题 2 Char Char Char节H2Hea... ..."/>
    <w:basedOn w:val="a7"/>
    <w:link w:val="22CharCharChar2CharCharCharH2HeaCharChar"/>
    <w:autoRedefine/>
    <w:qFormat/>
    <w:pPr>
      <w:keepNext/>
      <w:keepLines/>
      <w:adjustRightInd w:val="0"/>
      <w:snapToGrid w:val="0"/>
      <w:spacing w:line="360" w:lineRule="auto"/>
      <w:outlineLvl w:val="1"/>
    </w:pPr>
    <w:rPr>
      <w:rFonts w:asciiTheme="minorHAnsi" w:eastAsiaTheme="minorEastAsia" w:hAnsiTheme="minorHAnsi" w:cstheme="minorBidi"/>
      <w:b/>
      <w:bCs/>
      <w:sz w:val="26"/>
      <w:szCs w:val="26"/>
    </w:rPr>
  </w:style>
  <w:style w:type="character" w:customStyle="1" w:styleId="33H3h33rdlevel4ArialChar">
    <w:name w:val="样式 标题 3小标题小节标题标题3H3h33rd level第二层条标题4 + Arial Char"/>
    <w:link w:val="33H3h33rdlevel4Arial"/>
    <w:qFormat/>
    <w:rPr>
      <w:b/>
      <w:bCs/>
      <w:color w:val="000000"/>
      <w:kern w:val="32"/>
      <w:sz w:val="30"/>
      <w:szCs w:val="24"/>
    </w:rPr>
  </w:style>
  <w:style w:type="paragraph" w:customStyle="1" w:styleId="33H3h33rdlevel4Arial">
    <w:name w:val="样式 标题 3小标题小节标题标题3H3h33rd level第二层条标题4 + Arial"/>
    <w:basedOn w:val="3"/>
    <w:link w:val="33H3h33rdlevel4ArialChar"/>
    <w:autoRedefine/>
    <w:qFormat/>
    <w:pPr>
      <w:tabs>
        <w:tab w:val="left" w:pos="900"/>
        <w:tab w:val="left" w:pos="1050"/>
      </w:tabs>
      <w:adjustRightInd w:val="0"/>
      <w:spacing w:before="120" w:after="60" w:line="240" w:lineRule="auto"/>
      <w:ind w:left="851" w:hanging="851"/>
      <w:jc w:val="left"/>
      <w:textAlignment w:val="baseline"/>
    </w:pPr>
    <w:rPr>
      <w:rFonts w:asciiTheme="minorHAnsi" w:eastAsiaTheme="minorEastAsia" w:hAnsiTheme="minorHAnsi" w:cstheme="minorBidi"/>
      <w:color w:val="000000"/>
      <w:kern w:val="32"/>
      <w:sz w:val="30"/>
      <w:szCs w:val="24"/>
      <w:lang w:val="en-US"/>
    </w:rPr>
  </w:style>
  <w:style w:type="character" w:customStyle="1" w:styleId="Charff1">
    <w:name w:val="常用表头样式 Char"/>
    <w:link w:val="afffffff9"/>
    <w:qFormat/>
    <w:rPr>
      <w:rFonts w:ascii="仿宋_GB2312" w:eastAsia="仿宋_GB2312"/>
      <w:b/>
      <w:kern w:val="2"/>
      <w:sz w:val="21"/>
      <w:szCs w:val="21"/>
    </w:rPr>
  </w:style>
  <w:style w:type="paragraph" w:customStyle="1" w:styleId="afffffff9">
    <w:name w:val="常用表头样式"/>
    <w:link w:val="Charff1"/>
    <w:autoRedefine/>
    <w:qFormat/>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rPr>
  </w:style>
  <w:style w:type="character" w:customStyle="1" w:styleId="001CharCharChar">
    <w:name w:val="正文001 Char Char Char"/>
    <w:link w:val="001CharChar"/>
    <w:qFormat/>
    <w:rPr>
      <w:rFonts w:ascii="Arial" w:hAnsi="Arial" w:cs="Arial"/>
      <w:kern w:val="2"/>
      <w:sz w:val="24"/>
    </w:rPr>
  </w:style>
  <w:style w:type="paragraph" w:customStyle="1" w:styleId="001CharChar">
    <w:name w:val="正文001 Char Char"/>
    <w:basedOn w:val="a7"/>
    <w:link w:val="001CharCharChar"/>
    <w:qFormat/>
    <w:pPr>
      <w:spacing w:before="60" w:line="420" w:lineRule="exact"/>
      <w:ind w:firstLine="482"/>
    </w:pPr>
    <w:rPr>
      <w:rFonts w:ascii="Arial" w:eastAsiaTheme="minorEastAsia" w:hAnsi="Arial" w:cs="Arial"/>
      <w:sz w:val="24"/>
      <w:szCs w:val="20"/>
    </w:rPr>
  </w:style>
  <w:style w:type="character" w:customStyle="1" w:styleId="2CharChar0">
    <w:name w:val="样式 标题 2 + 黑体 小四 非加粗 Char Char"/>
    <w:link w:val="2f7"/>
    <w:autoRedefine/>
    <w:qFormat/>
    <w:rPr>
      <w:rFonts w:ascii="黑体" w:eastAsia="黑体" w:hAnsi="黑体"/>
      <w:kern w:val="2"/>
      <w:sz w:val="24"/>
      <w:szCs w:val="32"/>
    </w:rPr>
  </w:style>
  <w:style w:type="paragraph" w:customStyle="1" w:styleId="2f7">
    <w:name w:val="样式 标题 2 + 黑体 小四 非加粗"/>
    <w:basedOn w:val="22"/>
    <w:link w:val="2CharChar0"/>
    <w:autoRedefine/>
    <w:qFormat/>
    <w:pPr>
      <w:spacing w:before="120" w:after="120" w:line="360" w:lineRule="auto"/>
    </w:pPr>
    <w:rPr>
      <w:rFonts w:ascii="黑体" w:eastAsia="黑体" w:hAnsi="黑体" w:cstheme="minorBidi"/>
      <w:b w:val="0"/>
      <w:bCs w:val="0"/>
      <w:sz w:val="24"/>
    </w:rPr>
  </w:style>
  <w:style w:type="character" w:customStyle="1" w:styleId="ReportTextCharChar">
    <w:name w:val="Report Text Char Char"/>
    <w:link w:val="ReportText"/>
    <w:autoRedefine/>
    <w:qFormat/>
    <w:rPr>
      <w:rFonts w:ascii="Swis721 BT" w:eastAsia="PMingLiU" w:hAnsi="Swis721 BT"/>
      <w:sz w:val="18"/>
      <w:lang w:val="en-GB" w:eastAsia="en-US"/>
    </w:rPr>
  </w:style>
  <w:style w:type="paragraph" w:customStyle="1" w:styleId="ReportText">
    <w:name w:val="Report Text"/>
    <w:link w:val="ReportTextCharChar"/>
    <w:qFormat/>
    <w:pPr>
      <w:spacing w:after="120" w:line="260" w:lineRule="atLeast"/>
      <w:ind w:left="1253"/>
    </w:pPr>
    <w:rPr>
      <w:rFonts w:ascii="Swis721 BT" w:eastAsia="PMingLiU" w:hAnsi="Swis721 BT" w:cstheme="minorBidi"/>
      <w:sz w:val="18"/>
      <w:lang w:val="en-GB" w:eastAsia="en-US"/>
    </w:rPr>
  </w:style>
  <w:style w:type="character" w:customStyle="1" w:styleId="CharChar3">
    <w:name w:val="表标题... Char Char"/>
    <w:link w:val="afffffffa"/>
    <w:qFormat/>
    <w:rPr>
      <w:rFonts w:ascii="Arial" w:hAnsi="Arial"/>
      <w:b/>
      <w:color w:val="800080"/>
      <w:kern w:val="2"/>
      <w:sz w:val="24"/>
    </w:rPr>
  </w:style>
  <w:style w:type="paragraph" w:customStyle="1" w:styleId="afffffffa">
    <w:name w:val="表标题..."/>
    <w:basedOn w:val="4"/>
    <w:link w:val="CharChar3"/>
    <w:autoRedefine/>
    <w:qFormat/>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2CharChar1">
    <w:name w:val="样式2 Char Char"/>
    <w:link w:val="2f8"/>
    <w:qFormat/>
    <w:rPr>
      <w:rFonts w:ascii="Arial" w:eastAsia="仿宋_GB2312" w:hAnsi="Arial" w:cs="Arial"/>
      <w:spacing w:val="10"/>
      <w:kern w:val="2"/>
      <w:sz w:val="24"/>
      <w:szCs w:val="32"/>
    </w:rPr>
  </w:style>
  <w:style w:type="paragraph" w:customStyle="1" w:styleId="2f8">
    <w:name w:val="样式2"/>
    <w:basedOn w:val="af0"/>
    <w:next w:val="af0"/>
    <w:link w:val="2CharChar1"/>
    <w:qFormat/>
    <w:pPr>
      <w:widowControl w:val="0"/>
      <w:ind w:firstLine="200"/>
    </w:pPr>
    <w:rPr>
      <w:rFonts w:ascii="Arial" w:eastAsia="仿宋_GB2312" w:hAnsi="Arial" w:cs="Arial"/>
      <w:spacing w:val="10"/>
      <w:sz w:val="24"/>
      <w:szCs w:val="32"/>
    </w:rPr>
  </w:style>
  <w:style w:type="character" w:customStyle="1" w:styleId="Charff2">
    <w:name w:val="可研正文 Char"/>
    <w:link w:val="afffffffb"/>
    <w:qFormat/>
    <w:rPr>
      <w:rFonts w:ascii="宋体" w:hAnsi="宋体"/>
      <w:bCs/>
      <w:spacing w:val="6"/>
      <w:sz w:val="26"/>
      <w:szCs w:val="26"/>
    </w:rPr>
  </w:style>
  <w:style w:type="paragraph" w:customStyle="1" w:styleId="afffffffb">
    <w:name w:val="可研正文"/>
    <w:basedOn w:val="a7"/>
    <w:link w:val="Charff2"/>
    <w:autoRedefine/>
    <w:qFormat/>
    <w:pPr>
      <w:spacing w:line="360" w:lineRule="auto"/>
      <w:ind w:firstLineChars="200" w:firstLine="544"/>
      <w:jc w:val="left"/>
    </w:pPr>
    <w:rPr>
      <w:rFonts w:ascii="宋体" w:eastAsiaTheme="minorEastAsia" w:hAnsi="宋体" w:cstheme="minorBidi"/>
      <w:bCs/>
      <w:spacing w:val="6"/>
      <w:kern w:val="0"/>
      <w:sz w:val="26"/>
      <w:szCs w:val="26"/>
    </w:rPr>
  </w:style>
  <w:style w:type="character" w:customStyle="1" w:styleId="zihe-Char0">
    <w:name w:val="zihe-正文 Char"/>
    <w:link w:val="zihe-0"/>
    <w:qFormat/>
    <w:rPr>
      <w:sz w:val="24"/>
      <w:szCs w:val="24"/>
    </w:rPr>
  </w:style>
  <w:style w:type="paragraph" w:customStyle="1" w:styleId="zihe-0">
    <w:name w:val="zihe-正文"/>
    <w:basedOn w:val="a7"/>
    <w:link w:val="zihe-Char0"/>
    <w:qFormat/>
    <w:pPr>
      <w:spacing w:line="360" w:lineRule="auto"/>
      <w:ind w:firstLineChars="200" w:firstLine="480"/>
    </w:pPr>
    <w:rPr>
      <w:rFonts w:asciiTheme="minorHAnsi" w:eastAsiaTheme="minorEastAsia" w:hAnsiTheme="minorHAnsi" w:cstheme="minorBidi"/>
      <w:kern w:val="0"/>
      <w:sz w:val="24"/>
      <w:szCs w:val="24"/>
    </w:rPr>
  </w:style>
  <w:style w:type="character" w:customStyle="1" w:styleId="Charff3">
    <w:name w:val="江西正文 Char"/>
    <w:link w:val="afffffffc"/>
    <w:qFormat/>
    <w:rPr>
      <w:rFonts w:ascii="宋体"/>
      <w:kern w:val="2"/>
      <w:sz w:val="28"/>
      <w:szCs w:val="28"/>
    </w:rPr>
  </w:style>
  <w:style w:type="paragraph" w:customStyle="1" w:styleId="afffffffc">
    <w:name w:val="江西正文"/>
    <w:basedOn w:val="a7"/>
    <w:link w:val="Charff3"/>
    <w:autoRedefine/>
    <w:qFormat/>
    <w:pPr>
      <w:spacing w:line="520" w:lineRule="exact"/>
      <w:ind w:firstLineChars="200" w:firstLine="560"/>
    </w:pPr>
    <w:rPr>
      <w:rFonts w:ascii="宋体" w:eastAsiaTheme="minorEastAsia" w:hAnsiTheme="minorHAnsi" w:cstheme="minorBidi"/>
      <w:sz w:val="28"/>
      <w:szCs w:val="28"/>
    </w:rPr>
  </w:style>
  <w:style w:type="character" w:customStyle="1" w:styleId="0002Char">
    <w:name w:val="正文0002 Char"/>
    <w:link w:val="0002"/>
    <w:qFormat/>
    <w:rPr>
      <w:color w:val="000000"/>
      <w:kern w:val="2"/>
      <w:sz w:val="24"/>
      <w:szCs w:val="24"/>
    </w:rPr>
  </w:style>
  <w:style w:type="paragraph" w:customStyle="1" w:styleId="0002">
    <w:name w:val="正文0002"/>
    <w:basedOn w:val="01"/>
    <w:link w:val="0002Char"/>
    <w:qFormat/>
    <w:pPr>
      <w:adjustRightInd w:val="0"/>
      <w:snapToGrid w:val="0"/>
      <w:ind w:firstLineChars="200" w:firstLine="200"/>
      <w:jc w:val="both"/>
    </w:pPr>
    <w:rPr>
      <w:rFonts w:asciiTheme="minorHAnsi" w:eastAsiaTheme="minorEastAsia" w:hAnsiTheme="minorHAnsi" w:cstheme="minorBidi"/>
      <w:color w:val="000000"/>
    </w:rPr>
  </w:style>
  <w:style w:type="character" w:customStyle="1" w:styleId="00022Char">
    <w:name w:val="样式 正文0002 + 首行缩进:  2 字符 Char"/>
    <w:link w:val="00022"/>
    <w:autoRedefine/>
    <w:qFormat/>
    <w:rPr>
      <w:rFonts w:cs="宋体"/>
      <w:color w:val="000000"/>
      <w:kern w:val="2"/>
      <w:sz w:val="24"/>
      <w:szCs w:val="24"/>
    </w:rPr>
  </w:style>
  <w:style w:type="paragraph" w:customStyle="1" w:styleId="00022">
    <w:name w:val="样式 正文0002 + 首行缩进:  2 字符"/>
    <w:basedOn w:val="0002"/>
    <w:link w:val="00022Char"/>
    <w:qFormat/>
    <w:pPr>
      <w:ind w:firstLine="480"/>
    </w:pPr>
    <w:rPr>
      <w:rFonts w:cs="宋体"/>
    </w:rPr>
  </w:style>
  <w:style w:type="character" w:customStyle="1" w:styleId="-Char">
    <w:name w:val="表格标题-五号字 Char"/>
    <w:link w:val="-"/>
    <w:autoRedefine/>
    <w:qFormat/>
    <w:rPr>
      <w:kern w:val="21"/>
      <w:sz w:val="21"/>
      <w:szCs w:val="21"/>
    </w:rPr>
  </w:style>
  <w:style w:type="paragraph" w:customStyle="1" w:styleId="-">
    <w:name w:val="表格标题-五号字"/>
    <w:basedOn w:val="a7"/>
    <w:link w:val="-Char"/>
    <w:qFormat/>
    <w:pPr>
      <w:spacing w:before="60" w:line="360" w:lineRule="exact"/>
      <w:jc w:val="center"/>
    </w:pPr>
    <w:rPr>
      <w:rFonts w:asciiTheme="minorHAnsi" w:eastAsiaTheme="minorEastAsia" w:hAnsiTheme="minorHAnsi" w:cstheme="minorBidi"/>
      <w:kern w:val="21"/>
    </w:rPr>
  </w:style>
  <w:style w:type="character" w:customStyle="1" w:styleId="Charff4">
    <w:name w:val="表格字体 Char"/>
    <w:link w:val="afffffffd"/>
    <w:qFormat/>
    <w:rPr>
      <w:rFonts w:ascii="仿宋_GB2312" w:eastAsia="仿宋_GB2312"/>
      <w:spacing w:val="2"/>
      <w:kern w:val="2"/>
      <w:sz w:val="21"/>
    </w:rPr>
  </w:style>
  <w:style w:type="paragraph" w:customStyle="1" w:styleId="afffffffd">
    <w:name w:val="表格字体"/>
    <w:basedOn w:val="a7"/>
    <w:link w:val="Charff4"/>
    <w:qFormat/>
    <w:pPr>
      <w:spacing w:line="400" w:lineRule="exact"/>
      <w:jc w:val="center"/>
    </w:pPr>
    <w:rPr>
      <w:rFonts w:ascii="仿宋_GB2312" w:eastAsia="仿宋_GB2312" w:hAnsiTheme="minorHAnsi" w:cstheme="minorBidi"/>
      <w:spacing w:val="2"/>
      <w:szCs w:val="20"/>
    </w:rPr>
  </w:style>
  <w:style w:type="character" w:customStyle="1" w:styleId="4CharChar">
    <w:name w:val="+标题4 Char Char"/>
    <w:link w:val="48"/>
    <w:autoRedefine/>
    <w:qFormat/>
    <w:rPr>
      <w:b/>
      <w:bCs/>
      <w:kern w:val="2"/>
      <w:sz w:val="24"/>
      <w:szCs w:val="28"/>
      <w:lang w:val="zh-CN"/>
    </w:rPr>
  </w:style>
  <w:style w:type="paragraph" w:customStyle="1" w:styleId="48">
    <w:name w:val="+标题4"/>
    <w:basedOn w:val="4"/>
    <w:link w:val="4CharChar"/>
    <w:autoRedefine/>
    <w:qFormat/>
    <w:pPr>
      <w:tabs>
        <w:tab w:val="left" w:pos="0"/>
      </w:tabs>
      <w:spacing w:before="120" w:after="120" w:line="360" w:lineRule="auto"/>
      <w:ind w:left="683" w:hanging="563"/>
    </w:pPr>
    <w:rPr>
      <w:rFonts w:asciiTheme="minorHAnsi" w:eastAsiaTheme="minorEastAsia" w:hAnsiTheme="minorHAnsi" w:cstheme="minorBidi"/>
      <w:sz w:val="24"/>
    </w:rPr>
  </w:style>
  <w:style w:type="character" w:customStyle="1" w:styleId="0-shiw-4Char">
    <w:name w:val="0-shiw-正文 4号宋体 Char"/>
    <w:link w:val="0-shiw-4"/>
    <w:qFormat/>
    <w:rPr>
      <w:kern w:val="2"/>
      <w:sz w:val="28"/>
      <w:szCs w:val="28"/>
    </w:rPr>
  </w:style>
  <w:style w:type="paragraph" w:customStyle="1" w:styleId="0-shiw-4">
    <w:name w:val="0-shiw-正文 4号宋体"/>
    <w:link w:val="0-shiw-4Char"/>
    <w:autoRedefine/>
    <w:qFormat/>
    <w:pPr>
      <w:widowControl w:val="0"/>
      <w:adjustRightInd w:val="0"/>
      <w:snapToGrid w:val="0"/>
      <w:spacing w:line="520" w:lineRule="exact"/>
      <w:ind w:firstLineChars="200" w:firstLine="560"/>
      <w:jc w:val="both"/>
    </w:pPr>
    <w:rPr>
      <w:rFonts w:asciiTheme="minorHAnsi" w:eastAsiaTheme="minorEastAsia" w:hAnsiTheme="minorHAnsi" w:cstheme="minorBidi"/>
      <w:kern w:val="2"/>
      <w:sz w:val="28"/>
      <w:szCs w:val="28"/>
    </w:rPr>
  </w:style>
  <w:style w:type="character" w:customStyle="1" w:styleId="Char14">
    <w:name w:val="+列表编号 Char1"/>
    <w:link w:val="afffffffe"/>
    <w:autoRedefine/>
    <w:qFormat/>
    <w:rPr>
      <w:kern w:val="2"/>
      <w:sz w:val="24"/>
      <w:szCs w:val="28"/>
    </w:rPr>
  </w:style>
  <w:style w:type="paragraph" w:customStyle="1" w:styleId="afffffffe">
    <w:name w:val="+列表编号"/>
    <w:basedOn w:val="a7"/>
    <w:link w:val="Char14"/>
    <w:autoRedefine/>
    <w:qFormat/>
    <w:pPr>
      <w:tabs>
        <w:tab w:val="center" w:pos="4200"/>
        <w:tab w:val="right" w:pos="8400"/>
      </w:tabs>
      <w:spacing w:before="120" w:after="120"/>
      <w:ind w:right="960" w:firstLine="480"/>
      <w:jc w:val="center"/>
    </w:pPr>
    <w:rPr>
      <w:rFonts w:asciiTheme="minorHAnsi" w:eastAsiaTheme="minorEastAsia" w:hAnsiTheme="minorHAnsi" w:cstheme="minorBidi"/>
      <w:sz w:val="24"/>
      <w:szCs w:val="28"/>
    </w:rPr>
  </w:style>
  <w:style w:type="character" w:customStyle="1" w:styleId="2Char5">
    <w:name w:val="正文首行缩进2字 Char"/>
    <w:link w:val="2f9"/>
    <w:qFormat/>
    <w:locked/>
    <w:rPr>
      <w:rFonts w:eastAsia="楷体_GB2312"/>
      <w:kern w:val="2"/>
      <w:sz w:val="24"/>
      <w:szCs w:val="24"/>
    </w:rPr>
  </w:style>
  <w:style w:type="paragraph" w:customStyle="1" w:styleId="2f9">
    <w:name w:val="正文首行缩进2字"/>
    <w:basedOn w:val="a7"/>
    <w:link w:val="2Char5"/>
    <w:qFormat/>
    <w:pPr>
      <w:ind w:firstLineChars="200" w:firstLine="200"/>
    </w:pPr>
    <w:rPr>
      <w:rFonts w:asciiTheme="minorHAnsi" w:eastAsia="楷体_GB2312" w:hAnsiTheme="minorHAnsi" w:cstheme="minorBidi"/>
      <w:sz w:val="24"/>
      <w:szCs w:val="24"/>
    </w:rPr>
  </w:style>
  <w:style w:type="character" w:customStyle="1" w:styleId="Charff5">
    <w:name w:val="无间隔 Char"/>
    <w:link w:val="1ff4"/>
    <w:qFormat/>
    <w:rPr>
      <w:rFonts w:ascii="Calibri" w:hAnsi="Calibri"/>
      <w:sz w:val="22"/>
      <w:szCs w:val="22"/>
    </w:rPr>
  </w:style>
  <w:style w:type="paragraph" w:customStyle="1" w:styleId="1ff4">
    <w:name w:val="无间隔1"/>
    <w:link w:val="Charff5"/>
    <w:qFormat/>
    <w:rPr>
      <w:rFonts w:ascii="Calibri" w:eastAsiaTheme="minorEastAsia" w:hAnsi="Calibri" w:cstheme="minorBidi"/>
      <w:sz w:val="22"/>
      <w:szCs w:val="22"/>
    </w:rPr>
  </w:style>
  <w:style w:type="character" w:customStyle="1" w:styleId="Charff6">
    <w:name w:val="正文调整 Char"/>
    <w:link w:val="affffffff"/>
    <w:autoRedefine/>
    <w:qFormat/>
    <w:rPr>
      <w:kern w:val="2"/>
      <w:sz w:val="24"/>
      <w:szCs w:val="24"/>
    </w:rPr>
  </w:style>
  <w:style w:type="paragraph" w:customStyle="1" w:styleId="affffffff">
    <w:name w:val="正文调整"/>
    <w:basedOn w:val="a7"/>
    <w:link w:val="Charff6"/>
    <w:qFormat/>
    <w:pPr>
      <w:spacing w:before="60" w:line="460" w:lineRule="atLeast"/>
      <w:ind w:firstLineChars="200" w:firstLine="200"/>
    </w:pPr>
    <w:rPr>
      <w:rFonts w:asciiTheme="minorHAnsi" w:eastAsiaTheme="minorEastAsia" w:hAnsiTheme="minorHAnsi" w:cstheme="minorBidi"/>
      <w:sz w:val="24"/>
      <w:szCs w:val="24"/>
    </w:rPr>
  </w:style>
  <w:style w:type="character" w:customStyle="1" w:styleId="Charff7">
    <w:name w:val="报告表正文 Char"/>
    <w:link w:val="affffffff0"/>
    <w:autoRedefine/>
    <w:qFormat/>
    <w:rPr>
      <w:kern w:val="2"/>
      <w:sz w:val="24"/>
      <w:szCs w:val="24"/>
    </w:rPr>
  </w:style>
  <w:style w:type="paragraph" w:customStyle="1" w:styleId="affffffff0">
    <w:name w:val="报告表正文"/>
    <w:basedOn w:val="a7"/>
    <w:link w:val="Charff7"/>
    <w:autoRedefine/>
    <w:qFormat/>
    <w:pPr>
      <w:adjustRightInd w:val="0"/>
      <w:spacing w:line="312" w:lineRule="auto"/>
      <w:ind w:left="113" w:right="113" w:firstLine="482"/>
      <w:textAlignment w:val="baseline"/>
    </w:pPr>
    <w:rPr>
      <w:rFonts w:asciiTheme="minorHAnsi" w:eastAsiaTheme="minorEastAsia" w:hAnsiTheme="minorHAnsi" w:cstheme="minorBidi"/>
      <w:sz w:val="24"/>
      <w:szCs w:val="24"/>
    </w:rPr>
  </w:style>
  <w:style w:type="character" w:customStyle="1" w:styleId="CharCharCharChar1">
    <w:name w:val="样式 正文文本 + (中文) 黑体 红色 Char Char Char Char"/>
    <w:link w:val="CharCharChar2"/>
    <w:autoRedefine/>
    <w:qFormat/>
    <w:rPr>
      <w:rFonts w:eastAsia="黑体"/>
      <w:color w:val="FF0000"/>
      <w:kern w:val="2"/>
      <w:sz w:val="24"/>
      <w:szCs w:val="24"/>
    </w:rPr>
  </w:style>
  <w:style w:type="paragraph" w:customStyle="1" w:styleId="CharCharChar2">
    <w:name w:val="样式 正文文本 + (中文) 黑体 红色 Char Char Char"/>
    <w:basedOn w:val="a7"/>
    <w:link w:val="CharCharCharChar1"/>
    <w:autoRedefine/>
    <w:qFormat/>
    <w:pPr>
      <w:adjustRightInd w:val="0"/>
      <w:snapToGrid w:val="0"/>
      <w:spacing w:before="60" w:after="60" w:line="264" w:lineRule="auto"/>
      <w:ind w:firstLineChars="200" w:firstLine="200"/>
      <w:textAlignment w:val="baseline"/>
    </w:pPr>
    <w:rPr>
      <w:rFonts w:asciiTheme="minorHAnsi" w:eastAsia="黑体" w:hAnsiTheme="minorHAnsi" w:cstheme="minorBidi"/>
      <w:color w:val="FF0000"/>
      <w:sz w:val="24"/>
      <w:szCs w:val="24"/>
    </w:rPr>
  </w:style>
  <w:style w:type="character" w:customStyle="1" w:styleId="Charff8">
    <w:name w:val="样式 普通(网站) + 加粗 Char"/>
    <w:link w:val="affffffff1"/>
    <w:autoRedefine/>
    <w:qFormat/>
    <w:rPr>
      <w:rFonts w:ascii="宋体" w:hAnsi="宋体"/>
      <w:b/>
      <w:bCs/>
      <w:color w:val="000000"/>
      <w:sz w:val="24"/>
      <w:szCs w:val="24"/>
    </w:rPr>
  </w:style>
  <w:style w:type="paragraph" w:customStyle="1" w:styleId="affffffff1">
    <w:name w:val="样式 普通(网站) + 加粗"/>
    <w:basedOn w:val="afff5"/>
    <w:link w:val="Charff8"/>
    <w:autoRedefine/>
    <w:qFormat/>
    <w:pPr>
      <w:spacing w:before="0" w:beforeAutospacing="0" w:after="0" w:afterAutospacing="0"/>
    </w:pPr>
    <w:rPr>
      <w:rFonts w:eastAsiaTheme="minorEastAsia" w:cstheme="minorBidi"/>
      <w:b/>
      <w:bCs/>
      <w:color w:val="000000"/>
      <w:szCs w:val="24"/>
    </w:rPr>
  </w:style>
  <w:style w:type="character" w:customStyle="1" w:styleId="Char15">
    <w:name w:val="常用正文样式 Char1"/>
    <w:link w:val="affffffff2"/>
    <w:autoRedefine/>
    <w:qFormat/>
    <w:rPr>
      <w:rFonts w:ascii="宋体" w:eastAsia="仿宋_GB2312" w:hAnsi="新宋体"/>
      <w:kern w:val="2"/>
      <w:sz w:val="24"/>
      <w:szCs w:val="24"/>
    </w:rPr>
  </w:style>
  <w:style w:type="paragraph" w:customStyle="1" w:styleId="affffffff2">
    <w:name w:val="常用正文样式"/>
    <w:link w:val="Char15"/>
    <w:autoRedefine/>
    <w:qFormat/>
    <w:pPr>
      <w:widowControl w:val="0"/>
      <w:spacing w:line="360" w:lineRule="auto"/>
      <w:ind w:firstLine="454"/>
      <w:jc w:val="both"/>
    </w:pPr>
    <w:rPr>
      <w:rFonts w:ascii="宋体" w:eastAsia="仿宋_GB2312" w:hAnsi="新宋体" w:cstheme="minorBidi"/>
      <w:kern w:val="2"/>
      <w:sz w:val="24"/>
      <w:szCs w:val="24"/>
    </w:rPr>
  </w:style>
  <w:style w:type="character" w:customStyle="1" w:styleId="6CharChar">
    <w:name w:val="样式6 Char Char"/>
    <w:link w:val="63"/>
    <w:autoRedefine/>
    <w:qFormat/>
    <w:rPr>
      <w:rFonts w:ascii="Arial" w:hAnsi="Arial" w:cs="Arial"/>
      <w:spacing w:val="10"/>
      <w:kern w:val="2"/>
      <w:sz w:val="24"/>
    </w:rPr>
  </w:style>
  <w:style w:type="paragraph" w:customStyle="1" w:styleId="63">
    <w:name w:val="样式6"/>
    <w:basedOn w:val="af0"/>
    <w:link w:val="6CharChar"/>
    <w:autoRedefine/>
    <w:qFormat/>
    <w:pPr>
      <w:widowControl w:val="0"/>
      <w:tabs>
        <w:tab w:val="left" w:pos="1080"/>
      </w:tabs>
      <w:spacing w:line="264" w:lineRule="auto"/>
      <w:ind w:left="425" w:hanging="425"/>
    </w:pPr>
    <w:rPr>
      <w:rFonts w:ascii="Arial" w:eastAsiaTheme="minorEastAsia" w:hAnsi="Arial" w:cs="Arial"/>
      <w:spacing w:val="10"/>
      <w:sz w:val="24"/>
    </w:rPr>
  </w:style>
  <w:style w:type="character" w:customStyle="1" w:styleId="00000Char">
    <w:name w:val="正文00000 Char"/>
    <w:link w:val="00000"/>
    <w:autoRedefine/>
    <w:qFormat/>
    <w:rPr>
      <w:kern w:val="2"/>
      <w:sz w:val="24"/>
    </w:rPr>
  </w:style>
  <w:style w:type="paragraph" w:customStyle="1" w:styleId="00000">
    <w:name w:val="正文00000"/>
    <w:basedOn w:val="a7"/>
    <w:link w:val="00000Char"/>
    <w:autoRedefine/>
    <w:qFormat/>
    <w:pPr>
      <w:adjustRightInd w:val="0"/>
      <w:snapToGrid w:val="0"/>
      <w:spacing w:line="440" w:lineRule="atLeast"/>
      <w:ind w:firstLine="482"/>
    </w:pPr>
    <w:rPr>
      <w:rFonts w:asciiTheme="minorHAnsi" w:eastAsiaTheme="minorEastAsia" w:hAnsiTheme="minorHAnsi" w:cstheme="minorBidi"/>
      <w:sz w:val="24"/>
      <w:szCs w:val="20"/>
    </w:rPr>
  </w:style>
  <w:style w:type="character" w:customStyle="1" w:styleId="1ff5">
    <w:name w:val="明显引用 字符1"/>
    <w:link w:val="affffffff3"/>
    <w:autoRedefine/>
    <w:qFormat/>
    <w:rPr>
      <w:b/>
      <w:bCs/>
      <w:i/>
      <w:iCs/>
      <w:color w:val="2DA2BF"/>
    </w:rPr>
  </w:style>
  <w:style w:type="paragraph" w:styleId="affffffff3">
    <w:name w:val="Intense Quote"/>
    <w:basedOn w:val="a7"/>
    <w:next w:val="a7"/>
    <w:link w:val="1ff5"/>
    <w:autoRedefine/>
    <w:qFormat/>
    <w:pPr>
      <w:widowControl/>
      <w:pBdr>
        <w:bottom w:val="single" w:sz="4" w:space="4" w:color="2DA2BF"/>
      </w:pBdr>
      <w:spacing w:before="200" w:after="280" w:line="276" w:lineRule="auto"/>
      <w:ind w:left="936" w:right="936" w:firstLineChars="200" w:firstLine="200"/>
    </w:pPr>
    <w:rPr>
      <w:rFonts w:asciiTheme="minorHAnsi" w:eastAsiaTheme="minorEastAsia" w:hAnsiTheme="minorHAnsi" w:cstheme="minorBidi"/>
      <w:b/>
      <w:bCs/>
      <w:i/>
      <w:iCs/>
      <w:color w:val="2DA2BF"/>
      <w:kern w:val="0"/>
      <w:sz w:val="20"/>
      <w:szCs w:val="20"/>
    </w:rPr>
  </w:style>
  <w:style w:type="character" w:customStyle="1" w:styleId="2fa">
    <w:name w:val="明显引用 字符2"/>
    <w:basedOn w:val="a8"/>
    <w:autoRedefine/>
    <w:uiPriority w:val="99"/>
    <w:qFormat/>
    <w:rPr>
      <w:rFonts w:ascii="Times New Roman" w:eastAsia="宋体" w:hAnsi="Times New Roman" w:cs="Times New Roman"/>
      <w:i/>
      <w:iCs/>
      <w:color w:val="4F81BD" w:themeColor="accent1"/>
      <w:kern w:val="2"/>
      <w:sz w:val="21"/>
      <w:szCs w:val="21"/>
    </w:rPr>
  </w:style>
  <w:style w:type="character" w:customStyle="1" w:styleId="Char22">
    <w:name w:val="明显引用 Char2"/>
    <w:uiPriority w:val="30"/>
    <w:qFormat/>
    <w:rPr>
      <w:i/>
      <w:iCs/>
      <w:color w:val="5B9BD5"/>
      <w:kern w:val="2"/>
      <w:sz w:val="21"/>
      <w:szCs w:val="24"/>
    </w:rPr>
  </w:style>
  <w:style w:type="character" w:customStyle="1" w:styleId="1ff6">
    <w:name w:val="引用 字符1"/>
    <w:link w:val="affffffff4"/>
    <w:autoRedefine/>
    <w:uiPriority w:val="29"/>
    <w:qFormat/>
    <w:rPr>
      <w:i/>
      <w:iCs/>
      <w:color w:val="000000"/>
    </w:rPr>
  </w:style>
  <w:style w:type="paragraph" w:styleId="affffffff4">
    <w:name w:val="Quote"/>
    <w:basedOn w:val="a7"/>
    <w:next w:val="a7"/>
    <w:link w:val="1ff6"/>
    <w:uiPriority w:val="29"/>
    <w:qFormat/>
    <w:pPr>
      <w:widowControl/>
      <w:spacing w:line="276" w:lineRule="auto"/>
      <w:ind w:firstLineChars="200" w:firstLine="200"/>
    </w:pPr>
    <w:rPr>
      <w:rFonts w:asciiTheme="minorHAnsi" w:eastAsiaTheme="minorEastAsia" w:hAnsiTheme="minorHAnsi" w:cstheme="minorBidi"/>
      <w:i/>
      <w:iCs/>
      <w:color w:val="000000"/>
      <w:kern w:val="0"/>
      <w:sz w:val="20"/>
      <w:szCs w:val="20"/>
    </w:rPr>
  </w:style>
  <w:style w:type="character" w:customStyle="1" w:styleId="2fb">
    <w:name w:val="引用 字符2"/>
    <w:basedOn w:val="a8"/>
    <w:autoRedefine/>
    <w:uiPriority w:val="99"/>
    <w:qFormat/>
    <w:rPr>
      <w:rFonts w:ascii="Times New Roman" w:eastAsia="宋体" w:hAnsi="Times New Roman" w:cs="Times New Roman"/>
      <w:i/>
      <w:iCs/>
      <w:color w:val="404040" w:themeColor="text1" w:themeTint="BF"/>
      <w:kern w:val="2"/>
      <w:sz w:val="21"/>
      <w:szCs w:val="21"/>
    </w:rPr>
  </w:style>
  <w:style w:type="character" w:customStyle="1" w:styleId="Char31">
    <w:name w:val="引用 Char3"/>
    <w:autoRedefine/>
    <w:uiPriority w:val="29"/>
    <w:qFormat/>
    <w:rPr>
      <w:i/>
      <w:iCs/>
      <w:color w:val="404040"/>
      <w:kern w:val="2"/>
      <w:sz w:val="21"/>
      <w:szCs w:val="24"/>
    </w:rPr>
  </w:style>
  <w:style w:type="character" w:customStyle="1" w:styleId="3Char2">
    <w:name w:val="标题3 Char"/>
    <w:link w:val="311"/>
    <w:autoRedefine/>
    <w:qFormat/>
    <w:locked/>
    <w:rPr>
      <w:kern w:val="2"/>
      <w:sz w:val="24"/>
      <w:szCs w:val="32"/>
    </w:rPr>
  </w:style>
  <w:style w:type="paragraph" w:customStyle="1" w:styleId="311">
    <w:name w:val="标题31"/>
    <w:basedOn w:val="3"/>
    <w:next w:val="af0"/>
    <w:link w:val="3Char2"/>
    <w:autoRedefine/>
    <w:qFormat/>
    <w:pPr>
      <w:tabs>
        <w:tab w:val="left" w:pos="1080"/>
      </w:tabs>
      <w:spacing w:before="0" w:after="0" w:line="360" w:lineRule="auto"/>
      <w:ind w:left="709" w:hanging="709"/>
    </w:pPr>
    <w:rPr>
      <w:rFonts w:asciiTheme="minorHAnsi" w:eastAsiaTheme="minorEastAsia" w:hAnsiTheme="minorHAnsi" w:cstheme="minorBidi"/>
      <w:b w:val="0"/>
      <w:bCs w:val="0"/>
      <w:sz w:val="24"/>
      <w:lang w:val="en-US"/>
    </w:rPr>
  </w:style>
  <w:style w:type="character" w:customStyle="1" w:styleId="Charff9">
    <w:name w:val="表上文字 Char"/>
    <w:link w:val="affffffff5"/>
    <w:autoRedefine/>
    <w:qFormat/>
    <w:rPr>
      <w:color w:val="000000"/>
      <w:spacing w:val="6"/>
      <w:kern w:val="2"/>
      <w:sz w:val="24"/>
      <w:szCs w:val="24"/>
    </w:rPr>
  </w:style>
  <w:style w:type="paragraph" w:customStyle="1" w:styleId="affffffff5">
    <w:name w:val="表上文字"/>
    <w:basedOn w:val="a7"/>
    <w:link w:val="Charff9"/>
    <w:autoRedefine/>
    <w:qFormat/>
    <w:pPr>
      <w:spacing w:beforeLines="50" w:before="120" w:afterLines="50" w:after="120"/>
      <w:jc w:val="center"/>
    </w:pPr>
    <w:rPr>
      <w:rFonts w:asciiTheme="minorHAnsi" w:eastAsiaTheme="minorEastAsia" w:hAnsiTheme="minorHAnsi" w:cstheme="minorBidi"/>
      <w:color w:val="000000"/>
      <w:spacing w:val="6"/>
      <w:sz w:val="24"/>
      <w:szCs w:val="24"/>
    </w:rPr>
  </w:style>
  <w:style w:type="character" w:customStyle="1" w:styleId="zihe-Char1">
    <w:name w:val="zihe-表名 Char"/>
    <w:link w:val="zihe-1"/>
    <w:autoRedefine/>
    <w:qFormat/>
    <w:rPr>
      <w:bCs/>
      <w:color w:val="000000"/>
      <w:sz w:val="24"/>
    </w:rPr>
  </w:style>
  <w:style w:type="paragraph" w:customStyle="1" w:styleId="zihe-1">
    <w:name w:val="zihe-表名"/>
    <w:basedOn w:val="afffffd"/>
    <w:link w:val="zihe-Char1"/>
    <w:qFormat/>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2TimesNewRomanChar0">
    <w:name w:val="正文首行缩进 2 + Times New Roman Char"/>
    <w:link w:val="2TimesNewRoman0"/>
    <w:autoRedefine/>
    <w:qFormat/>
    <w:rPr>
      <w:sz w:val="24"/>
      <w:szCs w:val="24"/>
    </w:rPr>
  </w:style>
  <w:style w:type="paragraph" w:customStyle="1" w:styleId="2TimesNewRoman0">
    <w:name w:val="正文首行缩进 2 + Times New Roman"/>
    <w:basedOn w:val="a7"/>
    <w:link w:val="2TimesNewRomanChar0"/>
    <w:autoRedefine/>
    <w:qFormat/>
    <w:pPr>
      <w:tabs>
        <w:tab w:val="left" w:pos="0"/>
        <w:tab w:val="left" w:pos="870"/>
        <w:tab w:val="left" w:pos="3150"/>
      </w:tabs>
      <w:autoSpaceDE w:val="0"/>
      <w:autoSpaceDN w:val="0"/>
      <w:spacing w:line="400" w:lineRule="exact"/>
      <w:jc w:val="center"/>
    </w:pPr>
    <w:rPr>
      <w:rFonts w:asciiTheme="minorHAnsi" w:eastAsiaTheme="minorEastAsia" w:hAnsiTheme="minorHAnsi" w:cstheme="minorBidi"/>
      <w:kern w:val="0"/>
      <w:sz w:val="24"/>
      <w:szCs w:val="24"/>
    </w:rPr>
  </w:style>
  <w:style w:type="character" w:customStyle="1" w:styleId="1ff7">
    <w:name w:val="正文缩进 字符1"/>
    <w:autoRedefine/>
    <w:qFormat/>
    <w:rPr>
      <w:rFonts w:eastAsia="宋体"/>
      <w:kern w:val="2"/>
      <w:sz w:val="21"/>
      <w:lang w:val="en-US" w:eastAsia="zh-CN" w:bidi="ar-SA"/>
    </w:rPr>
  </w:style>
  <w:style w:type="character" w:customStyle="1" w:styleId="LNGChar">
    <w:name w:val="LNG报告正文 Char"/>
    <w:link w:val="LNG"/>
    <w:autoRedefine/>
    <w:qFormat/>
    <w:rPr>
      <w:rFonts w:ascii="宋体"/>
      <w:color w:val="000000"/>
      <w:kern w:val="2"/>
      <w:sz w:val="28"/>
    </w:rPr>
  </w:style>
  <w:style w:type="paragraph" w:customStyle="1" w:styleId="LNG">
    <w:name w:val="LNG报告正文"/>
    <w:basedOn w:val="a7"/>
    <w:link w:val="LNGChar"/>
    <w:qFormat/>
    <w:pPr>
      <w:tabs>
        <w:tab w:val="left" w:pos="3945"/>
      </w:tabs>
      <w:spacing w:line="520" w:lineRule="exact"/>
      <w:ind w:firstLineChars="200" w:firstLine="560"/>
    </w:pPr>
    <w:rPr>
      <w:rFonts w:ascii="宋体" w:eastAsiaTheme="minorEastAsia" w:hAnsiTheme="minorHAnsi" w:cstheme="minorBidi"/>
      <w:color w:val="000000"/>
      <w:sz w:val="28"/>
      <w:szCs w:val="20"/>
    </w:rPr>
  </w:style>
  <w:style w:type="character" w:customStyle="1" w:styleId="CharCharCharChar2">
    <w:name w:val="表格居中 Char Char Char Char"/>
    <w:link w:val="CharCharChar3"/>
    <w:autoRedefine/>
    <w:qFormat/>
    <w:rPr>
      <w:rFonts w:ascii="??¨¬?" w:hAnsi="??¨¬?"/>
      <w:kern w:val="2"/>
      <w:sz w:val="24"/>
      <w:szCs w:val="24"/>
    </w:rPr>
  </w:style>
  <w:style w:type="paragraph" w:customStyle="1" w:styleId="CharCharChar3">
    <w:name w:val="表格居中 Char Char Char"/>
    <w:basedOn w:val="a7"/>
    <w:link w:val="CharCharCharChar2"/>
    <w:autoRedefine/>
    <w:qFormat/>
    <w:pPr>
      <w:jc w:val="center"/>
    </w:pPr>
    <w:rPr>
      <w:rFonts w:ascii="??¨¬?" w:eastAsiaTheme="minorEastAsia" w:hAnsi="??¨¬?" w:cstheme="minorBidi"/>
      <w:sz w:val="24"/>
      <w:szCs w:val="24"/>
    </w:rPr>
  </w:style>
  <w:style w:type="character" w:customStyle="1" w:styleId="CharCharCharCharCharChar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CharCharCharCharCharCharCharCharCharCharCharCharCharCharCharCharCharCharCharCharCharCharCharCharCharCharCharCharCharCharCharCharCharCharCharCharCharCharCharCharCharCharCharCharCharCharCharChar0"/>
    <w:autoRedefine/>
    <w:qFormat/>
    <w:rPr>
      <w:kern w:val="2"/>
      <w:sz w:val="24"/>
      <w:szCs w:val="24"/>
    </w:rPr>
  </w:style>
  <w:style w:type="paragraph" w:customStyle="1" w:styleId="CharCharCharCharCharCharCharCharCharCharCharCharCharCharCharCharCharCharCharCharCharCharCharCharCharCharCharCharCharCharCharCharCharCharCharCharCharCharCharCharCharCharCharCharCharCharCharChar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af0"/>
    <w:link w:val="CharCharCharCharCharCharCharCharCharCharCharCharCharCharCharCharCharCharCharCharCharCharCharCharCharCharCharCharCharCharCharCharCharCharCharCharCharCharCharCharCharCharCharCharCharCharCharChar"/>
    <w:autoRedefine/>
    <w:qFormat/>
    <w:pPr>
      <w:overflowPunct w:val="0"/>
      <w:autoSpaceDE w:val="0"/>
      <w:autoSpaceDN w:val="0"/>
      <w:adjustRightInd w:val="0"/>
      <w:textAlignment w:val="baseline"/>
    </w:pPr>
    <w:rPr>
      <w:rFonts w:asciiTheme="minorHAnsi" w:eastAsiaTheme="minorEastAsia" w:hAnsiTheme="minorHAnsi" w:cstheme="minorBidi"/>
      <w:sz w:val="24"/>
      <w:szCs w:val="24"/>
    </w:rPr>
  </w:style>
  <w:style w:type="character" w:customStyle="1" w:styleId="Charffa">
    <w:name w:val="报告正文 Char"/>
    <w:link w:val="affffffff6"/>
    <w:autoRedefine/>
    <w:qFormat/>
    <w:rPr>
      <w:rFonts w:ascii="宋体" w:hAnsi="宋体"/>
      <w:bCs/>
      <w:kern w:val="2"/>
      <w:sz w:val="24"/>
      <w:szCs w:val="24"/>
    </w:rPr>
  </w:style>
  <w:style w:type="paragraph" w:customStyle="1" w:styleId="affffffff6">
    <w:name w:val="报告正文"/>
    <w:basedOn w:val="a7"/>
    <w:link w:val="Charffa"/>
    <w:autoRedefine/>
    <w:qFormat/>
    <w:pPr>
      <w:adjustRightInd w:val="0"/>
      <w:snapToGrid w:val="0"/>
      <w:spacing w:line="520" w:lineRule="exact"/>
      <w:ind w:firstLineChars="200" w:firstLine="480"/>
    </w:pPr>
    <w:rPr>
      <w:rFonts w:ascii="宋体" w:eastAsiaTheme="minorEastAsia" w:hAnsi="宋体" w:cstheme="minorBidi"/>
      <w:bCs/>
      <w:sz w:val="24"/>
      <w:szCs w:val="24"/>
    </w:rPr>
  </w:style>
  <w:style w:type="character" w:customStyle="1" w:styleId="Charffb">
    <w:name w:val="甬绍正文 Char"/>
    <w:link w:val="affffffff7"/>
    <w:autoRedefine/>
    <w:qFormat/>
    <w:rPr>
      <w:rFonts w:ascii="宋体" w:hAnsi="宋体"/>
      <w:kern w:val="2"/>
      <w:sz w:val="28"/>
      <w:szCs w:val="28"/>
    </w:rPr>
  </w:style>
  <w:style w:type="paragraph" w:customStyle="1" w:styleId="affffffff7">
    <w:name w:val="甬绍正文"/>
    <w:basedOn w:val="a7"/>
    <w:link w:val="Charffb"/>
    <w:autoRedefine/>
    <w:qFormat/>
    <w:pPr>
      <w:tabs>
        <w:tab w:val="left" w:pos="3945"/>
      </w:tabs>
      <w:spacing w:line="520" w:lineRule="exact"/>
      <w:ind w:firstLineChars="200" w:firstLine="560"/>
    </w:pPr>
    <w:rPr>
      <w:rFonts w:ascii="宋体" w:eastAsiaTheme="minorEastAsia" w:hAnsi="宋体" w:cstheme="minorBidi"/>
      <w:sz w:val="28"/>
      <w:szCs w:val="28"/>
    </w:rPr>
  </w:style>
  <w:style w:type="character" w:customStyle="1" w:styleId="CharCharCharCharCharCharCharCharCharCharCharCharCharCharCharCharCharChar">
    <w:name w:val="样式 Char Char Char Char Char Char Char Char Char Char Char Char Char Char Char Char Char Char"/>
    <w:link w:val="CharCharCharCharCharCharCharCharCharCharCharCharCharCharCharCharChar"/>
    <w:autoRedefine/>
    <w:qFormat/>
    <w:rPr>
      <w:sz w:val="24"/>
      <w:szCs w:val="24"/>
    </w:rPr>
  </w:style>
  <w:style w:type="paragraph" w:customStyle="1" w:styleId="CharCharCharCharCharCharCharCharCharCharCharCharCharCharCharCharChar">
    <w:name w:val="样式 Char Char Char Char Char Char Char Char Char Char Char Char Char Char Char Char Char"/>
    <w:basedOn w:val="af0"/>
    <w:link w:val="CharCharCharCharCharCharCharCharCharCharCharCharCharCharCharCharCharChar"/>
    <w:autoRedefine/>
    <w:qFormat/>
    <w:pPr>
      <w:overflowPunct w:val="0"/>
      <w:autoSpaceDE w:val="0"/>
      <w:autoSpaceDN w:val="0"/>
      <w:adjustRightInd w:val="0"/>
      <w:ind w:firstLine="491"/>
      <w:textAlignment w:val="baseline"/>
    </w:pPr>
    <w:rPr>
      <w:rFonts w:asciiTheme="minorHAnsi" w:eastAsiaTheme="minorEastAsia" w:hAnsiTheme="minorHAnsi" w:cstheme="minorBidi"/>
      <w:kern w:val="0"/>
      <w:sz w:val="24"/>
      <w:szCs w:val="24"/>
    </w:rPr>
  </w:style>
  <w:style w:type="character" w:customStyle="1" w:styleId="Charffc">
    <w:name w:val="正文缩进（赵） Char"/>
    <w:link w:val="affffffff8"/>
    <w:autoRedefine/>
    <w:qFormat/>
    <w:rPr>
      <w:sz w:val="28"/>
      <w:szCs w:val="28"/>
    </w:rPr>
  </w:style>
  <w:style w:type="paragraph" w:customStyle="1" w:styleId="affffffff8">
    <w:name w:val="正文缩进（赵）"/>
    <w:basedOn w:val="aff"/>
    <w:link w:val="Charffc"/>
    <w:autoRedefine/>
    <w:qFormat/>
    <w:pPr>
      <w:tabs>
        <w:tab w:val="left" w:pos="3025"/>
      </w:tabs>
      <w:autoSpaceDE w:val="0"/>
      <w:autoSpaceDN w:val="0"/>
      <w:adjustRightInd w:val="0"/>
      <w:spacing w:after="0"/>
      <w:ind w:leftChars="0" w:left="0" w:firstLineChars="200" w:firstLine="549"/>
      <w:textAlignment w:val="baseline"/>
    </w:pPr>
    <w:rPr>
      <w:rFonts w:asciiTheme="minorHAnsi" w:eastAsiaTheme="minorEastAsia" w:hAnsiTheme="minorHAnsi" w:cstheme="minorBidi"/>
      <w:sz w:val="28"/>
      <w:szCs w:val="28"/>
    </w:rPr>
  </w:style>
  <w:style w:type="character" w:customStyle="1" w:styleId="-CharChar">
    <w:name w:val="表格文字-居中 Char Char"/>
    <w:link w:val="-0"/>
    <w:autoRedefine/>
    <w:qFormat/>
    <w:rPr>
      <w:sz w:val="21"/>
      <w:szCs w:val="21"/>
    </w:rPr>
  </w:style>
  <w:style w:type="paragraph" w:customStyle="1" w:styleId="-0">
    <w:name w:val="表格文字-居中"/>
    <w:basedOn w:val="a7"/>
    <w:link w:val="-CharChar"/>
    <w:autoRedefine/>
    <w:qFormat/>
    <w:pPr>
      <w:widowControl/>
      <w:adjustRightInd w:val="0"/>
      <w:spacing w:line="400" w:lineRule="exact"/>
      <w:jc w:val="center"/>
      <w:textAlignment w:val="center"/>
    </w:pPr>
    <w:rPr>
      <w:rFonts w:asciiTheme="minorHAnsi" w:eastAsiaTheme="minorEastAsia" w:hAnsiTheme="minorHAnsi" w:cstheme="minorBidi"/>
      <w:kern w:val="0"/>
    </w:rPr>
  </w:style>
  <w:style w:type="character" w:customStyle="1" w:styleId="Charffd">
    <w:name w:val="表中 Char"/>
    <w:link w:val="affffffff9"/>
    <w:autoRedefine/>
    <w:qFormat/>
    <w:rPr>
      <w:bCs/>
      <w:kern w:val="2"/>
      <w:sz w:val="21"/>
      <w:szCs w:val="21"/>
    </w:rPr>
  </w:style>
  <w:style w:type="paragraph" w:customStyle="1" w:styleId="affffffff9">
    <w:name w:val="表中"/>
    <w:basedOn w:val="a7"/>
    <w:link w:val="Charffd"/>
    <w:autoRedefine/>
    <w:qFormat/>
    <w:pPr>
      <w:jc w:val="center"/>
    </w:pPr>
    <w:rPr>
      <w:rFonts w:asciiTheme="minorHAnsi" w:eastAsiaTheme="minorEastAsia" w:hAnsiTheme="minorHAnsi" w:cstheme="minorBidi"/>
      <w:bCs/>
    </w:rPr>
  </w:style>
  <w:style w:type="character" w:customStyle="1" w:styleId="4heading4IndentLeft05inH43a1111Heading1Char">
    <w:name w:val="样式 样式 标题 4heading 4 + Indent: Left 0.5 inH4标题3a1.1.1.1 Heading ....1 Char"/>
    <w:link w:val="4heading4IndentLeft05inH43a1111Heading1"/>
    <w:autoRedefine/>
    <w:qFormat/>
    <w:rPr>
      <w:rFonts w:ascii="黑体" w:eastAsia="黑体" w:hAnsi="宋体" w:cs="宋体"/>
      <w:b/>
      <w:bCs/>
      <w:iCs/>
      <w:kern w:val="2"/>
      <w:sz w:val="28"/>
      <w:szCs w:val="28"/>
    </w:rPr>
  </w:style>
  <w:style w:type="paragraph" w:customStyle="1" w:styleId="4heading4IndentLeft05inH43a1111Heading1">
    <w:name w:val="样式 样式 标题 4heading 4 + Indent: Left 0.5 inH4标题3a1.1.1.1 Heading ....1"/>
    <w:basedOn w:val="a7"/>
    <w:link w:val="4heading4IndentLeft05inH43a1111Heading1Char"/>
    <w:autoRedefine/>
    <w:qFormat/>
    <w:pPr>
      <w:keepNext/>
      <w:keepLines/>
      <w:widowControl/>
      <w:tabs>
        <w:tab w:val="left" w:pos="700"/>
        <w:tab w:val="left" w:pos="2240"/>
      </w:tabs>
      <w:spacing w:line="360" w:lineRule="auto"/>
      <w:ind w:left="2240" w:hanging="420"/>
      <w:jc w:val="left"/>
      <w:outlineLvl w:val="3"/>
    </w:pPr>
    <w:rPr>
      <w:rFonts w:ascii="黑体" w:eastAsia="黑体" w:hAnsi="宋体" w:cs="宋体"/>
      <w:b/>
      <w:bCs/>
      <w:iCs/>
      <w:sz w:val="28"/>
      <w:szCs w:val="28"/>
    </w:rPr>
  </w:style>
  <w:style w:type="character" w:customStyle="1" w:styleId="Charffe">
    <w:name w:val="！正文 Char"/>
    <w:link w:val="affffffffa"/>
    <w:autoRedefine/>
    <w:qFormat/>
    <w:rPr>
      <w:rFonts w:ascii="Calibri" w:eastAsia="仿宋_GB2312" w:hAnsi="Calibri"/>
      <w:sz w:val="28"/>
      <w:szCs w:val="24"/>
    </w:rPr>
  </w:style>
  <w:style w:type="paragraph" w:customStyle="1" w:styleId="affffffffa">
    <w:name w:val="！正文"/>
    <w:basedOn w:val="a7"/>
    <w:link w:val="Charffe"/>
    <w:autoRedefine/>
    <w:qFormat/>
    <w:pPr>
      <w:spacing w:line="360" w:lineRule="auto"/>
      <w:ind w:firstLineChars="200" w:firstLine="200"/>
    </w:pPr>
    <w:rPr>
      <w:rFonts w:ascii="Calibri" w:eastAsia="仿宋_GB2312" w:hAnsi="Calibri" w:cstheme="minorBidi"/>
      <w:kern w:val="0"/>
      <w:sz w:val="28"/>
      <w:szCs w:val="24"/>
    </w:rPr>
  </w:style>
  <w:style w:type="character" w:customStyle="1" w:styleId="Charfff">
    <w:name w:val="报告条标题 Char"/>
    <w:link w:val="affffffffb"/>
    <w:autoRedefine/>
    <w:qFormat/>
    <w:rPr>
      <w:rFonts w:ascii="黑体" w:eastAsia="黑体"/>
      <w:kern w:val="2"/>
      <w:sz w:val="24"/>
    </w:rPr>
  </w:style>
  <w:style w:type="paragraph" w:customStyle="1" w:styleId="affffffffb">
    <w:name w:val="报告条标题"/>
    <w:basedOn w:val="a7"/>
    <w:next w:val="a7"/>
    <w:link w:val="Charfff"/>
    <w:autoRedefine/>
    <w:qFormat/>
    <w:pPr>
      <w:widowControl/>
      <w:spacing w:before="120" w:after="120" w:line="400" w:lineRule="exact"/>
      <w:jc w:val="left"/>
    </w:pPr>
    <w:rPr>
      <w:rFonts w:ascii="黑体" w:eastAsia="黑体" w:hAnsiTheme="minorHAnsi" w:cstheme="minorBidi"/>
      <w:sz w:val="24"/>
      <w:szCs w:val="20"/>
    </w:rPr>
  </w:style>
  <w:style w:type="character" w:customStyle="1" w:styleId="Charfff0">
    <w:name w:val="报告节标题 Char"/>
    <w:link w:val="affffffffc"/>
    <w:autoRedefine/>
    <w:qFormat/>
    <w:rPr>
      <w:rFonts w:ascii="Arial" w:eastAsia="黑体" w:hAnsi="Arial"/>
      <w:kern w:val="2"/>
      <w:sz w:val="30"/>
    </w:rPr>
  </w:style>
  <w:style w:type="paragraph" w:customStyle="1" w:styleId="affffffffc">
    <w:name w:val="报告节标题"/>
    <w:basedOn w:val="22"/>
    <w:next w:val="a7"/>
    <w:link w:val="Charfff0"/>
    <w:autoRedefine/>
    <w:qFormat/>
    <w:pPr>
      <w:widowControl/>
      <w:tabs>
        <w:tab w:val="left" w:pos="733"/>
      </w:tabs>
      <w:spacing w:before="240" w:after="240" w:line="400" w:lineRule="exact"/>
      <w:ind w:left="733" w:hanging="624"/>
      <w:jc w:val="center"/>
    </w:pPr>
    <w:rPr>
      <w:rFonts w:ascii="Arial" w:eastAsia="黑体" w:hAnsi="Arial" w:cstheme="minorBidi"/>
      <w:b w:val="0"/>
      <w:bCs w:val="0"/>
      <w:sz w:val="30"/>
      <w:szCs w:val="20"/>
    </w:rPr>
  </w:style>
  <w:style w:type="character" w:customStyle="1" w:styleId="Charfff1">
    <w:name w:val="报告表中 Char"/>
    <w:link w:val="affffffffd"/>
    <w:autoRedefine/>
    <w:qFormat/>
    <w:rPr>
      <w:kern w:val="2"/>
      <w:sz w:val="18"/>
    </w:rPr>
  </w:style>
  <w:style w:type="paragraph" w:customStyle="1" w:styleId="affffffffd">
    <w:name w:val="报告表中"/>
    <w:basedOn w:val="a7"/>
    <w:link w:val="Charfff1"/>
    <w:autoRedefine/>
    <w:qFormat/>
    <w:pPr>
      <w:widowControl/>
      <w:jc w:val="center"/>
    </w:pPr>
    <w:rPr>
      <w:rFonts w:asciiTheme="minorHAnsi" w:eastAsiaTheme="minorEastAsia" w:hAnsiTheme="minorHAnsi" w:cstheme="minorBidi"/>
      <w:sz w:val="18"/>
      <w:szCs w:val="20"/>
    </w:rPr>
  </w:style>
  <w:style w:type="character" w:customStyle="1" w:styleId="Charfff2">
    <w:name w:val="报告图题 Char"/>
    <w:link w:val="affffffffe"/>
    <w:autoRedefine/>
    <w:qFormat/>
    <w:rPr>
      <w:rFonts w:ascii="黑体" w:eastAsia="黑体"/>
      <w:kern w:val="2"/>
      <w:sz w:val="21"/>
    </w:rPr>
  </w:style>
  <w:style w:type="paragraph" w:customStyle="1" w:styleId="affffffffe">
    <w:name w:val="报告图题"/>
    <w:basedOn w:val="a7"/>
    <w:next w:val="a7"/>
    <w:link w:val="Charfff2"/>
    <w:autoRedefine/>
    <w:qFormat/>
    <w:pPr>
      <w:widowControl/>
      <w:spacing w:before="120" w:after="120" w:line="400" w:lineRule="exact"/>
      <w:jc w:val="center"/>
    </w:pPr>
    <w:rPr>
      <w:rFonts w:ascii="黑体" w:eastAsia="黑体" w:hAnsiTheme="minorHAnsi" w:cstheme="minorBidi"/>
      <w:szCs w:val="20"/>
    </w:rPr>
  </w:style>
  <w:style w:type="character" w:customStyle="1" w:styleId="ACharChar0">
    <w:name w:val="A正文 Char Char"/>
    <w:link w:val="Afffffffff"/>
    <w:autoRedefine/>
    <w:qFormat/>
    <w:rPr>
      <w:rFonts w:eastAsia="仿宋_GB2312"/>
      <w:sz w:val="24"/>
    </w:rPr>
  </w:style>
  <w:style w:type="paragraph" w:customStyle="1" w:styleId="Afffffffff">
    <w:name w:val="A正文"/>
    <w:basedOn w:val="a7"/>
    <w:link w:val="ACharChar0"/>
    <w:autoRedefine/>
    <w:qFormat/>
    <w:pPr>
      <w:widowControl/>
      <w:overflowPunct w:val="0"/>
      <w:spacing w:line="360" w:lineRule="auto"/>
      <w:ind w:firstLineChars="200" w:firstLine="200"/>
      <w:jc w:val="left"/>
    </w:pPr>
    <w:rPr>
      <w:rFonts w:asciiTheme="minorHAnsi" w:eastAsia="仿宋_GB2312" w:hAnsiTheme="minorHAnsi" w:cstheme="minorBidi"/>
      <w:kern w:val="0"/>
      <w:sz w:val="24"/>
      <w:szCs w:val="20"/>
    </w:rPr>
  </w:style>
  <w:style w:type="character" w:customStyle="1" w:styleId="222Char">
    <w:name w:val="样式 样式 样式 样式 样式 首行缩进:  2 字符 + 首行缩进:  2 字符 + 首行缩进:  2 字符 + 首行缩进:  ... Char"/>
    <w:link w:val="222"/>
    <w:autoRedefine/>
    <w:qFormat/>
    <w:rPr>
      <w:rFonts w:ascii="仿宋_GB2312" w:eastAsia="仿宋_GB2312" w:hAnsi="宋体"/>
      <w:sz w:val="28"/>
    </w:rPr>
  </w:style>
  <w:style w:type="paragraph" w:customStyle="1" w:styleId="222">
    <w:name w:val="样式 样式 样式 样式 样式 首行缩进:  2 字符 + 首行缩进:  2 字符 + 首行缩进:  2 字符 + 首行缩进:  ..."/>
    <w:basedOn w:val="a7"/>
    <w:link w:val="222Char"/>
    <w:autoRedefine/>
    <w:qFormat/>
    <w:pPr>
      <w:adjustRightInd w:val="0"/>
      <w:snapToGrid w:val="0"/>
      <w:spacing w:line="560" w:lineRule="exact"/>
      <w:ind w:firstLineChars="200" w:firstLine="200"/>
    </w:pPr>
    <w:rPr>
      <w:rFonts w:ascii="仿宋_GB2312" w:eastAsia="仿宋_GB2312" w:hAnsi="宋体" w:cstheme="minorBidi"/>
      <w:kern w:val="0"/>
      <w:sz w:val="28"/>
      <w:szCs w:val="20"/>
    </w:rPr>
  </w:style>
  <w:style w:type="character" w:customStyle="1" w:styleId="001TimesNewRomanChar">
    <w:name w:val="样式 正文001 + Times New Roman Char"/>
    <w:link w:val="001TimesNewRoman"/>
    <w:autoRedefine/>
    <w:qFormat/>
    <w:rPr>
      <w:kern w:val="2"/>
      <w:sz w:val="24"/>
      <w:lang w:val="zh-CN"/>
    </w:rPr>
  </w:style>
  <w:style w:type="paragraph" w:customStyle="1" w:styleId="001TimesNewRoman">
    <w:name w:val="样式 正文001 + Times New Roman"/>
    <w:basedOn w:val="a7"/>
    <w:link w:val="001TimesNewRomanChar"/>
    <w:autoRedefine/>
    <w:qFormat/>
    <w:pPr>
      <w:spacing w:before="60" w:line="460" w:lineRule="exact"/>
      <w:ind w:firstLine="482"/>
    </w:pPr>
    <w:rPr>
      <w:rFonts w:asciiTheme="minorHAnsi" w:eastAsiaTheme="minorEastAsia" w:hAnsiTheme="minorHAnsi" w:cstheme="minorBidi"/>
      <w:sz w:val="24"/>
      <w:szCs w:val="20"/>
      <w:lang w:val="zh-CN"/>
    </w:rPr>
  </w:style>
  <w:style w:type="character" w:customStyle="1" w:styleId="1Char6">
    <w:name w:val="标1 Char"/>
    <w:link w:val="1ff8"/>
    <w:autoRedefine/>
    <w:qFormat/>
    <w:rPr>
      <w:b/>
      <w:kern w:val="2"/>
      <w:sz w:val="32"/>
      <w:lang w:val="zh-CN"/>
    </w:rPr>
  </w:style>
  <w:style w:type="paragraph" w:customStyle="1" w:styleId="1ff8">
    <w:name w:val="标1"/>
    <w:basedOn w:val="a7"/>
    <w:link w:val="1Char6"/>
    <w:autoRedefine/>
    <w:qFormat/>
    <w:pPr>
      <w:spacing w:before="60" w:line="460" w:lineRule="exact"/>
      <w:outlineLvl w:val="0"/>
    </w:pPr>
    <w:rPr>
      <w:rFonts w:asciiTheme="minorHAnsi" w:eastAsiaTheme="minorEastAsia" w:hAnsiTheme="minorHAnsi" w:cstheme="minorBidi"/>
      <w:b/>
      <w:sz w:val="32"/>
      <w:szCs w:val="20"/>
      <w:lang w:val="zh-CN"/>
    </w:rPr>
  </w:style>
  <w:style w:type="character" w:customStyle="1" w:styleId="Charfff3">
    <w:name w:val="图表名 Char"/>
    <w:link w:val="afffffffff0"/>
    <w:autoRedefine/>
    <w:qFormat/>
    <w:rPr>
      <w:rFonts w:hAnsi="宋体"/>
      <w:b/>
      <w:sz w:val="21"/>
      <w:szCs w:val="21"/>
      <w:lang w:val="zh-CN"/>
    </w:rPr>
  </w:style>
  <w:style w:type="paragraph" w:customStyle="1" w:styleId="afffffffff0">
    <w:name w:val="图表名"/>
    <w:basedOn w:val="afffffffff1"/>
    <w:next w:val="a7"/>
    <w:link w:val="Charfff3"/>
    <w:autoRedefine/>
    <w:qFormat/>
    <w:rPr>
      <w:rFonts w:asciiTheme="minorHAnsi" w:eastAsiaTheme="minorEastAsia" w:cstheme="minorBidi"/>
      <w:lang w:val="zh-CN"/>
    </w:rPr>
  </w:style>
  <w:style w:type="paragraph" w:customStyle="1" w:styleId="afffffffff1">
    <w:name w:val="表格名"/>
    <w:basedOn w:val="a7"/>
    <w:autoRedefine/>
    <w:qFormat/>
    <w:pPr>
      <w:adjustRightInd w:val="0"/>
      <w:snapToGrid w:val="0"/>
      <w:spacing w:line="360" w:lineRule="auto"/>
      <w:jc w:val="center"/>
    </w:pPr>
    <w:rPr>
      <w:rFonts w:hAnsi="宋体" w:cs="宋体"/>
      <w:b/>
      <w:kern w:val="0"/>
    </w:rPr>
  </w:style>
  <w:style w:type="character" w:customStyle="1" w:styleId="1ff9">
    <w:name w:val="列表段落 字符1"/>
    <w:uiPriority w:val="34"/>
    <w:qFormat/>
    <w:locked/>
    <w:rPr>
      <w:kern w:val="2"/>
      <w:sz w:val="24"/>
      <w:szCs w:val="24"/>
      <w:lang w:val="zh-CN"/>
    </w:rPr>
  </w:style>
  <w:style w:type="character" w:customStyle="1" w:styleId="-02Char">
    <w:name w:val="表格标题-02 Char"/>
    <w:link w:val="-02"/>
    <w:autoRedefine/>
    <w:qFormat/>
    <w:rPr>
      <w:sz w:val="24"/>
      <w:szCs w:val="24"/>
      <w:lang w:val="zh-CN"/>
    </w:rPr>
  </w:style>
  <w:style w:type="paragraph" w:customStyle="1" w:styleId="-02">
    <w:name w:val="表格标题-02"/>
    <w:basedOn w:val="a7"/>
    <w:link w:val="-02Char"/>
    <w:autoRedefine/>
    <w:qFormat/>
    <w:pPr>
      <w:spacing w:beforeLines="30" w:before="60" w:line="460" w:lineRule="exact"/>
      <w:jc w:val="center"/>
    </w:pPr>
    <w:rPr>
      <w:rFonts w:asciiTheme="minorHAnsi" w:eastAsiaTheme="minorEastAsia" w:hAnsiTheme="minorHAnsi" w:cstheme="minorBidi"/>
      <w:kern w:val="0"/>
      <w:sz w:val="24"/>
      <w:szCs w:val="24"/>
      <w:lang w:val="zh-CN"/>
    </w:rPr>
  </w:style>
  <w:style w:type="character" w:customStyle="1" w:styleId="15Char0">
    <w:name w:val="正文15 Char"/>
    <w:link w:val="151"/>
    <w:autoRedefine/>
    <w:qFormat/>
    <w:rPr>
      <w:sz w:val="28"/>
      <w:szCs w:val="28"/>
    </w:rPr>
  </w:style>
  <w:style w:type="paragraph" w:customStyle="1" w:styleId="151">
    <w:name w:val="正文15"/>
    <w:basedOn w:val="a7"/>
    <w:link w:val="15Char0"/>
    <w:autoRedefine/>
    <w:qFormat/>
    <w:pPr>
      <w:overflowPunct w:val="0"/>
      <w:topLinePunct/>
      <w:snapToGrid w:val="0"/>
      <w:spacing w:line="360" w:lineRule="auto"/>
      <w:ind w:firstLine="567"/>
    </w:pPr>
    <w:rPr>
      <w:rFonts w:asciiTheme="minorHAnsi" w:eastAsiaTheme="minorEastAsia" w:hAnsiTheme="minorHAnsi" w:cstheme="minorBidi"/>
      <w:kern w:val="0"/>
      <w:sz w:val="28"/>
      <w:szCs w:val="28"/>
    </w:rPr>
  </w:style>
  <w:style w:type="character" w:customStyle="1" w:styleId="4CharChar0">
    <w:name w:val="样式 标题 4 + (中文) 宋体 非加粗 Char Char"/>
    <w:link w:val="4Char0"/>
    <w:autoRedefine/>
    <w:qFormat/>
    <w:rPr>
      <w:rFonts w:eastAsia="仿宋_GB2312"/>
      <w:kern w:val="2"/>
      <w:sz w:val="24"/>
    </w:rPr>
  </w:style>
  <w:style w:type="paragraph" w:customStyle="1" w:styleId="4Char0">
    <w:name w:val="样式 标题 4 + (中文) 宋体 非加粗 Char"/>
    <w:basedOn w:val="4"/>
    <w:link w:val="4CharChar0"/>
    <w:qFormat/>
    <w:pPr>
      <w:spacing w:before="0" w:after="0" w:line="440" w:lineRule="exact"/>
    </w:pPr>
    <w:rPr>
      <w:rFonts w:asciiTheme="minorHAnsi" w:eastAsia="仿宋_GB2312" w:hAnsiTheme="minorHAnsi" w:cstheme="minorBidi"/>
      <w:b w:val="0"/>
      <w:bCs w:val="0"/>
      <w:sz w:val="24"/>
      <w:szCs w:val="20"/>
      <w:lang w:val="en-US"/>
    </w:rPr>
  </w:style>
  <w:style w:type="character" w:customStyle="1" w:styleId="4Char1">
    <w:name w:val="4级（小）标题 Char"/>
    <w:link w:val="49"/>
    <w:autoRedefine/>
    <w:qFormat/>
    <w:rPr>
      <w:b/>
      <w:kern w:val="2"/>
      <w:sz w:val="24"/>
      <w:szCs w:val="24"/>
      <w:lang w:val="zh-CN"/>
    </w:rPr>
  </w:style>
  <w:style w:type="paragraph" w:customStyle="1" w:styleId="49">
    <w:name w:val="4级（小）标题"/>
    <w:basedOn w:val="a7"/>
    <w:link w:val="4Char1"/>
    <w:autoRedefine/>
    <w:qFormat/>
    <w:pPr>
      <w:spacing w:before="60" w:line="360" w:lineRule="auto"/>
      <w:ind w:firstLineChars="150" w:firstLine="150"/>
      <w:outlineLvl w:val="3"/>
    </w:pPr>
    <w:rPr>
      <w:rFonts w:asciiTheme="minorHAnsi" w:eastAsiaTheme="minorEastAsia" w:hAnsiTheme="minorHAnsi" w:cstheme="minorBidi"/>
      <w:b/>
      <w:sz w:val="24"/>
      <w:szCs w:val="24"/>
      <w:lang w:val="zh-CN"/>
    </w:rPr>
  </w:style>
  <w:style w:type="character" w:customStyle="1" w:styleId="24Char">
    <w:name w:val="内页24 Char"/>
    <w:link w:val="240"/>
    <w:autoRedefine/>
    <w:qFormat/>
    <w:rPr>
      <w:rFonts w:ascii="华文中宋" w:eastAsia="华文中宋" w:hAnsi="华文中宋"/>
      <w:b/>
      <w:kern w:val="2"/>
      <w:sz w:val="48"/>
      <w:szCs w:val="56"/>
    </w:rPr>
  </w:style>
  <w:style w:type="paragraph" w:customStyle="1" w:styleId="240">
    <w:name w:val="内页24"/>
    <w:link w:val="24Char"/>
    <w:autoRedefine/>
    <w:qFormat/>
    <w:pPr>
      <w:jc w:val="center"/>
    </w:pPr>
    <w:rPr>
      <w:rFonts w:ascii="华文中宋" w:eastAsia="华文中宋" w:hAnsi="华文中宋" w:cstheme="minorBidi"/>
      <w:b/>
      <w:kern w:val="2"/>
      <w:sz w:val="48"/>
      <w:szCs w:val="56"/>
    </w:rPr>
  </w:style>
  <w:style w:type="character" w:customStyle="1" w:styleId="-CharChar0">
    <w:name w:val="报告正文-连续目录 Char Char"/>
    <w:link w:val="-1"/>
    <w:autoRedefine/>
    <w:qFormat/>
    <w:rPr>
      <w:rFonts w:ascii="Arial" w:hAnsi="Arial"/>
      <w:sz w:val="24"/>
      <w:szCs w:val="24"/>
      <w:lang w:val="zh-CN"/>
    </w:rPr>
  </w:style>
  <w:style w:type="paragraph" w:customStyle="1" w:styleId="-1">
    <w:name w:val="报告正文-连续目录"/>
    <w:basedOn w:val="a7"/>
    <w:link w:val="-CharChar0"/>
    <w:qFormat/>
    <w:pPr>
      <w:spacing w:line="440" w:lineRule="exact"/>
      <w:ind w:firstLineChars="200" w:firstLine="200"/>
    </w:pPr>
    <w:rPr>
      <w:rFonts w:ascii="Arial" w:eastAsiaTheme="minorEastAsia" w:hAnsi="Arial" w:cstheme="minorBidi"/>
      <w:kern w:val="0"/>
      <w:sz w:val="24"/>
      <w:szCs w:val="24"/>
      <w:lang w:val="zh-CN"/>
    </w:rPr>
  </w:style>
  <w:style w:type="character" w:customStyle="1" w:styleId="Charfff4">
    <w:name w:val="表格数字 Char"/>
    <w:link w:val="afffffffff2"/>
    <w:autoRedefine/>
    <w:qFormat/>
    <w:rPr>
      <w:rFonts w:ascii="Arial" w:hAnsi="Arial"/>
      <w:sz w:val="21"/>
      <w:lang w:val="zh-CN"/>
    </w:rPr>
  </w:style>
  <w:style w:type="paragraph" w:customStyle="1" w:styleId="afffffffff2">
    <w:name w:val="表格数字"/>
    <w:basedOn w:val="a7"/>
    <w:link w:val="Charfff4"/>
    <w:autoRedefine/>
    <w:qFormat/>
    <w:pPr>
      <w:spacing w:line="360" w:lineRule="exact"/>
      <w:jc w:val="center"/>
    </w:pPr>
    <w:rPr>
      <w:rFonts w:ascii="Arial" w:eastAsiaTheme="minorEastAsia" w:hAnsi="Arial" w:cstheme="minorBidi"/>
      <w:kern w:val="0"/>
      <w:szCs w:val="20"/>
      <w:lang w:val="zh-CN"/>
    </w:rPr>
  </w:style>
  <w:style w:type="character" w:customStyle="1" w:styleId="4Char2">
    <w:name w:val="标题4 非连续 Char"/>
    <w:link w:val="4a"/>
    <w:autoRedefine/>
    <w:qFormat/>
    <w:rPr>
      <w:sz w:val="24"/>
      <w:szCs w:val="28"/>
      <w:lang w:val="zh-CN"/>
    </w:rPr>
  </w:style>
  <w:style w:type="paragraph" w:customStyle="1" w:styleId="4a">
    <w:name w:val="标题4 非连续"/>
    <w:basedOn w:val="a7"/>
    <w:link w:val="4Char2"/>
    <w:autoRedefine/>
    <w:qFormat/>
    <w:pPr>
      <w:keepNext/>
      <w:keepLines/>
      <w:spacing w:beforeLines="20" w:before="48" w:line="440" w:lineRule="exact"/>
      <w:ind w:left="851" w:hanging="851"/>
      <w:outlineLvl w:val="3"/>
    </w:pPr>
    <w:rPr>
      <w:rFonts w:asciiTheme="minorHAnsi" w:eastAsiaTheme="minorEastAsia" w:hAnsiTheme="minorHAnsi" w:cstheme="minorBidi"/>
      <w:kern w:val="0"/>
      <w:sz w:val="24"/>
      <w:szCs w:val="28"/>
      <w:lang w:val="zh-CN"/>
    </w:rPr>
  </w:style>
  <w:style w:type="character" w:customStyle="1" w:styleId="74">
    <w:name w:val="标题 #7_"/>
    <w:link w:val="710"/>
    <w:autoRedefine/>
    <w:qFormat/>
    <w:rPr>
      <w:rFonts w:ascii="宋体" w:hAnsi="宋体"/>
      <w:sz w:val="22"/>
      <w:szCs w:val="22"/>
      <w:shd w:val="clear" w:color="auto" w:fill="FFFFFF"/>
    </w:rPr>
  </w:style>
  <w:style w:type="paragraph" w:customStyle="1" w:styleId="710">
    <w:name w:val="标题 #71"/>
    <w:basedOn w:val="a7"/>
    <w:link w:val="74"/>
    <w:autoRedefine/>
    <w:qFormat/>
    <w:pPr>
      <w:shd w:val="clear" w:color="auto" w:fill="FFFFFF"/>
      <w:spacing w:before="180" w:line="240" w:lineRule="atLeast"/>
      <w:ind w:hanging="2140"/>
      <w:jc w:val="left"/>
      <w:outlineLvl w:val="6"/>
    </w:pPr>
    <w:rPr>
      <w:rFonts w:ascii="宋体" w:eastAsiaTheme="minorEastAsia" w:hAnsi="宋体" w:cstheme="minorBidi"/>
      <w:kern w:val="0"/>
      <w:sz w:val="22"/>
      <w:szCs w:val="22"/>
    </w:rPr>
  </w:style>
  <w:style w:type="character" w:customStyle="1" w:styleId="Char16">
    <w:name w:val="表格内正文 Char1"/>
    <w:link w:val="afffffffff3"/>
    <w:autoRedefine/>
    <w:qFormat/>
    <w:rPr>
      <w:rFonts w:ascii="宋体" w:hAnsi="宋体"/>
      <w:spacing w:val="4"/>
      <w:kern w:val="18"/>
      <w:sz w:val="24"/>
    </w:rPr>
  </w:style>
  <w:style w:type="paragraph" w:customStyle="1" w:styleId="afffffffff3">
    <w:name w:val="表格内正文"/>
    <w:basedOn w:val="a7"/>
    <w:link w:val="Char16"/>
    <w:autoRedefine/>
    <w:qFormat/>
    <w:pPr>
      <w:spacing w:line="360" w:lineRule="auto"/>
      <w:ind w:firstLine="499"/>
    </w:pPr>
    <w:rPr>
      <w:rFonts w:ascii="宋体" w:eastAsiaTheme="minorEastAsia" w:hAnsi="宋体" w:cstheme="minorBidi"/>
      <w:spacing w:val="4"/>
      <w:kern w:val="18"/>
      <w:sz w:val="24"/>
      <w:szCs w:val="20"/>
    </w:rPr>
  </w:style>
  <w:style w:type="character" w:customStyle="1" w:styleId="Charfff5">
    <w:name w:val="常用登记表格式 Char"/>
    <w:link w:val="afffffffff4"/>
    <w:autoRedefine/>
    <w:qFormat/>
    <w:rPr>
      <w:rFonts w:ascii="宋体" w:eastAsia="仿宋_GB2312" w:hAnsi="Arial Narrow"/>
      <w:kern w:val="2"/>
      <w:lang w:val="zh-CN"/>
    </w:rPr>
  </w:style>
  <w:style w:type="paragraph" w:customStyle="1" w:styleId="afffffffff4">
    <w:name w:val="常用登记表格式"/>
    <w:basedOn w:val="a7"/>
    <w:link w:val="Charfff5"/>
    <w:autoRedefine/>
    <w:qFormat/>
    <w:pPr>
      <w:spacing w:line="200" w:lineRule="exact"/>
      <w:jc w:val="center"/>
    </w:pPr>
    <w:rPr>
      <w:rFonts w:ascii="宋体" w:eastAsia="仿宋_GB2312" w:hAnsi="Arial Narrow" w:cstheme="minorBidi"/>
      <w:sz w:val="20"/>
      <w:szCs w:val="20"/>
      <w:lang w:val="zh-CN"/>
    </w:rPr>
  </w:style>
  <w:style w:type="character" w:customStyle="1" w:styleId="jjyChar">
    <w:name w:val="正文jjy Char"/>
    <w:link w:val="jjy"/>
    <w:autoRedefine/>
    <w:qFormat/>
    <w:locked/>
    <w:rPr>
      <w:rFonts w:ascii="宋体" w:hAnsi="宋体"/>
      <w:kern w:val="2"/>
      <w:sz w:val="24"/>
      <w:szCs w:val="24"/>
    </w:rPr>
  </w:style>
  <w:style w:type="paragraph" w:customStyle="1" w:styleId="jjy">
    <w:name w:val="正文jjy"/>
    <w:basedOn w:val="a7"/>
    <w:link w:val="jjyChar"/>
    <w:qFormat/>
    <w:pPr>
      <w:spacing w:line="360" w:lineRule="auto"/>
      <w:ind w:firstLineChars="200" w:firstLine="480"/>
    </w:pPr>
    <w:rPr>
      <w:rFonts w:ascii="宋体" w:eastAsiaTheme="minorEastAsia" w:hAnsi="宋体" w:cstheme="minorBidi"/>
      <w:sz w:val="24"/>
      <w:szCs w:val="24"/>
    </w:rPr>
  </w:style>
  <w:style w:type="character" w:customStyle="1" w:styleId="aChar">
    <w:name w:val="(a正文 Char"/>
    <w:link w:val="afffffffff5"/>
    <w:autoRedefine/>
    <w:qFormat/>
    <w:rPr>
      <w:rFonts w:eastAsia="仿宋_GB2312"/>
      <w:color w:val="000000"/>
      <w:kern w:val="2"/>
      <w:sz w:val="24"/>
      <w:szCs w:val="24"/>
      <w:lang w:val="zh-CN"/>
    </w:rPr>
  </w:style>
  <w:style w:type="paragraph" w:customStyle="1" w:styleId="afffffffff5">
    <w:name w:val="(a正文"/>
    <w:basedOn w:val="a7"/>
    <w:link w:val="aChar"/>
    <w:autoRedefine/>
    <w:qFormat/>
    <w:pPr>
      <w:spacing w:line="440" w:lineRule="exact"/>
      <w:ind w:firstLineChars="200" w:firstLine="200"/>
    </w:pPr>
    <w:rPr>
      <w:rFonts w:asciiTheme="minorHAnsi" w:eastAsia="仿宋_GB2312" w:hAnsiTheme="minorHAnsi" w:cstheme="minorBidi"/>
      <w:color w:val="000000"/>
      <w:sz w:val="24"/>
      <w:szCs w:val="24"/>
      <w:lang w:val="zh-CN"/>
    </w:rPr>
  </w:style>
  <w:style w:type="character" w:customStyle="1" w:styleId="xl24CharCharCharCharChar">
    <w:name w:val="xl24 Char Char Char Char Char"/>
    <w:link w:val="xl24CharCharCharChar"/>
    <w:autoRedefine/>
    <w:qFormat/>
    <w:rPr>
      <w:kern w:val="2"/>
      <w:sz w:val="21"/>
      <w:szCs w:val="21"/>
      <w:lang w:val="zh-CN"/>
    </w:rPr>
  </w:style>
  <w:style w:type="paragraph" w:customStyle="1" w:styleId="xl24CharCharCharChar">
    <w:name w:val="xl24 Char Char Char Char"/>
    <w:basedOn w:val="a7"/>
    <w:link w:val="xl24CharCharCharCharChar"/>
    <w:qFormat/>
    <w:pPr>
      <w:widowControl/>
      <w:pBdr>
        <w:left w:val="single" w:sz="4" w:space="0" w:color="auto"/>
        <w:right w:val="single" w:sz="4" w:space="0" w:color="auto"/>
      </w:pBdr>
      <w:spacing w:before="100" w:beforeAutospacing="1" w:after="100" w:afterAutospacing="1"/>
      <w:jc w:val="center"/>
    </w:pPr>
    <w:rPr>
      <w:rFonts w:asciiTheme="minorHAnsi" w:eastAsiaTheme="minorEastAsia" w:hAnsiTheme="minorHAnsi" w:cstheme="minorBidi"/>
      <w:lang w:val="zh-CN"/>
    </w:rPr>
  </w:style>
  <w:style w:type="character" w:customStyle="1" w:styleId="aCharCharCharCharCharCharChar">
    <w:name w:val="(a正文 Char Char Char Char Char Char Char"/>
    <w:link w:val="aCharCharCharCharCharChar"/>
    <w:autoRedefine/>
    <w:qFormat/>
    <w:rPr>
      <w:rFonts w:eastAsia="仿宋_GB2312"/>
      <w:color w:val="000000"/>
      <w:kern w:val="2"/>
      <w:sz w:val="24"/>
      <w:szCs w:val="24"/>
      <w:lang w:val="zh-CN"/>
    </w:rPr>
  </w:style>
  <w:style w:type="paragraph" w:customStyle="1" w:styleId="aCharCharCharCharCharChar">
    <w:name w:val="(a正文 Char Char Char Char Char Char"/>
    <w:basedOn w:val="a7"/>
    <w:link w:val="aCharCharCharCharCharCharChar"/>
    <w:autoRedefine/>
    <w:qFormat/>
    <w:pPr>
      <w:spacing w:line="440" w:lineRule="exact"/>
      <w:ind w:firstLineChars="200" w:firstLine="200"/>
    </w:pPr>
    <w:rPr>
      <w:rFonts w:asciiTheme="minorHAnsi" w:eastAsia="仿宋_GB2312" w:hAnsiTheme="minorHAnsi" w:cstheme="minorBidi"/>
      <w:color w:val="000000"/>
      <w:sz w:val="24"/>
      <w:szCs w:val="24"/>
      <w:lang w:val="zh-CN"/>
    </w:rPr>
  </w:style>
  <w:style w:type="character" w:customStyle="1" w:styleId="aChar0">
    <w:name w:val="(a表格标题 Char"/>
    <w:link w:val="afffffffff6"/>
    <w:autoRedefine/>
    <w:qFormat/>
    <w:locked/>
    <w:rPr>
      <w:rFonts w:ascii="仿宋_GB2312" w:eastAsia="黑体"/>
      <w:b/>
      <w:kern w:val="2"/>
      <w:sz w:val="21"/>
      <w:szCs w:val="28"/>
      <w:lang w:val="zh-CN"/>
    </w:rPr>
  </w:style>
  <w:style w:type="paragraph" w:customStyle="1" w:styleId="afffffffff6">
    <w:name w:val="(a表格标题"/>
    <w:basedOn w:val="a7"/>
    <w:link w:val="aChar0"/>
    <w:autoRedefine/>
    <w:qFormat/>
    <w:pPr>
      <w:spacing w:line="400" w:lineRule="exact"/>
      <w:jc w:val="center"/>
    </w:pPr>
    <w:rPr>
      <w:rFonts w:ascii="仿宋_GB2312" w:eastAsia="黑体" w:hAnsiTheme="minorHAnsi" w:cstheme="minorBidi"/>
      <w:b/>
      <w:szCs w:val="28"/>
      <w:lang w:val="zh-CN"/>
    </w:rPr>
  </w:style>
  <w:style w:type="character" w:customStyle="1" w:styleId="xl24CharChar">
    <w:name w:val="xl24 Char Char"/>
    <w:link w:val="xl24Char"/>
    <w:autoRedefine/>
    <w:qFormat/>
    <w:locked/>
    <w:rPr>
      <w:kern w:val="2"/>
      <w:sz w:val="21"/>
      <w:szCs w:val="21"/>
      <w:lang w:val="zh-CN"/>
    </w:rPr>
  </w:style>
  <w:style w:type="paragraph" w:customStyle="1" w:styleId="xl24Char">
    <w:name w:val="xl24 Char"/>
    <w:basedOn w:val="a7"/>
    <w:link w:val="xl24CharChar"/>
    <w:qFormat/>
    <w:pPr>
      <w:widowControl/>
      <w:pBdr>
        <w:left w:val="single" w:sz="4" w:space="0" w:color="auto"/>
        <w:right w:val="single" w:sz="4" w:space="0" w:color="auto"/>
      </w:pBdr>
      <w:spacing w:before="100" w:beforeAutospacing="1" w:after="100" w:afterAutospacing="1"/>
      <w:jc w:val="center"/>
    </w:pPr>
    <w:rPr>
      <w:rFonts w:asciiTheme="minorHAnsi" w:eastAsiaTheme="minorEastAsia" w:hAnsiTheme="minorHAnsi" w:cstheme="minorBidi"/>
      <w:lang w:val="zh-CN"/>
    </w:rPr>
  </w:style>
  <w:style w:type="character" w:customStyle="1" w:styleId="Charfff6">
    <w:name w:val="正文 缩进 Char"/>
    <w:link w:val="afffffffff7"/>
    <w:autoRedefine/>
    <w:qFormat/>
    <w:rPr>
      <w:rFonts w:eastAsia="仿宋_GB2312"/>
      <w:sz w:val="24"/>
      <w:lang w:val="zh-CN"/>
    </w:rPr>
  </w:style>
  <w:style w:type="paragraph" w:customStyle="1" w:styleId="afffffffff7">
    <w:name w:val="正文 缩进"/>
    <w:basedOn w:val="a7"/>
    <w:link w:val="Charfff6"/>
    <w:autoRedefine/>
    <w:qFormat/>
    <w:pPr>
      <w:spacing w:line="440" w:lineRule="exact"/>
      <w:ind w:firstLineChars="200" w:firstLine="480"/>
    </w:pPr>
    <w:rPr>
      <w:rFonts w:asciiTheme="minorHAnsi" w:eastAsia="仿宋_GB2312" w:hAnsiTheme="minorHAnsi" w:cstheme="minorBidi"/>
      <w:kern w:val="0"/>
      <w:sz w:val="24"/>
      <w:szCs w:val="20"/>
      <w:lang w:val="zh-CN"/>
    </w:rPr>
  </w:style>
  <w:style w:type="character" w:customStyle="1" w:styleId="Charfff7">
    <w:name w:val="表内 Char"/>
    <w:link w:val="afffffffff8"/>
    <w:autoRedefine/>
    <w:qFormat/>
    <w:rPr>
      <w:rFonts w:eastAsia="仿宋_GB2312"/>
      <w:kern w:val="2"/>
      <w:sz w:val="21"/>
      <w:szCs w:val="24"/>
      <w:lang w:val="zh-CN"/>
    </w:rPr>
  </w:style>
  <w:style w:type="paragraph" w:customStyle="1" w:styleId="afffffffff8">
    <w:name w:val="表内"/>
    <w:basedOn w:val="a7"/>
    <w:link w:val="Charfff7"/>
    <w:autoRedefine/>
    <w:qFormat/>
    <w:pPr>
      <w:jc w:val="center"/>
    </w:pPr>
    <w:rPr>
      <w:rFonts w:asciiTheme="minorHAnsi" w:eastAsia="仿宋_GB2312" w:hAnsiTheme="minorHAnsi" w:cstheme="minorBidi"/>
      <w:szCs w:val="24"/>
      <w:lang w:val="zh-CN"/>
    </w:rPr>
  </w:style>
  <w:style w:type="character" w:customStyle="1" w:styleId="123Char">
    <w:name w:val="123 Char"/>
    <w:link w:val="123"/>
    <w:autoRedefine/>
    <w:qFormat/>
    <w:rPr>
      <w:rFonts w:eastAsia="仿宋_GB2312"/>
      <w:sz w:val="24"/>
      <w:lang w:val="zh-CN"/>
    </w:rPr>
  </w:style>
  <w:style w:type="paragraph" w:customStyle="1" w:styleId="123">
    <w:name w:val="123"/>
    <w:basedOn w:val="a7"/>
    <w:link w:val="123Char"/>
    <w:autoRedefine/>
    <w:qFormat/>
    <w:pPr>
      <w:spacing w:line="440" w:lineRule="exact"/>
      <w:ind w:firstLineChars="200" w:firstLine="480"/>
    </w:pPr>
    <w:rPr>
      <w:rFonts w:asciiTheme="minorHAnsi" w:eastAsia="仿宋_GB2312" w:hAnsiTheme="minorHAnsi" w:cstheme="minorBidi"/>
      <w:kern w:val="0"/>
      <w:sz w:val="24"/>
      <w:szCs w:val="20"/>
      <w:lang w:val="zh-CN"/>
    </w:rPr>
  </w:style>
  <w:style w:type="character" w:customStyle="1" w:styleId="-1Char">
    <w:name w:val="正文-1 Char"/>
    <w:link w:val="-10"/>
    <w:autoRedefine/>
    <w:qFormat/>
    <w:rPr>
      <w:spacing w:val="4"/>
      <w:kern w:val="18"/>
      <w:sz w:val="24"/>
      <w:szCs w:val="30"/>
      <w:lang w:val="zh-CN"/>
    </w:rPr>
  </w:style>
  <w:style w:type="paragraph" w:customStyle="1" w:styleId="-10">
    <w:name w:val="正文-1"/>
    <w:basedOn w:val="aff"/>
    <w:link w:val="-1Char"/>
    <w:autoRedefine/>
    <w:qFormat/>
    <w:pPr>
      <w:snapToGrid w:val="0"/>
      <w:spacing w:after="0" w:line="360" w:lineRule="auto"/>
      <w:ind w:leftChars="0" w:left="0" w:firstLineChars="180" w:firstLine="180"/>
    </w:pPr>
    <w:rPr>
      <w:rFonts w:asciiTheme="minorHAnsi" w:eastAsiaTheme="minorEastAsia" w:hAnsiTheme="minorHAnsi" w:cstheme="minorBidi"/>
      <w:spacing w:val="4"/>
      <w:kern w:val="18"/>
      <w:szCs w:val="30"/>
      <w:lang w:val="zh-CN"/>
    </w:rPr>
  </w:style>
  <w:style w:type="character" w:customStyle="1" w:styleId="Charfff8">
    <w:name w:val="表格标题新 Char"/>
    <w:link w:val="afffffffff9"/>
    <w:autoRedefine/>
    <w:semiHidden/>
    <w:qFormat/>
    <w:locked/>
    <w:rPr>
      <w:rFonts w:ascii="仿宋_GB2312" w:eastAsia="黑体"/>
      <w:b/>
      <w:spacing w:val="4"/>
      <w:sz w:val="24"/>
      <w:szCs w:val="24"/>
    </w:rPr>
  </w:style>
  <w:style w:type="paragraph" w:customStyle="1" w:styleId="afffffffff9">
    <w:name w:val="表格标题新"/>
    <w:basedOn w:val="a7"/>
    <w:link w:val="Charfff8"/>
    <w:autoRedefine/>
    <w:semiHidden/>
    <w:qFormat/>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Charfff9">
    <w:name w:val="首行缩进 Char"/>
    <w:link w:val="afffffffffa"/>
    <w:autoRedefine/>
    <w:qFormat/>
    <w:locked/>
    <w:rPr>
      <w:rFonts w:ascii="宋体" w:hAnsi="宋体"/>
      <w:color w:val="000000"/>
      <w:kern w:val="2"/>
      <w:sz w:val="24"/>
      <w:szCs w:val="24"/>
    </w:rPr>
  </w:style>
  <w:style w:type="paragraph" w:customStyle="1" w:styleId="afffffffffa">
    <w:name w:val="首行缩进"/>
    <w:basedOn w:val="a7"/>
    <w:link w:val="Charfff9"/>
    <w:autoRedefine/>
    <w:qFormat/>
    <w:pPr>
      <w:widowControl/>
      <w:tabs>
        <w:tab w:val="left" w:pos="0"/>
      </w:tabs>
      <w:adjustRightInd w:val="0"/>
      <w:snapToGrid w:val="0"/>
      <w:spacing w:line="288" w:lineRule="auto"/>
      <w:ind w:firstLineChars="200" w:firstLine="480"/>
    </w:pPr>
    <w:rPr>
      <w:rFonts w:ascii="宋体" w:eastAsiaTheme="minorEastAsia" w:hAnsi="宋体" w:cstheme="minorBidi"/>
      <w:color w:val="000000"/>
      <w:sz w:val="24"/>
      <w:szCs w:val="24"/>
    </w:rPr>
  </w:style>
  <w:style w:type="character" w:customStyle="1" w:styleId="CharCharChar4">
    <w:name w:val="正文 缩进 Char Char Char"/>
    <w:link w:val="CharChar4"/>
    <w:autoRedefine/>
    <w:qFormat/>
    <w:rPr>
      <w:rFonts w:eastAsia="仿宋_GB2312"/>
      <w:sz w:val="24"/>
    </w:rPr>
  </w:style>
  <w:style w:type="paragraph" w:customStyle="1" w:styleId="CharChar4">
    <w:name w:val="正文 缩进 Char Char"/>
    <w:basedOn w:val="a7"/>
    <w:link w:val="CharCharChar4"/>
    <w:autoRedefine/>
    <w:qFormat/>
    <w:pPr>
      <w:spacing w:line="440" w:lineRule="exact"/>
      <w:ind w:firstLineChars="200" w:firstLine="480"/>
    </w:pPr>
    <w:rPr>
      <w:rFonts w:asciiTheme="minorHAnsi" w:eastAsia="仿宋_GB2312" w:hAnsiTheme="minorHAnsi" w:cstheme="minorBidi"/>
      <w:kern w:val="0"/>
      <w:sz w:val="24"/>
      <w:szCs w:val="20"/>
    </w:rPr>
  </w:style>
  <w:style w:type="character" w:customStyle="1" w:styleId="CharChar5">
    <w:name w:val="主体 Char Char"/>
    <w:link w:val="Charfffa"/>
    <w:autoRedefine/>
    <w:qFormat/>
    <w:rPr>
      <w:rFonts w:eastAsia="仿宋_GB2312"/>
      <w:bCs/>
      <w:kern w:val="2"/>
      <w:sz w:val="24"/>
      <w:szCs w:val="24"/>
    </w:rPr>
  </w:style>
  <w:style w:type="paragraph" w:customStyle="1" w:styleId="Charfffa">
    <w:name w:val="主体 Char"/>
    <w:link w:val="CharChar5"/>
    <w:autoRedefine/>
    <w:qFormat/>
    <w:pPr>
      <w:widowControl w:val="0"/>
      <w:autoSpaceDE w:val="0"/>
      <w:autoSpaceDN w:val="0"/>
      <w:spacing w:line="440" w:lineRule="exact"/>
      <w:ind w:firstLineChars="200" w:firstLine="480"/>
      <w:jc w:val="both"/>
    </w:pPr>
    <w:rPr>
      <w:rFonts w:asciiTheme="minorHAnsi" w:eastAsia="仿宋_GB2312" w:hAnsiTheme="minorHAnsi" w:cstheme="minorBidi"/>
      <w:bCs/>
      <w:kern w:val="2"/>
      <w:sz w:val="24"/>
      <w:szCs w:val="24"/>
    </w:rPr>
  </w:style>
  <w:style w:type="character" w:customStyle="1" w:styleId="Charfffb">
    <w:name w:val="表后 Char"/>
    <w:link w:val="afffffffffb"/>
    <w:autoRedefine/>
    <w:qFormat/>
    <w:rPr>
      <w:rFonts w:eastAsia="仿宋_GB2312"/>
      <w:bCs/>
      <w:kern w:val="2"/>
      <w:sz w:val="24"/>
      <w:szCs w:val="24"/>
      <w:lang w:val="zh-CN"/>
    </w:rPr>
  </w:style>
  <w:style w:type="paragraph" w:customStyle="1" w:styleId="afffffffffb">
    <w:name w:val="表后"/>
    <w:basedOn w:val="afffffffffc"/>
    <w:link w:val="Charfffb"/>
    <w:autoRedefine/>
    <w:qFormat/>
    <w:pPr>
      <w:spacing w:beforeLines="50" w:before="156"/>
    </w:pPr>
    <w:rPr>
      <w:rFonts w:asciiTheme="minorHAnsi" w:hAnsiTheme="minorHAnsi" w:cstheme="minorBidi"/>
      <w:lang w:val="zh-CN"/>
    </w:rPr>
  </w:style>
  <w:style w:type="paragraph" w:customStyle="1" w:styleId="afffffffffc">
    <w:name w:val="主体"/>
    <w:autoRedefine/>
    <w:qFormat/>
    <w:pPr>
      <w:widowControl w:val="0"/>
      <w:autoSpaceDE w:val="0"/>
      <w:autoSpaceDN w:val="0"/>
      <w:spacing w:line="440" w:lineRule="exact"/>
      <w:ind w:firstLineChars="200" w:firstLine="480"/>
      <w:jc w:val="both"/>
    </w:pPr>
    <w:rPr>
      <w:rFonts w:eastAsia="仿宋_GB2312"/>
      <w:bCs/>
      <w:kern w:val="2"/>
      <w:sz w:val="24"/>
      <w:szCs w:val="24"/>
    </w:rPr>
  </w:style>
  <w:style w:type="character" w:customStyle="1" w:styleId="Charfffc">
    <w:name w:val="公式 Char"/>
    <w:link w:val="afffffffffd"/>
    <w:autoRedefine/>
    <w:qFormat/>
    <w:rPr>
      <w:rFonts w:eastAsia="仿宋_GB2312"/>
      <w:i/>
      <w:iCs/>
      <w:kern w:val="2"/>
      <w:sz w:val="24"/>
      <w:lang w:val="zh-CN"/>
    </w:rPr>
  </w:style>
  <w:style w:type="paragraph" w:customStyle="1" w:styleId="afffffffffd">
    <w:name w:val="公式"/>
    <w:basedOn w:val="afffffffffc"/>
    <w:link w:val="Charfffc"/>
    <w:autoRedefine/>
    <w:qFormat/>
    <w:pPr>
      <w:jc w:val="center"/>
    </w:pPr>
    <w:rPr>
      <w:rFonts w:asciiTheme="minorHAnsi" w:hAnsiTheme="minorHAnsi" w:cstheme="minorBidi"/>
      <w:bCs w:val="0"/>
      <w:i/>
      <w:iCs/>
      <w:szCs w:val="20"/>
      <w:lang w:val="zh-CN"/>
    </w:rPr>
  </w:style>
  <w:style w:type="character" w:customStyle="1" w:styleId="3Char3">
    <w:name w:val="标3 Char"/>
    <w:link w:val="3f0"/>
    <w:autoRedefine/>
    <w:qFormat/>
    <w:rPr>
      <w:rFonts w:eastAsia="黑体"/>
      <w:color w:val="000000"/>
      <w:sz w:val="24"/>
      <w:szCs w:val="24"/>
      <w:lang w:val="zh-CN"/>
    </w:rPr>
  </w:style>
  <w:style w:type="paragraph" w:customStyle="1" w:styleId="3f0">
    <w:name w:val="标3"/>
    <w:basedOn w:val="3"/>
    <w:link w:val="3Char3"/>
    <w:autoRedefine/>
    <w:qFormat/>
    <w:pPr>
      <w:widowControl/>
      <w:snapToGrid w:val="0"/>
      <w:spacing w:before="0" w:after="0" w:line="360" w:lineRule="auto"/>
      <w:jc w:val="left"/>
    </w:pPr>
    <w:rPr>
      <w:rFonts w:asciiTheme="minorHAnsi" w:eastAsia="黑体" w:hAnsiTheme="minorHAnsi" w:cstheme="minorBidi"/>
      <w:b w:val="0"/>
      <w:bCs w:val="0"/>
      <w:color w:val="000000"/>
      <w:kern w:val="0"/>
      <w:sz w:val="24"/>
      <w:szCs w:val="24"/>
    </w:rPr>
  </w:style>
  <w:style w:type="character" w:customStyle="1" w:styleId="Charfffd">
    <w:name w:val="表格五号下方正文 Char"/>
    <w:link w:val="afffffffffe"/>
    <w:autoRedefine/>
    <w:qFormat/>
    <w:rPr>
      <w:sz w:val="21"/>
      <w:szCs w:val="21"/>
      <w:lang w:val="zh-CN"/>
    </w:rPr>
  </w:style>
  <w:style w:type="paragraph" w:customStyle="1" w:styleId="afffffffffe">
    <w:name w:val="表格五号下方正文"/>
    <w:basedOn w:val="a7"/>
    <w:link w:val="Charfffd"/>
    <w:autoRedefine/>
    <w:qFormat/>
    <w:pPr>
      <w:spacing w:before="200" w:line="400" w:lineRule="exact"/>
      <w:ind w:firstLineChars="200" w:firstLine="200"/>
    </w:pPr>
    <w:rPr>
      <w:rFonts w:asciiTheme="minorHAnsi" w:eastAsiaTheme="minorEastAsia" w:hAnsiTheme="minorHAnsi" w:cstheme="minorBidi"/>
      <w:kern w:val="0"/>
      <w:lang w:val="zh-CN"/>
    </w:rPr>
  </w:style>
  <w:style w:type="character" w:customStyle="1" w:styleId="Charfffe">
    <w:name w:val="表格正文样式 Char"/>
    <w:link w:val="affffffffff"/>
    <w:autoRedefine/>
    <w:qFormat/>
    <w:rPr>
      <w:rFonts w:ascii="Arial" w:hAnsi="Arial"/>
      <w:color w:val="000000"/>
      <w:szCs w:val="21"/>
      <w:lang w:val="zh-CN" w:eastAsia="en-US" w:bidi="en-US"/>
    </w:rPr>
  </w:style>
  <w:style w:type="paragraph" w:customStyle="1" w:styleId="affffffffff">
    <w:name w:val="表格正文样式"/>
    <w:basedOn w:val="a7"/>
    <w:link w:val="Charfffe"/>
    <w:autoRedefine/>
    <w:qFormat/>
    <w:pPr>
      <w:widowControl/>
      <w:spacing w:line="0" w:lineRule="atLeast"/>
      <w:jc w:val="center"/>
    </w:pPr>
    <w:rPr>
      <w:rFonts w:ascii="Arial" w:eastAsiaTheme="minorEastAsia" w:hAnsi="Arial" w:cstheme="minorBidi"/>
      <w:color w:val="000000"/>
      <w:kern w:val="0"/>
      <w:sz w:val="20"/>
      <w:lang w:val="zh-CN" w:eastAsia="en-US" w:bidi="en-US"/>
    </w:rPr>
  </w:style>
  <w:style w:type="character" w:customStyle="1" w:styleId="Char17">
    <w:name w:val="纯文本 Char1"/>
    <w:autoRedefine/>
    <w:qFormat/>
    <w:rPr>
      <w:rFonts w:ascii="宋体" w:eastAsia="宋体" w:hAnsi="Courier New"/>
      <w:kern w:val="2"/>
      <w:sz w:val="24"/>
      <w:lang w:val="en-US" w:eastAsia="zh-CN" w:bidi="ar-SA"/>
    </w:rPr>
  </w:style>
  <w:style w:type="character" w:customStyle="1" w:styleId="style81">
    <w:name w:val="style81"/>
    <w:autoRedefine/>
    <w:qFormat/>
    <w:rPr>
      <w:rFonts w:ascii="Arial" w:hAnsi="Arial" w:cs="Arial" w:hint="default"/>
    </w:rPr>
  </w:style>
  <w:style w:type="character" w:customStyle="1" w:styleId="2TimesNewRomanChar1">
    <w:name w:val="样式 标题 2 + (西文) Times New Roman (中文) 宋体 四号 Char"/>
    <w:autoRedefine/>
    <w:qFormat/>
    <w:rPr>
      <w:rFonts w:eastAsia="宋体"/>
      <w:b/>
      <w:bCs/>
      <w:kern w:val="2"/>
      <w:sz w:val="28"/>
      <w:szCs w:val="32"/>
      <w:lang w:val="en-US" w:eastAsia="zh-CN" w:bidi="ar-SA"/>
    </w:rPr>
  </w:style>
  <w:style w:type="character" w:customStyle="1" w:styleId="rdstyle23">
    <w:name w:val="rd style23"/>
    <w:autoRedefine/>
    <w:qFormat/>
  </w:style>
  <w:style w:type="character" w:customStyle="1" w:styleId="ttag">
    <w:name w:val="t_tag"/>
    <w:autoRedefine/>
    <w:qFormat/>
  </w:style>
  <w:style w:type="character" w:customStyle="1" w:styleId="lb1">
    <w:name w:val="lb1"/>
    <w:autoRedefine/>
    <w:qFormat/>
    <w:rPr>
      <w:color w:val="333333"/>
    </w:rPr>
  </w:style>
  <w:style w:type="character" w:customStyle="1" w:styleId="line21">
    <w:name w:val="line21"/>
    <w:autoRedefine/>
    <w:qFormat/>
    <w:rPr>
      <w:color w:val="666666"/>
      <w:sz w:val="20"/>
      <w:szCs w:val="20"/>
      <w:u w:val="none"/>
    </w:rPr>
  </w:style>
  <w:style w:type="character" w:customStyle="1" w:styleId="p01">
    <w:name w:val="p01"/>
    <w:autoRedefine/>
    <w:qFormat/>
    <w:rPr>
      <w:rFonts w:ascii="Osaka" w:hAnsi="Osaka" w:hint="default"/>
      <w:sz w:val="21"/>
      <w:szCs w:val="21"/>
    </w:rPr>
  </w:style>
  <w:style w:type="character" w:customStyle="1" w:styleId="prodtextbody">
    <w:name w:val="prod_text_body"/>
    <w:autoRedefine/>
    <w:qFormat/>
  </w:style>
  <w:style w:type="character" w:customStyle="1" w:styleId="cs14">
    <w:name w:val="cs14"/>
    <w:qFormat/>
  </w:style>
  <w:style w:type="character" w:customStyle="1" w:styleId="510">
    <w:name w:val="样式51"/>
    <w:autoRedefine/>
    <w:qFormat/>
    <w:rPr>
      <w:rFonts w:ascii="宋体" w:eastAsia="宋体" w:hAnsi="宋体" w:hint="eastAsia"/>
      <w:color w:val="084973"/>
      <w:sz w:val="24"/>
      <w:szCs w:val="24"/>
    </w:rPr>
  </w:style>
  <w:style w:type="character" w:customStyle="1" w:styleId="apple-style-span">
    <w:name w:val="apple-style-span"/>
    <w:qFormat/>
  </w:style>
  <w:style w:type="character" w:customStyle="1" w:styleId="Charffff">
    <w:name w:val="页脚 Char"/>
    <w:autoRedefine/>
    <w:uiPriority w:val="99"/>
    <w:qFormat/>
    <w:rPr>
      <w:rFonts w:eastAsia="宋体"/>
      <w:kern w:val="2"/>
      <w:sz w:val="18"/>
      <w:szCs w:val="18"/>
      <w:lang w:val="en-US" w:eastAsia="zh-CN" w:bidi="ar-SA"/>
    </w:rPr>
  </w:style>
  <w:style w:type="character" w:customStyle="1" w:styleId="a21">
    <w:name w:val="a21"/>
    <w:autoRedefine/>
    <w:qFormat/>
    <w:rPr>
      <w:rFonts w:ascii="Geneva" w:hAnsi="Geneva" w:hint="default"/>
      <w:color w:val="000000"/>
      <w:sz w:val="23"/>
      <w:szCs w:val="23"/>
      <w:u w:val="none"/>
    </w:rPr>
  </w:style>
  <w:style w:type="character" w:customStyle="1" w:styleId="Charffff0">
    <w:name w:val="正文文本 Char"/>
    <w:autoRedefine/>
    <w:qFormat/>
    <w:rPr>
      <w:rFonts w:eastAsia="宋体"/>
      <w:kern w:val="2"/>
      <w:sz w:val="24"/>
      <w:szCs w:val="24"/>
      <w:lang w:val="en-US" w:eastAsia="zh-CN" w:bidi="ar-SA"/>
    </w:rPr>
  </w:style>
  <w:style w:type="character" w:customStyle="1" w:styleId="grame">
    <w:name w:val="grame"/>
    <w:autoRedefine/>
    <w:qFormat/>
  </w:style>
  <w:style w:type="character" w:customStyle="1" w:styleId="Charffff1">
    <w:name w:val="正文文本缩进 Char"/>
    <w:autoRedefine/>
    <w:qFormat/>
    <w:rPr>
      <w:rFonts w:eastAsia="宋体"/>
      <w:kern w:val="2"/>
      <w:sz w:val="24"/>
      <w:szCs w:val="24"/>
      <w:lang w:val="en-US" w:eastAsia="zh-CN" w:bidi="ar-SA"/>
    </w:rPr>
  </w:style>
  <w:style w:type="character" w:customStyle="1" w:styleId="articlebody3">
    <w:name w:val="articlebody3"/>
    <w:autoRedefine/>
    <w:qFormat/>
    <w:rPr>
      <w:sz w:val="21"/>
      <w:szCs w:val="21"/>
    </w:rPr>
  </w:style>
  <w:style w:type="character" w:customStyle="1" w:styleId="CharChar14">
    <w:name w:val="Char Char14"/>
    <w:autoRedefine/>
    <w:qFormat/>
    <w:rPr>
      <w:rFonts w:ascii="Times New Roman" w:eastAsia="宋体" w:hAnsi="Times New Roman" w:cs="Times New Roman"/>
      <w:sz w:val="24"/>
      <w:szCs w:val="24"/>
      <w:shd w:val="clear" w:color="auto" w:fill="000080"/>
    </w:rPr>
  </w:style>
  <w:style w:type="character" w:customStyle="1" w:styleId="Charffff2">
    <w:name w:val="页眉 Char"/>
    <w:autoRedefine/>
    <w:qFormat/>
    <w:rPr>
      <w:rFonts w:eastAsia="宋体"/>
      <w:kern w:val="2"/>
      <w:sz w:val="18"/>
      <w:szCs w:val="18"/>
      <w:lang w:val="en-US" w:eastAsia="zh-CN" w:bidi="ar-SA"/>
    </w:rPr>
  </w:style>
  <w:style w:type="character" w:customStyle="1" w:styleId="spelle">
    <w:name w:val="spelle"/>
    <w:qFormat/>
  </w:style>
  <w:style w:type="character" w:customStyle="1" w:styleId="apple-converted-space">
    <w:name w:val="apple-converted-space"/>
    <w:autoRedefine/>
    <w:qFormat/>
  </w:style>
  <w:style w:type="character" w:customStyle="1" w:styleId="CharChar6">
    <w:name w:val="正文文字 Char Char"/>
    <w:autoRedefine/>
    <w:qFormat/>
    <w:rPr>
      <w:rFonts w:eastAsia="仿宋_GB2312"/>
      <w:kern w:val="2"/>
      <w:sz w:val="28"/>
      <w:lang w:val="en-US" w:eastAsia="zh-CN" w:bidi="ar-SA"/>
    </w:rPr>
  </w:style>
  <w:style w:type="character" w:customStyle="1" w:styleId="1111Char">
    <w:name w:val="款标题1.1.1.1 Char"/>
    <w:autoRedefine/>
    <w:qFormat/>
    <w:rPr>
      <w:rFonts w:ascii="Arial" w:eastAsia="黑体" w:hAnsi="Arial" w:cs="Times New Roman"/>
      <w:b/>
      <w:bCs/>
      <w:sz w:val="28"/>
      <w:szCs w:val="28"/>
    </w:rPr>
  </w:style>
  <w:style w:type="character" w:customStyle="1" w:styleId="myCharChar">
    <w:name w:val="my Char Char"/>
    <w:autoRedefine/>
    <w:qFormat/>
    <w:rPr>
      <w:rFonts w:eastAsia="华文楷体"/>
      <w:snapToGrid/>
      <w:sz w:val="28"/>
      <w:szCs w:val="28"/>
      <w:lang w:val="en-US" w:eastAsia="zh-CN" w:bidi="ar-SA"/>
    </w:rPr>
  </w:style>
  <w:style w:type="character" w:customStyle="1" w:styleId="unnamed11">
    <w:name w:val="unnamed11"/>
    <w:autoRedefine/>
    <w:qFormat/>
    <w:rPr>
      <w:rFonts w:ascii="宋体" w:eastAsia="宋体" w:hAnsi="宋体" w:hint="eastAsia"/>
      <w:sz w:val="18"/>
      <w:szCs w:val="18"/>
    </w:rPr>
  </w:style>
  <w:style w:type="character" w:customStyle="1" w:styleId="f141">
    <w:name w:val="f141"/>
    <w:autoRedefine/>
    <w:qFormat/>
    <w:rPr>
      <w:color w:val="000000"/>
      <w:sz w:val="19"/>
      <w:szCs w:val="19"/>
    </w:rPr>
  </w:style>
  <w:style w:type="character" w:customStyle="1" w:styleId="info">
    <w:name w:val="info"/>
    <w:autoRedefine/>
    <w:qFormat/>
  </w:style>
  <w:style w:type="character" w:customStyle="1" w:styleId="Char23">
    <w:name w:val="首行缩进两字 Char2"/>
    <w:autoRedefine/>
    <w:qFormat/>
    <w:rPr>
      <w:rFonts w:ascii="Arial" w:hAnsi="Arial" w:cs="Arial"/>
      <w:spacing w:val="10"/>
      <w:kern w:val="2"/>
      <w:sz w:val="24"/>
    </w:rPr>
  </w:style>
  <w:style w:type="character" w:customStyle="1" w:styleId="gsjj1">
    <w:name w:val="gsjj1"/>
    <w:autoRedefine/>
    <w:qFormat/>
    <w:rPr>
      <w:color w:val="333333"/>
      <w:sz w:val="18"/>
      <w:szCs w:val="18"/>
    </w:rPr>
  </w:style>
  <w:style w:type="character" w:customStyle="1" w:styleId="Charffff3">
    <w:name w:val="日期 Char"/>
    <w:autoRedefine/>
    <w:qFormat/>
    <w:rPr>
      <w:rFonts w:ascii="Arial" w:hAnsi="Arial"/>
      <w:b/>
      <w:kern w:val="2"/>
      <w:sz w:val="32"/>
      <w:szCs w:val="24"/>
    </w:rPr>
  </w:style>
  <w:style w:type="character" w:customStyle="1" w:styleId="CharChar7">
    <w:name w:val="居中正文 Char Char"/>
    <w:autoRedefine/>
    <w:qFormat/>
    <w:rPr>
      <w:rFonts w:ascii="宋体"/>
      <w:kern w:val="28"/>
      <w:sz w:val="24"/>
    </w:rPr>
  </w:style>
  <w:style w:type="character" w:customStyle="1" w:styleId="Charffff4">
    <w:name w:val="批注文字 Char"/>
    <w:autoRedefine/>
    <w:qFormat/>
    <w:rPr>
      <w:rFonts w:ascii="Arial" w:hAnsi="Arial"/>
      <w:kern w:val="2"/>
      <w:sz w:val="28"/>
      <w:szCs w:val="24"/>
    </w:rPr>
  </w:style>
  <w:style w:type="character" w:customStyle="1" w:styleId="description">
    <w:name w:val="description"/>
    <w:autoRedefine/>
    <w:qFormat/>
  </w:style>
  <w:style w:type="character" w:customStyle="1" w:styleId="Char18">
    <w:name w:val="明显引用 Char1"/>
    <w:autoRedefine/>
    <w:uiPriority w:val="30"/>
    <w:qFormat/>
    <w:rPr>
      <w:i/>
      <w:iCs/>
      <w:color w:val="5B9BD5"/>
      <w:kern w:val="2"/>
      <w:sz w:val="24"/>
      <w:szCs w:val="24"/>
    </w:rPr>
  </w:style>
  <w:style w:type="character" w:customStyle="1" w:styleId="newstitle1">
    <w:name w:val="newstitle1"/>
    <w:autoRedefine/>
    <w:qFormat/>
    <w:rPr>
      <w:rFonts w:ascii="Verdana" w:hAnsi="Verdana" w:hint="default"/>
      <w:b/>
      <w:bCs/>
      <w:color w:val="3161C5"/>
      <w:sz w:val="32"/>
      <w:szCs w:val="32"/>
    </w:rPr>
  </w:style>
  <w:style w:type="character" w:customStyle="1" w:styleId="txt61">
    <w:name w:val="txt61"/>
    <w:autoRedefine/>
    <w:qFormat/>
    <w:rPr>
      <w:color w:val="003366"/>
      <w:spacing w:val="450"/>
      <w:sz w:val="20"/>
      <w:szCs w:val="20"/>
      <w:u w:val="none"/>
    </w:rPr>
  </w:style>
  <w:style w:type="character" w:customStyle="1" w:styleId="hCharChar3">
    <w:name w:val="h Char Char3"/>
    <w:autoRedefine/>
    <w:semiHidden/>
    <w:qFormat/>
    <w:rPr>
      <w:rFonts w:eastAsia="宋体"/>
      <w:kern w:val="2"/>
      <w:sz w:val="21"/>
      <w:szCs w:val="24"/>
      <w:lang w:val="en-US" w:eastAsia="zh-CN" w:bidi="ar-SA"/>
    </w:rPr>
  </w:style>
  <w:style w:type="character" w:customStyle="1" w:styleId="Char19">
    <w:name w:val="标题节 Char1"/>
    <w:autoRedefine/>
    <w:qFormat/>
    <w:rPr>
      <w:rFonts w:ascii="Cambria" w:eastAsia="宋体" w:hAnsi="Cambria"/>
      <w:b/>
      <w:bCs/>
      <w:sz w:val="30"/>
      <w:szCs w:val="26"/>
      <w:lang w:val="en-US" w:eastAsia="zh-CN" w:bidi="ar-SA"/>
    </w:rPr>
  </w:style>
  <w:style w:type="character" w:customStyle="1" w:styleId="font21">
    <w:name w:val="font21"/>
    <w:autoRedefine/>
    <w:qFormat/>
    <w:rPr>
      <w:rFonts w:ascii="宋体" w:eastAsia="宋体" w:hAnsi="宋体" w:hint="eastAsia"/>
      <w:color w:val="000000"/>
      <w:sz w:val="21"/>
      <w:szCs w:val="21"/>
      <w:u w:val="none"/>
    </w:rPr>
  </w:style>
  <w:style w:type="character" w:customStyle="1" w:styleId="3Char10">
    <w:name w:val="正文文本缩进 3 Char1"/>
    <w:qFormat/>
    <w:rPr>
      <w:kern w:val="2"/>
      <w:sz w:val="16"/>
      <w:szCs w:val="16"/>
    </w:rPr>
  </w:style>
  <w:style w:type="character" w:customStyle="1" w:styleId="Hyperlink1">
    <w:name w:val="Hyperlink1"/>
    <w:autoRedefine/>
    <w:qFormat/>
    <w:rPr>
      <w:color w:val="0000FF"/>
      <w:u w:val="single"/>
    </w:rPr>
  </w:style>
  <w:style w:type="character" w:customStyle="1" w:styleId="LNGCharChar">
    <w:name w:val="LNG－文本框 Char Char"/>
    <w:autoRedefine/>
    <w:qFormat/>
    <w:rPr>
      <w:rFonts w:eastAsia="宋体"/>
      <w:kern w:val="2"/>
      <w:sz w:val="21"/>
      <w:szCs w:val="21"/>
      <w:lang w:val="en-US" w:eastAsia="zh-CN" w:bidi="ar-SA"/>
    </w:rPr>
  </w:style>
  <w:style w:type="character" w:customStyle="1" w:styleId="affffffffff0">
    <w:name w:val="词汇项"/>
    <w:autoRedefine/>
    <w:qFormat/>
    <w:rPr>
      <w:b/>
      <w:lang w:eastAsia="zh-CN"/>
    </w:rPr>
  </w:style>
  <w:style w:type="character" w:customStyle="1" w:styleId="3Char1Char">
    <w:name w:val="标题 3 Char1 Char"/>
    <w:autoRedefine/>
    <w:qFormat/>
    <w:rPr>
      <w:rFonts w:ascii="黑体" w:eastAsia="黑体"/>
      <w:b/>
      <w:kern w:val="2"/>
      <w:sz w:val="24"/>
      <w:szCs w:val="21"/>
      <w:lang w:val="en-US" w:eastAsia="zh-CN" w:bidi="ar-SA"/>
    </w:rPr>
  </w:style>
  <w:style w:type="character" w:customStyle="1" w:styleId="3CharCharChar">
    <w:name w:val="样式3 Char Char Char"/>
    <w:autoRedefine/>
    <w:qFormat/>
    <w:rPr>
      <w:rFonts w:eastAsia="宋体"/>
      <w:sz w:val="24"/>
      <w:szCs w:val="24"/>
      <w:lang w:val="en-US" w:eastAsia="zh-CN" w:bidi="ar-SA"/>
    </w:rPr>
  </w:style>
  <w:style w:type="character" w:customStyle="1" w:styleId="123YJChar3">
    <w:name w:val="123YJ Char3"/>
    <w:autoRedefine/>
    <w:qFormat/>
    <w:rPr>
      <w:rFonts w:eastAsia="宋体"/>
      <w:kern w:val="2"/>
      <w:sz w:val="18"/>
      <w:szCs w:val="18"/>
      <w:lang w:val="en-US" w:eastAsia="zh-CN" w:bidi="ar-SA"/>
    </w:rPr>
  </w:style>
  <w:style w:type="character" w:customStyle="1" w:styleId="fieldlabel1">
    <w:name w:val="fieldlabel1"/>
    <w:autoRedefine/>
    <w:qFormat/>
    <w:rPr>
      <w:rFonts w:ascii="Verdana" w:hAnsi="Verdana" w:hint="default"/>
      <w:b/>
      <w:bCs/>
      <w:color w:val="000000"/>
      <w:sz w:val="24"/>
      <w:szCs w:val="24"/>
    </w:rPr>
  </w:style>
  <w:style w:type="character" w:customStyle="1" w:styleId="3CharCharCharChar">
    <w:name w:val="样式3 Char Char Char Char"/>
    <w:autoRedefine/>
    <w:qFormat/>
    <w:rPr>
      <w:rFonts w:eastAsia="宋体"/>
      <w:sz w:val="24"/>
      <w:szCs w:val="24"/>
      <w:lang w:val="en-US" w:eastAsia="zh-CN" w:bidi="ar-SA"/>
    </w:rPr>
  </w:style>
  <w:style w:type="character" w:customStyle="1" w:styleId="main61">
    <w:name w:val="main61"/>
    <w:autoRedefine/>
    <w:qFormat/>
    <w:rPr>
      <w:b/>
      <w:bCs/>
      <w:sz w:val="24"/>
      <w:szCs w:val="24"/>
    </w:rPr>
  </w:style>
  <w:style w:type="character" w:customStyle="1" w:styleId="CharChar40">
    <w:name w:val="Char Char40"/>
    <w:autoRedefine/>
    <w:qFormat/>
    <w:rPr>
      <w:rFonts w:eastAsia="宋体"/>
      <w:kern w:val="2"/>
      <w:sz w:val="27"/>
      <w:lang w:val="en-US" w:eastAsia="zh-CN" w:bidi="ar-SA"/>
    </w:rPr>
  </w:style>
  <w:style w:type="character" w:customStyle="1" w:styleId="CharChar35">
    <w:name w:val="Char Char35"/>
    <w:autoRedefine/>
    <w:qFormat/>
    <w:rPr>
      <w:rFonts w:eastAsia="宋体"/>
      <w:kern w:val="2"/>
      <w:sz w:val="27"/>
      <w:lang w:val="en-US" w:eastAsia="zh-CN" w:bidi="ar-SA"/>
    </w:rPr>
  </w:style>
  <w:style w:type="character" w:customStyle="1" w:styleId="CharChar42">
    <w:name w:val="Char Char42"/>
    <w:autoRedefine/>
    <w:qFormat/>
    <w:rPr>
      <w:rFonts w:ascii="Arial" w:eastAsia="黑体" w:hAnsi="Arial"/>
      <w:sz w:val="24"/>
      <w:lang w:val="en-US" w:eastAsia="zh-CN" w:bidi="ar-SA"/>
    </w:rPr>
  </w:style>
  <w:style w:type="character" w:customStyle="1" w:styleId="CharChar17">
    <w:name w:val="Char Char17"/>
    <w:autoRedefine/>
    <w:qFormat/>
    <w:locked/>
    <w:rPr>
      <w:rFonts w:ascii="Arial" w:eastAsia="黑体" w:hAnsi="Arial" w:cs="Arial"/>
      <w:kern w:val="2"/>
      <w:lang w:val="en-US" w:eastAsia="zh-CN" w:bidi="ar-SA"/>
    </w:rPr>
  </w:style>
  <w:style w:type="character" w:customStyle="1" w:styleId="CharChar28">
    <w:name w:val="Char Char28"/>
    <w:autoRedefine/>
    <w:qFormat/>
    <w:rPr>
      <w:rFonts w:ascii="Arial" w:eastAsia="黑体" w:hAnsi="Arial"/>
      <w:b/>
      <w:bCs/>
      <w:kern w:val="2"/>
      <w:sz w:val="28"/>
      <w:szCs w:val="28"/>
    </w:rPr>
  </w:style>
  <w:style w:type="character" w:customStyle="1" w:styleId="CharChar34">
    <w:name w:val="Char Char34"/>
    <w:autoRedefine/>
    <w:semiHidden/>
    <w:qFormat/>
    <w:rPr>
      <w:rFonts w:eastAsia="宋体"/>
      <w:b/>
      <w:bCs/>
      <w:kern w:val="2"/>
      <w:sz w:val="27"/>
      <w:lang w:val="en-US" w:eastAsia="zh-CN" w:bidi="ar-SA"/>
    </w:rPr>
  </w:style>
  <w:style w:type="character" w:customStyle="1" w:styleId="CharChar30">
    <w:name w:val="Char Char30"/>
    <w:autoRedefine/>
    <w:qFormat/>
    <w:rPr>
      <w:rFonts w:ascii="Arial" w:eastAsia="黑体" w:hAnsi="Arial"/>
      <w:b/>
      <w:bCs/>
      <w:kern w:val="2"/>
      <w:sz w:val="32"/>
      <w:szCs w:val="32"/>
    </w:rPr>
  </w:style>
  <w:style w:type="character" w:customStyle="1" w:styleId="CharChar36">
    <w:name w:val="Char Char36"/>
    <w:autoRedefine/>
    <w:semiHidden/>
    <w:qFormat/>
    <w:rPr>
      <w:rFonts w:eastAsia="宋体"/>
      <w:kern w:val="2"/>
      <w:sz w:val="18"/>
      <w:szCs w:val="18"/>
      <w:lang w:val="en-US" w:eastAsia="zh-CN" w:bidi="ar-SA"/>
    </w:rPr>
  </w:style>
  <w:style w:type="character" w:customStyle="1" w:styleId="2CharChar2">
    <w:name w:val="页脚2 Char Char"/>
    <w:autoRedefine/>
    <w:qFormat/>
    <w:rPr>
      <w:kern w:val="2"/>
      <w:sz w:val="18"/>
      <w:szCs w:val="18"/>
    </w:rPr>
  </w:style>
  <w:style w:type="character" w:customStyle="1" w:styleId="Char1a">
    <w:name w:val="批注文字 Char1"/>
    <w:uiPriority w:val="99"/>
    <w:qFormat/>
    <w:rPr>
      <w:rFonts w:ascii="Times New Roman" w:eastAsia="宋体" w:hAnsi="Times New Roman" w:cs="Times New Roman"/>
      <w:sz w:val="28"/>
      <w:szCs w:val="28"/>
    </w:rPr>
  </w:style>
  <w:style w:type="character" w:customStyle="1" w:styleId="Char32">
    <w:name w:val="批注文字 Char3"/>
    <w:autoRedefine/>
    <w:qFormat/>
    <w:rPr>
      <w:rFonts w:eastAsia="宋体"/>
      <w:kern w:val="2"/>
      <w:sz w:val="28"/>
      <w:szCs w:val="24"/>
      <w:lang w:val="en-US" w:eastAsia="zh-CN" w:bidi="ar-SA"/>
    </w:rPr>
  </w:style>
  <w:style w:type="character" w:customStyle="1" w:styleId="aChar20">
    <w:name w:val="干标题(a) Char2"/>
    <w:autoRedefine/>
    <w:qFormat/>
    <w:rPr>
      <w:rFonts w:ascii="Arial" w:eastAsia="黑体" w:hAnsi="Arial"/>
      <w:sz w:val="21"/>
      <w:lang w:val="en-US" w:eastAsia="zh-CN" w:bidi="ar-SA"/>
    </w:rPr>
  </w:style>
  <w:style w:type="character" w:customStyle="1" w:styleId="Char1b">
    <w:name w:val="标题（一） Char1"/>
    <w:autoRedefine/>
    <w:qFormat/>
    <w:rPr>
      <w:kern w:val="2"/>
      <w:sz w:val="24"/>
      <w:szCs w:val="24"/>
    </w:rPr>
  </w:style>
  <w:style w:type="character" w:customStyle="1" w:styleId="Char1c">
    <w:name w:val="日期 Char1"/>
    <w:autoRedefine/>
    <w:qFormat/>
    <w:rPr>
      <w:rFonts w:eastAsia="宋体"/>
      <w:b/>
      <w:kern w:val="2"/>
      <w:sz w:val="32"/>
      <w:szCs w:val="24"/>
      <w:lang w:val="en-US" w:eastAsia="zh-CN" w:bidi="ar-SA"/>
    </w:rPr>
  </w:style>
  <w:style w:type="character" w:customStyle="1" w:styleId="1CharChar0">
    <w:name w:val="项标题(1) Char Char"/>
    <w:autoRedefine/>
    <w:qFormat/>
    <w:rPr>
      <w:rFonts w:ascii="宋体" w:eastAsia="宋体"/>
      <w:b/>
      <w:sz w:val="24"/>
      <w:lang w:val="en-US" w:eastAsia="zh-CN" w:bidi="ar-SA"/>
    </w:rPr>
  </w:style>
  <w:style w:type="character" w:customStyle="1" w:styleId="Char1d">
    <w:name w:val="批注主题 Char1"/>
    <w:autoRedefine/>
    <w:semiHidden/>
    <w:qFormat/>
    <w:rPr>
      <w:rFonts w:ascii="Times New Roman" w:eastAsia="宋体" w:hAnsi="Times New Roman" w:cs="Times New Roman"/>
      <w:b/>
      <w:bCs/>
      <w:sz w:val="28"/>
      <w:szCs w:val="28"/>
    </w:rPr>
  </w:style>
  <w:style w:type="character" w:customStyle="1" w:styleId="Char1e">
    <w:name w:val="标题 Char1"/>
    <w:autoRedefine/>
    <w:qFormat/>
    <w:rPr>
      <w:rFonts w:ascii="Arial" w:eastAsia="宋体" w:hAnsi="Arial" w:cs="Arial"/>
      <w:b/>
      <w:bCs/>
      <w:kern w:val="2"/>
      <w:sz w:val="32"/>
      <w:szCs w:val="32"/>
      <w:lang w:val="en-US" w:eastAsia="zh-CN" w:bidi="ar-SA"/>
    </w:rPr>
  </w:style>
  <w:style w:type="character" w:customStyle="1" w:styleId="Charffff5">
    <w:name w:val="样式 正文（首行缩进两字） + 加粗 Char"/>
    <w:autoRedefine/>
    <w:qFormat/>
    <w:rPr>
      <w:rFonts w:eastAsia="宋体"/>
      <w:b/>
      <w:kern w:val="2"/>
      <w:sz w:val="24"/>
      <w:lang w:val="en-US" w:eastAsia="zh-CN"/>
    </w:rPr>
  </w:style>
  <w:style w:type="character" w:customStyle="1" w:styleId="F-">
    <w:name w:val="F文字-上标"/>
    <w:autoRedefine/>
    <w:qFormat/>
    <w:rPr>
      <w:rFonts w:ascii="Bodoni MT Condensed" w:eastAsia="宋体" w:hAnsi="Bodoni MT Condensed"/>
      <w:sz w:val="24"/>
      <w:vertAlign w:val="superscript"/>
    </w:rPr>
  </w:style>
  <w:style w:type="character" w:customStyle="1" w:styleId="CharChar8">
    <w:name w:val="表格文字 Char Char"/>
    <w:autoRedefine/>
    <w:qFormat/>
    <w:rPr>
      <w:rFonts w:ascii="Times New Roman" w:hAnsi="Courier New"/>
      <w:szCs w:val="21"/>
    </w:rPr>
  </w:style>
  <w:style w:type="character" w:customStyle="1" w:styleId="h1">
    <w:name w:val="h1"/>
    <w:autoRedefine/>
    <w:qFormat/>
    <w:rPr>
      <w:spacing w:val="360"/>
    </w:rPr>
  </w:style>
  <w:style w:type="character" w:customStyle="1" w:styleId="Char60">
    <w:name w:val="+正文 Char6"/>
    <w:autoRedefine/>
    <w:qFormat/>
    <w:rPr>
      <w:rFonts w:ascii="Calibri" w:hAnsi="Calibri"/>
      <w:sz w:val="28"/>
    </w:rPr>
  </w:style>
  <w:style w:type="character" w:customStyle="1" w:styleId="2Char10">
    <w:name w:val="正文文本 2 Char1"/>
    <w:autoRedefine/>
    <w:qFormat/>
    <w:rPr>
      <w:kern w:val="2"/>
      <w:sz w:val="24"/>
      <w:szCs w:val="24"/>
    </w:rPr>
  </w:style>
  <w:style w:type="character" w:customStyle="1" w:styleId="md">
    <w:name w:val="md下标"/>
    <w:autoRedefine/>
    <w:qFormat/>
    <w:rPr>
      <w:rFonts w:ascii="Times New Roman" w:eastAsia="仿宋_GB2312" w:hAnsi="Times New Roman"/>
      <w:sz w:val="24"/>
      <w:vertAlign w:val="subscript"/>
    </w:rPr>
  </w:style>
  <w:style w:type="character" w:customStyle="1" w:styleId="2Char11">
    <w:name w:val="正文文本缩进 2 Char1"/>
    <w:autoRedefine/>
    <w:semiHidden/>
    <w:qFormat/>
    <w:locked/>
    <w:rPr>
      <w:rFonts w:ascii="Times New Roman" w:eastAsia="宋体" w:hAnsi="Times New Roman" w:cs="Times New Roman"/>
      <w:sz w:val="24"/>
      <w:szCs w:val="22"/>
    </w:rPr>
  </w:style>
  <w:style w:type="character" w:customStyle="1" w:styleId="1ffa">
    <w:name w:val="超链接1"/>
    <w:autoRedefine/>
    <w:unhideWhenUsed/>
    <w:qFormat/>
    <w:rPr>
      <w:color w:val="0563C1"/>
      <w:u w:val="single"/>
    </w:rPr>
  </w:style>
  <w:style w:type="character" w:customStyle="1" w:styleId="style11">
    <w:name w:val="style11"/>
    <w:autoRedefine/>
    <w:qFormat/>
    <w:rPr>
      <w:sz w:val="21"/>
      <w:szCs w:val="21"/>
    </w:rPr>
  </w:style>
  <w:style w:type="character" w:customStyle="1" w:styleId="p4">
    <w:name w:val="p4"/>
    <w:autoRedefine/>
    <w:qFormat/>
  </w:style>
  <w:style w:type="character" w:customStyle="1" w:styleId="tpccontent1">
    <w:name w:val="tpc_content1"/>
    <w:autoRedefine/>
    <w:qFormat/>
    <w:rPr>
      <w:sz w:val="20"/>
      <w:szCs w:val="20"/>
    </w:rPr>
  </w:style>
  <w:style w:type="character" w:customStyle="1" w:styleId="pw1">
    <w:name w:val="pw1"/>
    <w:autoRedefine/>
    <w:qFormat/>
    <w:rPr>
      <w:color w:val="FF0000"/>
    </w:rPr>
  </w:style>
  <w:style w:type="character" w:customStyle="1" w:styleId="z31">
    <w:name w:val="z31"/>
    <w:autoRedefine/>
    <w:qFormat/>
    <w:rPr>
      <w:rFonts w:ascii="ˎ̥" w:hAnsi="ˎ̥" w:hint="default"/>
      <w:sz w:val="21"/>
      <w:szCs w:val="21"/>
    </w:rPr>
  </w:style>
  <w:style w:type="character" w:customStyle="1" w:styleId="p61">
    <w:name w:val="p61"/>
    <w:autoRedefine/>
    <w:qFormat/>
    <w:rPr>
      <w:color w:val="333399"/>
      <w:spacing w:val="336"/>
      <w:u w:val="none"/>
    </w:rPr>
  </w:style>
  <w:style w:type="character" w:customStyle="1" w:styleId="da1">
    <w:name w:val="da1"/>
    <w:autoRedefine/>
    <w:qFormat/>
    <w:rPr>
      <w:rFonts w:eastAsia="宋体" w:hint="default"/>
      <w:color w:val="000000"/>
      <w:spacing w:val="360"/>
      <w:kern w:val="2"/>
      <w:sz w:val="21"/>
      <w:szCs w:val="21"/>
      <w:u w:val="none"/>
      <w:lang w:val="en-US" w:eastAsia="zh-CN" w:bidi="ar-SA"/>
    </w:rPr>
  </w:style>
  <w:style w:type="character" w:customStyle="1" w:styleId="lh151">
    <w:name w:val="lh151"/>
    <w:autoRedefine/>
    <w:qFormat/>
    <w:rPr>
      <w:spacing w:val="360"/>
    </w:rPr>
  </w:style>
  <w:style w:type="character" w:customStyle="1" w:styleId="yqlink">
    <w:name w:val="yqlink"/>
    <w:autoRedefine/>
    <w:qFormat/>
  </w:style>
  <w:style w:type="character" w:customStyle="1" w:styleId="style31">
    <w:name w:val="style31"/>
    <w:autoRedefine/>
    <w:qFormat/>
    <w:rPr>
      <w:color w:val="666666"/>
      <w:sz w:val="18"/>
      <w:szCs w:val="18"/>
      <w:u w:val="none"/>
    </w:rPr>
  </w:style>
  <w:style w:type="character" w:customStyle="1" w:styleId="headline-content">
    <w:name w:val="headline-content"/>
    <w:autoRedefine/>
    <w:qFormat/>
  </w:style>
  <w:style w:type="character" w:customStyle="1" w:styleId="CharCharChar20">
    <w:name w:val="Char Char Char2"/>
    <w:autoRedefine/>
    <w:qFormat/>
    <w:rPr>
      <w:rFonts w:eastAsia="宋体"/>
      <w:kern w:val="2"/>
      <w:sz w:val="21"/>
      <w:szCs w:val="24"/>
      <w:lang w:val="en-US" w:eastAsia="zh-CN" w:bidi="ar-SA"/>
    </w:rPr>
  </w:style>
  <w:style w:type="character" w:customStyle="1" w:styleId="11p">
    <w:name w:val="11p"/>
    <w:autoRedefine/>
    <w:qFormat/>
  </w:style>
  <w:style w:type="character" w:customStyle="1" w:styleId="d11">
    <w:name w:val="d11"/>
    <w:autoRedefine/>
    <w:qFormat/>
    <w:rPr>
      <w:color w:val="000000"/>
      <w:spacing w:val="300"/>
      <w:sz w:val="18"/>
      <w:szCs w:val="18"/>
      <w:u w:val="none"/>
    </w:rPr>
  </w:style>
  <w:style w:type="character" w:customStyle="1" w:styleId="s1">
    <w:name w:val="s1"/>
    <w:autoRedefine/>
    <w:qFormat/>
    <w:rPr>
      <w:sz w:val="18"/>
      <w:szCs w:val="18"/>
    </w:rPr>
  </w:style>
  <w:style w:type="character" w:customStyle="1" w:styleId="p5">
    <w:name w:val="p5"/>
    <w:autoRedefine/>
    <w:qFormat/>
  </w:style>
  <w:style w:type="character" w:customStyle="1" w:styleId="style51">
    <w:name w:val="style51"/>
    <w:autoRedefine/>
    <w:qFormat/>
    <w:rPr>
      <w:rFonts w:ascii="宋体" w:eastAsia="宋体" w:hAnsi="宋体" w:hint="eastAsia"/>
      <w:spacing w:val="480"/>
      <w:sz w:val="28"/>
      <w:szCs w:val="28"/>
    </w:rPr>
  </w:style>
  <w:style w:type="character" w:customStyle="1" w:styleId="lh22px">
    <w:name w:val="lh22px"/>
    <w:autoRedefine/>
    <w:qFormat/>
  </w:style>
  <w:style w:type="character" w:customStyle="1" w:styleId="textediteditable-title">
    <w:name w:val="text_edit editable-title"/>
    <w:autoRedefine/>
    <w:qFormat/>
  </w:style>
  <w:style w:type="character" w:customStyle="1" w:styleId="headline-content2">
    <w:name w:val="headline-content2"/>
    <w:autoRedefine/>
    <w:qFormat/>
  </w:style>
  <w:style w:type="character" w:customStyle="1" w:styleId="01Char1">
    <w:name w:val="正文01 Char1"/>
    <w:autoRedefine/>
    <w:qFormat/>
    <w:rPr>
      <w:rFonts w:ascii="Arial" w:eastAsia="宋体" w:hAnsi="Arial"/>
      <w:kern w:val="2"/>
      <w:sz w:val="24"/>
      <w:szCs w:val="24"/>
      <w:lang w:val="en-US" w:eastAsia="zh-CN" w:bidi="ar-SA"/>
    </w:rPr>
  </w:style>
  <w:style w:type="character" w:customStyle="1" w:styleId="Char1f">
    <w:name w:val="小节标题 Char1"/>
    <w:autoRedefine/>
    <w:qFormat/>
    <w:rPr>
      <w:rFonts w:ascii="Arial" w:eastAsia="宋体" w:hAnsi="Arial"/>
      <w:b/>
      <w:bCs/>
      <w:sz w:val="28"/>
      <w:szCs w:val="22"/>
      <w:lang w:val="en-US" w:eastAsia="zh-CN" w:bidi="ar-SA"/>
    </w:rPr>
  </w:style>
  <w:style w:type="character" w:customStyle="1" w:styleId="Char1f0">
    <w:name w:val="副标题 Char1"/>
    <w:autoRedefine/>
    <w:qFormat/>
    <w:rPr>
      <w:rFonts w:ascii="Calibri Light" w:hAnsi="Calibri Light" w:cs="Times New Roman"/>
      <w:b/>
      <w:bCs/>
      <w:kern w:val="28"/>
      <w:sz w:val="32"/>
      <w:szCs w:val="32"/>
    </w:rPr>
  </w:style>
  <w:style w:type="character" w:customStyle="1" w:styleId="font01">
    <w:name w:val="font01"/>
    <w:autoRedefine/>
    <w:qFormat/>
    <w:rPr>
      <w:rFonts w:ascii="宋体" w:eastAsia="宋体" w:hAnsi="宋体" w:cs="宋体" w:hint="eastAsia"/>
      <w:color w:val="0000FF"/>
      <w:sz w:val="20"/>
      <w:szCs w:val="20"/>
      <w:u w:val="none"/>
    </w:rPr>
  </w:style>
  <w:style w:type="character" w:customStyle="1" w:styleId="CharChar13">
    <w:name w:val="Char Char13"/>
    <w:autoRedefine/>
    <w:qFormat/>
    <w:rPr>
      <w:rFonts w:ascii="Times New Roman" w:eastAsia="宋体" w:hAnsi="Times New Roman" w:cs="Times New Roman"/>
      <w:sz w:val="28"/>
      <w:szCs w:val="24"/>
    </w:rPr>
  </w:style>
  <w:style w:type="character" w:customStyle="1" w:styleId="01CharChar">
    <w:name w:val="正文01 Char Char"/>
    <w:autoRedefine/>
    <w:qFormat/>
    <w:rPr>
      <w:rFonts w:eastAsia="宋体"/>
      <w:kern w:val="2"/>
      <w:sz w:val="24"/>
      <w:szCs w:val="24"/>
      <w:lang w:val="en-US" w:eastAsia="zh-CN"/>
    </w:rPr>
  </w:style>
  <w:style w:type="character" w:customStyle="1" w:styleId="1ffb">
    <w:name w:val="不明显参考1"/>
    <w:autoRedefine/>
    <w:qFormat/>
    <w:rPr>
      <w:smallCaps/>
      <w:color w:val="DA1F28"/>
      <w:u w:val="single"/>
    </w:rPr>
  </w:style>
  <w:style w:type="character" w:customStyle="1" w:styleId="1ffc">
    <w:name w:val="明显参考1"/>
    <w:autoRedefine/>
    <w:uiPriority w:val="32"/>
    <w:qFormat/>
    <w:rPr>
      <w:b/>
      <w:bCs/>
      <w:smallCaps/>
      <w:color w:val="DA1F28"/>
      <w:spacing w:val="5"/>
      <w:u w:val="single"/>
    </w:rPr>
  </w:style>
  <w:style w:type="character" w:customStyle="1" w:styleId="font11">
    <w:name w:val="font11"/>
    <w:autoRedefine/>
    <w:qFormat/>
    <w:rPr>
      <w:rFonts w:ascii="Times New Roman" w:hAnsi="Times New Roman" w:cs="Times New Roman" w:hint="default"/>
      <w:color w:val="000000"/>
      <w:sz w:val="21"/>
      <w:szCs w:val="21"/>
      <w:u w:val="none"/>
    </w:rPr>
  </w:style>
  <w:style w:type="character" w:customStyle="1" w:styleId="textcontents">
    <w:name w:val="textcontents"/>
    <w:autoRedefine/>
    <w:qFormat/>
  </w:style>
  <w:style w:type="character" w:customStyle="1" w:styleId="font71">
    <w:name w:val="font71"/>
    <w:autoRedefine/>
    <w:qFormat/>
    <w:rPr>
      <w:rFonts w:ascii="宋体" w:eastAsia="宋体" w:hAnsi="宋体" w:cs="宋体" w:hint="eastAsia"/>
      <w:color w:val="FFFFFF"/>
      <w:sz w:val="20"/>
      <w:szCs w:val="20"/>
      <w:u w:val="none"/>
    </w:rPr>
  </w:style>
  <w:style w:type="character" w:customStyle="1" w:styleId="CharChar11">
    <w:name w:val="Char Char11"/>
    <w:autoRedefine/>
    <w:qFormat/>
    <w:rPr>
      <w:kern w:val="2"/>
      <w:sz w:val="24"/>
      <w:szCs w:val="24"/>
      <w:shd w:val="clear" w:color="auto" w:fill="000080"/>
    </w:rPr>
  </w:style>
  <w:style w:type="character" w:customStyle="1" w:styleId="3f1">
    <w:name w:val="标题3"/>
    <w:autoRedefine/>
    <w:qFormat/>
  </w:style>
  <w:style w:type="character" w:customStyle="1" w:styleId="p12">
    <w:name w:val="p12"/>
    <w:autoRedefine/>
    <w:qFormat/>
  </w:style>
  <w:style w:type="character" w:customStyle="1" w:styleId="Char24">
    <w:name w:val="标题节 Char2"/>
    <w:autoRedefine/>
    <w:uiPriority w:val="1"/>
    <w:qFormat/>
    <w:rPr>
      <w:rFonts w:ascii="Arial" w:eastAsia="黑体" w:hAnsi="Arial" w:cs="Arial"/>
      <w:b/>
      <w:kern w:val="2"/>
      <w:sz w:val="32"/>
      <w:szCs w:val="32"/>
    </w:rPr>
  </w:style>
  <w:style w:type="character" w:customStyle="1" w:styleId="CharCharCharCharChar">
    <w:name w:val="表格题注 Char Char Char Char Char"/>
    <w:autoRedefine/>
    <w:qFormat/>
    <w:rPr>
      <w:rFonts w:ascii="Times New Roman" w:eastAsia="宋体" w:hAnsi="Times New Roman" w:cs="Times New Roman"/>
      <w:b/>
      <w:sz w:val="24"/>
      <w:szCs w:val="24"/>
    </w:rPr>
  </w:style>
  <w:style w:type="character" w:customStyle="1" w:styleId="CharChar9">
    <w:name w:val="信息表 Char Char"/>
    <w:autoRedefine/>
    <w:qFormat/>
    <w:rPr>
      <w:rFonts w:eastAsia="仿宋_GB2312"/>
      <w:sz w:val="22"/>
    </w:rPr>
  </w:style>
  <w:style w:type="character" w:customStyle="1" w:styleId="CharChara">
    <w:name w:val="表格 Char Char"/>
    <w:autoRedefine/>
    <w:qFormat/>
    <w:rPr>
      <w:rFonts w:ascii="宋体" w:hAnsi="宋体"/>
      <w:snapToGrid/>
      <w:sz w:val="21"/>
      <w:lang w:val="en-US" w:eastAsia="zh-CN"/>
    </w:rPr>
  </w:style>
  <w:style w:type="character" w:customStyle="1" w:styleId="CharCharChar30">
    <w:name w:val="Char Char Char3"/>
    <w:autoRedefine/>
    <w:qFormat/>
    <w:rPr>
      <w:rFonts w:eastAsia="宋体"/>
      <w:kern w:val="2"/>
      <w:sz w:val="21"/>
      <w:szCs w:val="24"/>
      <w:lang w:val="en-US" w:eastAsia="zh-CN" w:bidi="ar-SA"/>
    </w:rPr>
  </w:style>
  <w:style w:type="character" w:customStyle="1" w:styleId="1Char20">
    <w:name w:val="标题 1 Char2"/>
    <w:autoRedefine/>
    <w:qFormat/>
    <w:rPr>
      <w:b/>
      <w:bCs/>
      <w:kern w:val="44"/>
      <w:sz w:val="44"/>
      <w:szCs w:val="44"/>
    </w:rPr>
  </w:style>
  <w:style w:type="character" w:customStyle="1" w:styleId="font51">
    <w:name w:val="font51"/>
    <w:autoRedefine/>
    <w:qFormat/>
    <w:rPr>
      <w:rFonts w:ascii="Arial" w:hAnsi="Arial" w:cs="Arial"/>
      <w:color w:val="000000"/>
      <w:sz w:val="20"/>
      <w:szCs w:val="20"/>
      <w:u w:val="none"/>
    </w:rPr>
  </w:style>
  <w:style w:type="character" w:customStyle="1" w:styleId="1ffd">
    <w:name w:val="明显强调1"/>
    <w:autoRedefine/>
    <w:uiPriority w:val="21"/>
    <w:qFormat/>
    <w:rPr>
      <w:b/>
      <w:bCs/>
      <w:i/>
      <w:iCs/>
      <w:color w:val="2DA2BF"/>
    </w:rPr>
  </w:style>
  <w:style w:type="character" w:customStyle="1" w:styleId="txt">
    <w:name w:val="txt"/>
    <w:autoRedefine/>
    <w:qFormat/>
  </w:style>
  <w:style w:type="character" w:customStyle="1" w:styleId="1Char7">
    <w:name w:val="项标题(1) Char"/>
    <w:autoRedefine/>
    <w:qFormat/>
    <w:rPr>
      <w:rFonts w:ascii="Arial" w:eastAsia="宋体" w:hAnsi="Arial"/>
      <w:b/>
      <w:bCs/>
      <w:color w:val="000000"/>
      <w:kern w:val="2"/>
      <w:sz w:val="24"/>
      <w:szCs w:val="24"/>
      <w:lang w:val="en-US" w:eastAsia="zh-CN" w:bidi="ar-SA"/>
    </w:rPr>
  </w:style>
  <w:style w:type="character" w:customStyle="1" w:styleId="CharCharb">
    <w:name w:val="Char Char"/>
    <w:autoRedefine/>
    <w:qFormat/>
    <w:rPr>
      <w:kern w:val="2"/>
      <w:sz w:val="24"/>
    </w:rPr>
  </w:style>
  <w:style w:type="character" w:customStyle="1" w:styleId="Char25">
    <w:name w:val="引用 Char2"/>
    <w:autoRedefine/>
    <w:uiPriority w:val="29"/>
    <w:qFormat/>
    <w:rPr>
      <w:i/>
      <w:iCs/>
      <w:color w:val="404040"/>
      <w:kern w:val="2"/>
      <w:sz w:val="24"/>
      <w:szCs w:val="24"/>
    </w:rPr>
  </w:style>
  <w:style w:type="character" w:customStyle="1" w:styleId="111111Char1">
    <w:name w:val="标题1.1.1.1.1.1 Char1"/>
    <w:autoRedefine/>
    <w:qFormat/>
    <w:rPr>
      <w:rFonts w:ascii="Arial" w:eastAsia="黑体" w:hAnsi="Arial"/>
      <w:b/>
      <w:bCs/>
      <w:color w:val="000000"/>
      <w:kern w:val="2"/>
      <w:sz w:val="24"/>
      <w:szCs w:val="24"/>
      <w:lang w:val="en-US" w:eastAsia="zh-CN" w:bidi="ar-SA"/>
    </w:rPr>
  </w:style>
  <w:style w:type="character" w:customStyle="1" w:styleId="Char26">
    <w:name w:val="副标题 Char2"/>
    <w:autoRedefine/>
    <w:qFormat/>
    <w:rPr>
      <w:rFonts w:ascii="Calibri Light" w:hAnsi="Calibri Light" w:cs="Times New Roman"/>
      <w:b/>
      <w:bCs/>
      <w:kern w:val="28"/>
      <w:sz w:val="32"/>
      <w:szCs w:val="32"/>
    </w:rPr>
  </w:style>
  <w:style w:type="character" w:customStyle="1" w:styleId="3CharChar">
    <w:name w:val="样式3 Char Char"/>
    <w:autoRedefine/>
    <w:qFormat/>
    <w:rPr>
      <w:b/>
      <w:bCs/>
      <w:snapToGrid w:val="0"/>
      <w:sz w:val="24"/>
      <w:szCs w:val="24"/>
    </w:rPr>
  </w:style>
  <w:style w:type="character" w:customStyle="1" w:styleId="CharChar39">
    <w:name w:val="Char Char39"/>
    <w:autoRedefine/>
    <w:semiHidden/>
    <w:qFormat/>
    <w:rPr>
      <w:rFonts w:eastAsia="宋体"/>
      <w:kern w:val="2"/>
      <w:sz w:val="27"/>
      <w:lang w:val="en-US" w:eastAsia="zh-CN" w:bidi="ar-SA"/>
    </w:rPr>
  </w:style>
  <w:style w:type="character" w:customStyle="1" w:styleId="Char1CharChar">
    <w:name w:val="普通文字 Char1 Char Char"/>
    <w:autoRedefine/>
    <w:qFormat/>
    <w:rPr>
      <w:rFonts w:ascii="宋体" w:eastAsia="宋体" w:hAnsi="Courier New" w:cs="Courier New"/>
      <w:kern w:val="2"/>
      <w:sz w:val="21"/>
      <w:szCs w:val="21"/>
      <w:lang w:val="en-US" w:eastAsia="zh-CN" w:bidi="ar-SA"/>
    </w:rPr>
  </w:style>
  <w:style w:type="character" w:customStyle="1" w:styleId="Char1CharCharChar1">
    <w:name w:val="正文缩进 Char1 Char Char Char1"/>
    <w:autoRedefine/>
    <w:qFormat/>
    <w:rPr>
      <w:rFonts w:ascii="宋体" w:eastAsia="宋体" w:hAnsi="宋体" w:hint="eastAsia"/>
      <w:lang w:val="en-US" w:eastAsia="zh-CN"/>
    </w:rPr>
  </w:style>
  <w:style w:type="character" w:customStyle="1" w:styleId="CharChar45">
    <w:name w:val="Char Char45"/>
    <w:autoRedefine/>
    <w:qFormat/>
    <w:rPr>
      <w:kern w:val="2"/>
      <w:sz w:val="24"/>
      <w:szCs w:val="24"/>
    </w:rPr>
  </w:style>
  <w:style w:type="character" w:customStyle="1" w:styleId="CharChar10">
    <w:name w:val="Char Char10"/>
    <w:autoRedefine/>
    <w:semiHidden/>
    <w:qFormat/>
    <w:rPr>
      <w:rFonts w:eastAsia="宋体"/>
      <w:kern w:val="2"/>
      <w:sz w:val="27"/>
      <w:lang w:val="en-US" w:eastAsia="zh-CN" w:bidi="ar-SA"/>
    </w:rPr>
  </w:style>
  <w:style w:type="character" w:customStyle="1" w:styleId="TimesNewRomanCharCharCharChar">
    <w:name w:val="样式 普通文字 + Times New Roman 小四 Char Char Char Char"/>
    <w:autoRedefine/>
    <w:qFormat/>
    <w:rPr>
      <w:rFonts w:ascii="宋体" w:eastAsia="宋体" w:hAnsi="Courier New"/>
      <w:kern w:val="2"/>
      <w:sz w:val="28"/>
      <w:szCs w:val="21"/>
      <w:lang w:val="en-US" w:eastAsia="zh-CN" w:bidi="ar-SA"/>
    </w:rPr>
  </w:style>
  <w:style w:type="character" w:customStyle="1" w:styleId="CharChar27">
    <w:name w:val="Char Char27"/>
    <w:autoRedefine/>
    <w:qFormat/>
    <w:rPr>
      <w:kern w:val="2"/>
      <w:sz w:val="24"/>
      <w:szCs w:val="24"/>
    </w:rPr>
  </w:style>
  <w:style w:type="character" w:customStyle="1" w:styleId="CharChar38">
    <w:name w:val="Char Char38"/>
    <w:autoRedefine/>
    <w:qFormat/>
    <w:rPr>
      <w:rFonts w:eastAsia="宋体"/>
      <w:kern w:val="2"/>
      <w:sz w:val="18"/>
      <w:szCs w:val="18"/>
      <w:lang w:val="en-US" w:eastAsia="zh-CN" w:bidi="ar-SA"/>
    </w:rPr>
  </w:style>
  <w:style w:type="character" w:customStyle="1" w:styleId="CharChar47">
    <w:name w:val="Char Char47"/>
    <w:autoRedefine/>
    <w:qFormat/>
    <w:rPr>
      <w:b/>
      <w:bCs/>
      <w:kern w:val="44"/>
      <w:sz w:val="44"/>
      <w:szCs w:val="44"/>
    </w:rPr>
  </w:style>
  <w:style w:type="character" w:customStyle="1" w:styleId="CharChar21">
    <w:name w:val="Char Char21"/>
    <w:autoRedefine/>
    <w:qFormat/>
    <w:rPr>
      <w:rFonts w:eastAsia="宋体"/>
      <w:kern w:val="2"/>
      <w:sz w:val="27"/>
      <w:lang w:val="en-US" w:eastAsia="zh-CN" w:bidi="ar-SA"/>
    </w:rPr>
  </w:style>
  <w:style w:type="character" w:customStyle="1" w:styleId="1ffe">
    <w:name w:val="样式 宋体 黑色 加宽量  1 磅"/>
    <w:autoRedefine/>
    <w:qFormat/>
    <w:rPr>
      <w:rFonts w:ascii="宋体" w:hAnsi="宋体"/>
      <w:color w:val="000000"/>
      <w:spacing w:val="0"/>
    </w:rPr>
  </w:style>
  <w:style w:type="character" w:customStyle="1" w:styleId="kait">
    <w:name w:val="kait"/>
    <w:autoRedefine/>
    <w:qFormat/>
  </w:style>
  <w:style w:type="character" w:customStyle="1" w:styleId="MTEquationSection">
    <w:name w:val="MTEquationSection"/>
    <w:autoRedefine/>
    <w:qFormat/>
    <w:rPr>
      <w:vanish/>
      <w:color w:val="FF0000"/>
    </w:rPr>
  </w:style>
  <w:style w:type="character" w:customStyle="1" w:styleId="CharChar22">
    <w:name w:val="Char Char22"/>
    <w:autoRedefine/>
    <w:qFormat/>
    <w:rPr>
      <w:rFonts w:ascii="Arial" w:eastAsia="黑体" w:hAnsi="Arial"/>
      <w:sz w:val="21"/>
      <w:lang w:val="en-US" w:eastAsia="zh-CN" w:bidi="ar-SA"/>
    </w:rPr>
  </w:style>
  <w:style w:type="character" w:customStyle="1" w:styleId="CharChar32">
    <w:name w:val="Char Char32"/>
    <w:autoRedefine/>
    <w:qFormat/>
    <w:rPr>
      <w:rFonts w:ascii="Arial" w:eastAsia="宋体" w:hAnsi="Arial" w:cs="Arial"/>
      <w:b/>
      <w:bCs/>
      <w:kern w:val="2"/>
      <w:sz w:val="32"/>
      <w:szCs w:val="32"/>
      <w:lang w:val="en-US" w:eastAsia="zh-CN" w:bidi="ar-SA"/>
    </w:rPr>
  </w:style>
  <w:style w:type="character" w:customStyle="1" w:styleId="c1">
    <w:name w:val="c1"/>
    <w:autoRedefine/>
    <w:qFormat/>
    <w:rPr>
      <w:sz w:val="28"/>
      <w:szCs w:val="28"/>
    </w:rPr>
  </w:style>
  <w:style w:type="character" w:customStyle="1" w:styleId="3CharCharCharCharChar">
    <w:name w:val="样式3 Char Char Char Char Char"/>
    <w:autoRedefine/>
    <w:qFormat/>
    <w:rPr>
      <w:rFonts w:eastAsia="宋体"/>
      <w:sz w:val="24"/>
      <w:szCs w:val="24"/>
      <w:lang w:val="en-US" w:eastAsia="zh-CN" w:bidi="ar-SA"/>
    </w:rPr>
  </w:style>
  <w:style w:type="character" w:customStyle="1" w:styleId="CharChar43">
    <w:name w:val="Char Char43"/>
    <w:autoRedefine/>
    <w:qFormat/>
    <w:rPr>
      <w:rFonts w:ascii="宋体" w:eastAsia="宋体"/>
      <w:b/>
      <w:sz w:val="24"/>
      <w:lang w:val="en-US" w:eastAsia="zh-CN" w:bidi="ar-SA"/>
    </w:rPr>
  </w:style>
  <w:style w:type="character" w:customStyle="1" w:styleId="CharCharCharCharChar0">
    <w:name w:val="题注 Char Char Char Char Char"/>
    <w:autoRedefine/>
    <w:qFormat/>
    <w:rPr>
      <w:rFonts w:ascii="Arial" w:eastAsia="黑体" w:hAnsi="Arial" w:cs="Arial"/>
      <w:kern w:val="2"/>
      <w:lang w:val="en-US" w:eastAsia="zh-CN" w:bidi="ar-SA"/>
    </w:rPr>
  </w:style>
  <w:style w:type="character" w:customStyle="1" w:styleId="Char1CharCharChar">
    <w:name w:val="正文缩进 Char1 Char Char Char"/>
    <w:autoRedefine/>
    <w:qFormat/>
    <w:rPr>
      <w:rFonts w:eastAsia="宋体"/>
      <w:lang w:val="en-US" w:eastAsia="zh-CN"/>
    </w:rPr>
  </w:style>
  <w:style w:type="character" w:customStyle="1" w:styleId="CharCharCharCharCharCharCharCharCharCharCharCharCharCharCharChar">
    <w:name w:val="样式 Char Char Char Char Char Char Char Char Char Char Char Char Char Char Char Char"/>
    <w:autoRedefine/>
    <w:qFormat/>
    <w:rPr>
      <w:rFonts w:eastAsia="宋体"/>
      <w:sz w:val="24"/>
      <w:szCs w:val="24"/>
      <w:lang w:val="en-US" w:eastAsia="zh-CN" w:bidi="ar-SA"/>
    </w:rPr>
  </w:style>
  <w:style w:type="character" w:customStyle="1" w:styleId="CharChar18">
    <w:name w:val="Char Char18"/>
    <w:autoRedefine/>
    <w:semiHidden/>
    <w:qFormat/>
    <w:rPr>
      <w:rFonts w:eastAsia="宋体"/>
      <w:kern w:val="2"/>
      <w:sz w:val="18"/>
      <w:szCs w:val="18"/>
      <w:lang w:val="en-US" w:eastAsia="zh-CN" w:bidi="ar-SA"/>
    </w:rPr>
  </w:style>
  <w:style w:type="character" w:customStyle="1" w:styleId="Charffff6">
    <w:name w:val="样式 题注 + (中文) 黑体 加粗 Char"/>
    <w:autoRedefine/>
    <w:qFormat/>
    <w:rPr>
      <w:rFonts w:ascii="Arial" w:eastAsia="宋体" w:hAnsi="Arial" w:cs="Arial"/>
      <w:b/>
      <w:bCs/>
      <w:kern w:val="2"/>
      <w:sz w:val="24"/>
      <w:lang w:val="en-US" w:eastAsia="zh-CN" w:bidi="ar-SA"/>
    </w:rPr>
  </w:style>
  <w:style w:type="character" w:customStyle="1" w:styleId="Char33">
    <w:name w:val="标题章 Char3"/>
    <w:autoRedefine/>
    <w:qFormat/>
    <w:rPr>
      <w:b/>
      <w:bCs/>
      <w:kern w:val="44"/>
      <w:sz w:val="44"/>
      <w:szCs w:val="44"/>
      <w:lang w:val="zh-CN" w:eastAsia="zh-CN"/>
    </w:rPr>
  </w:style>
  <w:style w:type="character" w:customStyle="1" w:styleId="Char27">
    <w:name w:val="小节标题 Char2"/>
    <w:autoRedefine/>
    <w:qFormat/>
    <w:rPr>
      <w:b/>
      <w:bCs/>
      <w:kern w:val="2"/>
      <w:sz w:val="32"/>
      <w:szCs w:val="32"/>
      <w:lang w:val="zh-CN" w:eastAsia="zh-CN"/>
    </w:rPr>
  </w:style>
  <w:style w:type="character" w:customStyle="1" w:styleId="58">
    <w:name w:val="标题5"/>
    <w:autoRedefine/>
    <w:qFormat/>
  </w:style>
  <w:style w:type="character" w:customStyle="1" w:styleId="4s4CharCharCharCharCharChar">
    <w:name w:val="样式 正文缩进首行缩进两字标题4正文不缩进s4正文（首行缩进两字） Char Char Char Char Char ... Char"/>
    <w:autoRedefine/>
    <w:qFormat/>
    <w:rPr>
      <w:rFonts w:ascii="Arial" w:eastAsia="宋体" w:hAnsi="Arial" w:cs="Arial"/>
      <w:color w:val="000000"/>
      <w:spacing w:val="10"/>
      <w:kern w:val="2"/>
      <w:sz w:val="24"/>
      <w:lang w:val="en-US" w:eastAsia="zh-CN" w:bidi="ar-SA"/>
    </w:rPr>
  </w:style>
  <w:style w:type="character" w:customStyle="1" w:styleId="xmj1">
    <w:name w:val="xmj1"/>
    <w:autoRedefine/>
    <w:qFormat/>
    <w:rPr>
      <w:color w:val="000000"/>
      <w:spacing w:val="300"/>
      <w:sz w:val="18"/>
      <w:szCs w:val="18"/>
      <w:u w:val="none"/>
    </w:rPr>
  </w:style>
  <w:style w:type="character" w:customStyle="1" w:styleId="css1">
    <w:name w:val="css1"/>
    <w:autoRedefine/>
    <w:qFormat/>
    <w:rPr>
      <w:rFonts w:ascii="ˎ̥" w:hAnsi="ˎ̥" w:hint="default"/>
      <w:color w:val="000000"/>
      <w:sz w:val="16"/>
      <w:szCs w:val="16"/>
    </w:rPr>
  </w:style>
  <w:style w:type="character" w:customStyle="1" w:styleId="f9151">
    <w:name w:val="f9151"/>
    <w:autoRedefine/>
    <w:qFormat/>
    <w:rPr>
      <w:spacing w:val="360"/>
      <w:sz w:val="18"/>
      <w:szCs w:val="18"/>
      <w:u w:val="none"/>
    </w:rPr>
  </w:style>
  <w:style w:type="character" w:customStyle="1" w:styleId="yy">
    <w:name w:val="yy"/>
    <w:autoRedefine/>
    <w:qFormat/>
  </w:style>
  <w:style w:type="character" w:customStyle="1" w:styleId="p81">
    <w:name w:val="p81"/>
    <w:autoRedefine/>
    <w:qFormat/>
    <w:rPr>
      <w:color w:val="660000"/>
      <w:spacing w:val="384"/>
      <w:u w:val="none"/>
    </w:rPr>
  </w:style>
  <w:style w:type="character" w:customStyle="1" w:styleId="unnamed21">
    <w:name w:val="unnamed21"/>
    <w:autoRedefine/>
    <w:qFormat/>
    <w:rPr>
      <w:color w:val="000000"/>
      <w:spacing w:val="360"/>
      <w:sz w:val="20"/>
      <w:szCs w:val="20"/>
    </w:rPr>
  </w:style>
  <w:style w:type="character" w:customStyle="1" w:styleId="a161">
    <w:name w:val="a161"/>
    <w:autoRedefine/>
    <w:qFormat/>
    <w:rPr>
      <w:color w:val="000000"/>
      <w:sz w:val="21"/>
      <w:szCs w:val="21"/>
      <w:u w:val="none"/>
    </w:rPr>
  </w:style>
  <w:style w:type="character" w:customStyle="1" w:styleId="f24">
    <w:name w:val="f24"/>
    <w:autoRedefine/>
    <w:qFormat/>
  </w:style>
  <w:style w:type="character" w:customStyle="1" w:styleId="content11">
    <w:name w:val="content_11"/>
    <w:autoRedefine/>
    <w:qFormat/>
    <w:rPr>
      <w:color w:val="333333"/>
      <w:spacing w:val="340"/>
      <w:sz w:val="18"/>
      <w:szCs w:val="18"/>
    </w:rPr>
  </w:style>
  <w:style w:type="character" w:customStyle="1" w:styleId="nine-11">
    <w:name w:val="nine-11"/>
    <w:autoRedefine/>
    <w:qFormat/>
    <w:rPr>
      <w:rFonts w:hint="default"/>
      <w:spacing w:val="320"/>
      <w:sz w:val="18"/>
      <w:szCs w:val="18"/>
    </w:rPr>
  </w:style>
  <w:style w:type="character" w:customStyle="1" w:styleId="hottext1">
    <w:name w:val="hottext1"/>
    <w:autoRedefine/>
    <w:qFormat/>
  </w:style>
  <w:style w:type="character" w:customStyle="1" w:styleId="content1">
    <w:name w:val="content1"/>
    <w:autoRedefine/>
    <w:qFormat/>
    <w:rPr>
      <w:rFonts w:ascii="Tahoma" w:hAnsi="Tahoma" w:cs="Tahoma" w:hint="default"/>
      <w:sz w:val="21"/>
      <w:szCs w:val="21"/>
    </w:rPr>
  </w:style>
  <w:style w:type="character" w:customStyle="1" w:styleId="extended-address">
    <w:name w:val="extended-address"/>
    <w:autoRedefine/>
    <w:qFormat/>
  </w:style>
  <w:style w:type="character" w:customStyle="1" w:styleId="title41">
    <w:name w:val="title41"/>
    <w:autoRedefine/>
    <w:qFormat/>
    <w:rPr>
      <w:rFonts w:ascii="宋体" w:eastAsia="宋体" w:hAnsi="宋体" w:hint="eastAsia"/>
      <w:color w:val="194F95"/>
      <w:sz w:val="23"/>
      <w:szCs w:val="23"/>
    </w:rPr>
  </w:style>
  <w:style w:type="character" w:customStyle="1" w:styleId="tcnt3">
    <w:name w:val="tcnt3"/>
    <w:autoRedefine/>
    <w:qFormat/>
  </w:style>
  <w:style w:type="character" w:customStyle="1" w:styleId="small">
    <w:name w:val="small"/>
    <w:autoRedefine/>
    <w:qFormat/>
  </w:style>
  <w:style w:type="character" w:customStyle="1" w:styleId="CharCharc">
    <w:name w:val="表头 Char Char"/>
    <w:autoRedefine/>
    <w:qFormat/>
    <w:rPr>
      <w:rFonts w:ascii="Arial" w:eastAsia="黑体" w:hAnsi="Arial"/>
      <w:b/>
      <w:kern w:val="2"/>
      <w:sz w:val="21"/>
      <w:szCs w:val="21"/>
    </w:rPr>
  </w:style>
  <w:style w:type="character" w:customStyle="1" w:styleId="CharChard">
    <w:name w:val="表格正文 Char Char"/>
    <w:autoRedefine/>
    <w:qFormat/>
    <w:rPr>
      <w:kern w:val="2"/>
      <w:sz w:val="21"/>
      <w:szCs w:val="24"/>
    </w:rPr>
  </w:style>
  <w:style w:type="character" w:customStyle="1" w:styleId="CharChar141">
    <w:name w:val="Char Char141"/>
    <w:autoRedefine/>
    <w:semiHidden/>
    <w:qFormat/>
    <w:rPr>
      <w:rFonts w:ascii="Times New Roman" w:eastAsia="宋体" w:hAnsi="Times New Roman" w:cs="Times New Roman"/>
      <w:sz w:val="24"/>
      <w:szCs w:val="24"/>
      <w:shd w:val="clear" w:color="auto" w:fill="000080"/>
    </w:rPr>
  </w:style>
  <w:style w:type="character" w:customStyle="1" w:styleId="CharChar31">
    <w:name w:val="Char Char3"/>
    <w:autoRedefine/>
    <w:qFormat/>
    <w:rPr>
      <w:rFonts w:eastAsia="宋体"/>
      <w:b/>
      <w:kern w:val="2"/>
      <w:sz w:val="28"/>
      <w:szCs w:val="24"/>
      <w:lang w:val="en-US" w:eastAsia="zh-CN" w:bidi="ar-SA"/>
    </w:rPr>
  </w:style>
  <w:style w:type="character" w:customStyle="1" w:styleId="Char1f1">
    <w:name w:val="表格正文 Char1"/>
    <w:autoRedefine/>
    <w:qFormat/>
    <w:rPr>
      <w:rFonts w:ascii="Arial" w:eastAsia="宋体" w:hAnsi="Arial"/>
      <w:kern w:val="2"/>
      <w:sz w:val="21"/>
      <w:lang w:val="en-US" w:eastAsia="zh-CN" w:bidi="ar-SA"/>
    </w:rPr>
  </w:style>
  <w:style w:type="character" w:customStyle="1" w:styleId="Char1f2">
    <w:name w:val="表格 Char1"/>
    <w:autoRedefine/>
    <w:qFormat/>
    <w:rPr>
      <w:rFonts w:eastAsia="黑体"/>
      <w:bCs/>
      <w:iCs/>
      <w:color w:val="000000"/>
      <w:spacing w:val="6"/>
      <w:kern w:val="2"/>
      <w:sz w:val="21"/>
      <w:szCs w:val="21"/>
      <w:lang w:val="en-US" w:eastAsia="zh-CN" w:bidi="ar-SA"/>
    </w:rPr>
  </w:style>
  <w:style w:type="character" w:customStyle="1" w:styleId="14bt1">
    <w:name w:val="14bt1"/>
    <w:autoRedefine/>
    <w:qFormat/>
    <w:rPr>
      <w:color w:val="000000"/>
      <w:sz w:val="21"/>
      <w:szCs w:val="21"/>
    </w:rPr>
  </w:style>
  <w:style w:type="character" w:customStyle="1" w:styleId="blacktt1">
    <w:name w:val="blacktt1"/>
    <w:autoRedefine/>
    <w:qFormat/>
    <w:rPr>
      <w:rFonts w:hint="default"/>
      <w:color w:val="000000"/>
      <w:sz w:val="18"/>
      <w:szCs w:val="18"/>
      <w:u w:val="none"/>
    </w:rPr>
  </w:style>
  <w:style w:type="character" w:customStyle="1" w:styleId="text1">
    <w:name w:val="text1"/>
    <w:autoRedefine/>
    <w:qFormat/>
    <w:rPr>
      <w:rFonts w:ascii="宋体" w:eastAsia="宋体" w:hAnsi="宋体" w:hint="eastAsia"/>
      <w:color w:val="999999"/>
      <w:sz w:val="18"/>
      <w:szCs w:val="18"/>
      <w:u w:val="none"/>
    </w:rPr>
  </w:style>
  <w:style w:type="character" w:customStyle="1" w:styleId="font31">
    <w:name w:val="font31"/>
    <w:autoRedefine/>
    <w:qFormat/>
    <w:rPr>
      <w:rFonts w:ascii="Arial" w:hAnsi="Arial" w:cs="Arial"/>
      <w:color w:val="000000"/>
      <w:sz w:val="21"/>
      <w:szCs w:val="21"/>
      <w:u w:val="none"/>
    </w:rPr>
  </w:style>
  <w:style w:type="character" w:customStyle="1" w:styleId="font41">
    <w:name w:val="font41"/>
    <w:autoRedefine/>
    <w:qFormat/>
    <w:rPr>
      <w:rFonts w:ascii="宋体" w:eastAsia="宋体" w:hAnsi="宋体" w:cs="宋体" w:hint="eastAsia"/>
      <w:color w:val="000000"/>
      <w:sz w:val="20"/>
      <w:szCs w:val="20"/>
      <w:u w:val="none"/>
    </w:rPr>
  </w:style>
  <w:style w:type="character" w:customStyle="1" w:styleId="2CharCharChar0">
    <w:name w:val="正文首行缩进2个字 Char Char Char"/>
    <w:autoRedefine/>
    <w:qFormat/>
    <w:rPr>
      <w:rFonts w:eastAsia="楷体"/>
      <w:kern w:val="2"/>
      <w:sz w:val="24"/>
      <w:szCs w:val="24"/>
    </w:rPr>
  </w:style>
  <w:style w:type="character" w:customStyle="1" w:styleId="CharChar221">
    <w:name w:val="Char Char221"/>
    <w:autoRedefine/>
    <w:qFormat/>
    <w:rPr>
      <w:sz w:val="18"/>
      <w:szCs w:val="18"/>
    </w:rPr>
  </w:style>
  <w:style w:type="character" w:customStyle="1" w:styleId="bereichprodukt1">
    <w:name w:val="bereich_produkt1"/>
    <w:autoRedefine/>
    <w:qFormat/>
    <w:rPr>
      <w:b/>
      <w:bCs/>
      <w:sz w:val="26"/>
      <w:szCs w:val="26"/>
    </w:rPr>
  </w:style>
  <w:style w:type="character" w:customStyle="1" w:styleId="title1">
    <w:name w:val="title1"/>
    <w:autoRedefine/>
    <w:qFormat/>
    <w:rPr>
      <w:rFonts w:ascii="Verdana, Arial, 宋体" w:eastAsia="Verdana, Arial, 宋体" w:hint="eastAsia"/>
      <w:b/>
      <w:bCs/>
      <w:color w:val="333333"/>
      <w:sz w:val="30"/>
      <w:szCs w:val="30"/>
    </w:rPr>
  </w:style>
  <w:style w:type="character" w:customStyle="1" w:styleId="1fff">
    <w:name w:val="不明显强调1"/>
    <w:autoRedefine/>
    <w:uiPriority w:val="19"/>
    <w:qFormat/>
    <w:rPr>
      <w:i/>
      <w:iCs/>
      <w:color w:val="808080"/>
    </w:rPr>
  </w:style>
  <w:style w:type="character" w:customStyle="1" w:styleId="CharChar12">
    <w:name w:val="Char Char12"/>
    <w:autoRedefine/>
    <w:qFormat/>
    <w:rPr>
      <w:rFonts w:ascii="宋体" w:eastAsia="宋体" w:hAnsi="宋体" w:cs="宋体"/>
      <w:sz w:val="28"/>
      <w:szCs w:val="24"/>
      <w:lang w:bidi="ar-SA"/>
    </w:rPr>
  </w:style>
  <w:style w:type="character" w:customStyle="1" w:styleId="3zw1">
    <w:name w:val="3zw1"/>
    <w:autoRedefine/>
    <w:qFormat/>
    <w:rPr>
      <w:color w:val="000000"/>
      <w:sz w:val="21"/>
      <w:szCs w:val="21"/>
    </w:rPr>
  </w:style>
  <w:style w:type="character" w:customStyle="1" w:styleId="Char1f3">
    <w:name w:val="引用 Char1"/>
    <w:autoRedefine/>
    <w:uiPriority w:val="29"/>
    <w:qFormat/>
    <w:rPr>
      <w:i/>
      <w:iCs/>
      <w:color w:val="404040"/>
      <w:kern w:val="2"/>
      <w:sz w:val="24"/>
      <w:szCs w:val="24"/>
    </w:rPr>
  </w:style>
  <w:style w:type="character" w:customStyle="1" w:styleId="Char1f4">
    <w:name w:val="标题章 Char1"/>
    <w:autoRedefine/>
    <w:qFormat/>
    <w:rPr>
      <w:rFonts w:eastAsia="宋体"/>
      <w:b/>
      <w:kern w:val="44"/>
      <w:sz w:val="36"/>
      <w:lang w:val="en-US" w:eastAsia="zh-CN" w:bidi="ar-SA"/>
    </w:rPr>
  </w:style>
  <w:style w:type="character" w:customStyle="1" w:styleId="00000000000000008522CharChar">
    <w:name w:val="正文000000000000000 宋体 小四 黑色 首行缩进:  0.85 厘米 行距: 固定值 22 磅 Char Char"/>
    <w:autoRedefine/>
    <w:qFormat/>
    <w:rPr>
      <w:rFonts w:ascii="Times New Roman" w:hAnsi="Times New Roman" w:cs="宋体"/>
      <w:color w:val="000000"/>
      <w:kern w:val="2"/>
      <w:sz w:val="24"/>
      <w:szCs w:val="24"/>
    </w:rPr>
  </w:style>
  <w:style w:type="character" w:customStyle="1" w:styleId="Charffff7">
    <w:name w:val="批注框文本 Char"/>
    <w:autoRedefine/>
    <w:qFormat/>
    <w:rPr>
      <w:rFonts w:ascii="Arial" w:hAnsi="Arial"/>
      <w:kern w:val="2"/>
      <w:sz w:val="18"/>
      <w:szCs w:val="18"/>
    </w:rPr>
  </w:style>
  <w:style w:type="character" w:customStyle="1" w:styleId="2CharChar3">
    <w:name w:val="标题2 Char Char"/>
    <w:autoRedefine/>
    <w:qFormat/>
    <w:rPr>
      <w:rFonts w:eastAsia="宋体"/>
      <w:b/>
      <w:bCs/>
      <w:kern w:val="2"/>
      <w:sz w:val="32"/>
      <w:szCs w:val="32"/>
      <w:lang w:val="en-US" w:eastAsia="zh-CN" w:bidi="ar-SA"/>
    </w:rPr>
  </w:style>
  <w:style w:type="character" w:customStyle="1" w:styleId="px141">
    <w:name w:val="px141"/>
    <w:autoRedefine/>
    <w:qFormat/>
    <w:rPr>
      <w:rFonts w:ascii="ˎ̥" w:hAnsi="ˎ̥" w:hint="default"/>
      <w:sz w:val="28"/>
      <w:szCs w:val="28"/>
    </w:rPr>
  </w:style>
  <w:style w:type="character" w:customStyle="1" w:styleId="CharChare">
    <w:name w:val="标头 Char Char"/>
    <w:autoRedefine/>
    <w:qFormat/>
    <w:rPr>
      <w:rFonts w:ascii="Arial" w:eastAsia="黑体" w:hAnsi="Arial" w:cs="Arial"/>
      <w:szCs w:val="21"/>
    </w:rPr>
  </w:style>
  <w:style w:type="character" w:customStyle="1" w:styleId="1fff0">
    <w:name w:val="书籍标题1"/>
    <w:autoRedefine/>
    <w:uiPriority w:val="33"/>
    <w:qFormat/>
    <w:rPr>
      <w:b/>
      <w:bCs/>
      <w:smallCaps/>
      <w:spacing w:val="5"/>
    </w:rPr>
  </w:style>
  <w:style w:type="character" w:customStyle="1" w:styleId="font81">
    <w:name w:val="font81"/>
    <w:autoRedefine/>
    <w:qFormat/>
    <w:rPr>
      <w:rFonts w:ascii="Arial" w:hAnsi="Arial" w:cs="Arial"/>
      <w:color w:val="FFFFFF"/>
      <w:sz w:val="20"/>
      <w:szCs w:val="20"/>
      <w:u w:val="none"/>
    </w:rPr>
  </w:style>
  <w:style w:type="character" w:customStyle="1" w:styleId="fs">
    <w:name w:val="fs"/>
    <w:autoRedefine/>
    <w:qFormat/>
  </w:style>
  <w:style w:type="character" w:customStyle="1" w:styleId="Charffff8">
    <w:name w:val="批注主题 Char"/>
    <w:autoRedefine/>
    <w:qFormat/>
    <w:rPr>
      <w:rFonts w:ascii="Arial" w:hAnsi="Arial"/>
      <w:b/>
      <w:bCs/>
      <w:kern w:val="2"/>
      <w:sz w:val="24"/>
      <w:szCs w:val="24"/>
    </w:rPr>
  </w:style>
  <w:style w:type="character" w:customStyle="1" w:styleId="font61">
    <w:name w:val="font61"/>
    <w:autoRedefine/>
    <w:qFormat/>
    <w:rPr>
      <w:rFonts w:ascii="Arial" w:hAnsi="Arial" w:cs="Arial"/>
      <w:color w:val="0000FF"/>
      <w:sz w:val="20"/>
      <w:szCs w:val="20"/>
      <w:u w:val="none"/>
    </w:rPr>
  </w:style>
  <w:style w:type="character" w:customStyle="1" w:styleId="CharCharChar10">
    <w:name w:val="Char Char Char1"/>
    <w:autoRedefine/>
    <w:qFormat/>
    <w:rPr>
      <w:rFonts w:eastAsia="宋体"/>
      <w:kern w:val="2"/>
      <w:sz w:val="18"/>
      <w:szCs w:val="18"/>
      <w:lang w:val="en-US" w:eastAsia="zh-CN" w:bidi="ar-SA"/>
    </w:rPr>
  </w:style>
  <w:style w:type="character" w:customStyle="1" w:styleId="CharChar41">
    <w:name w:val="Char Char4"/>
    <w:autoRedefine/>
    <w:qFormat/>
    <w:rPr>
      <w:rFonts w:eastAsia="宋体"/>
      <w:b/>
      <w:kern w:val="2"/>
      <w:sz w:val="32"/>
      <w:szCs w:val="24"/>
      <w:lang w:val="en-US" w:eastAsia="zh-CN" w:bidi="ar-SA"/>
    </w:rPr>
  </w:style>
  <w:style w:type="character" w:customStyle="1" w:styleId="6Char1">
    <w:name w:val="标题 6 Char1"/>
    <w:autoRedefine/>
    <w:qFormat/>
    <w:rPr>
      <w:rFonts w:ascii="Arial" w:eastAsia="黑体" w:hAnsi="Arial"/>
      <w:b/>
      <w:sz w:val="24"/>
      <w:lang w:val="en-US" w:eastAsia="zh-CN" w:bidi="ar-SA"/>
    </w:rPr>
  </w:style>
  <w:style w:type="character" w:customStyle="1" w:styleId="CharChar46">
    <w:name w:val="Char Char46"/>
    <w:autoRedefine/>
    <w:qFormat/>
    <w:rPr>
      <w:rFonts w:ascii="Arial" w:eastAsia="黑体" w:hAnsi="Arial"/>
      <w:b/>
      <w:bCs/>
      <w:kern w:val="2"/>
      <w:sz w:val="28"/>
      <w:szCs w:val="28"/>
    </w:rPr>
  </w:style>
  <w:style w:type="character" w:customStyle="1" w:styleId="CharChar26">
    <w:name w:val="Char Char26"/>
    <w:autoRedefine/>
    <w:qFormat/>
    <w:rPr>
      <w:rFonts w:ascii="Arial" w:eastAsia="黑体" w:hAnsi="Arial"/>
      <w:b/>
      <w:sz w:val="24"/>
      <w:lang w:val="en-US" w:eastAsia="zh-CN" w:bidi="ar-SA"/>
    </w:rPr>
  </w:style>
  <w:style w:type="character" w:customStyle="1" w:styleId="lemmatitleh1">
    <w:name w:val="lemmatitleh1"/>
    <w:autoRedefine/>
    <w:qFormat/>
  </w:style>
  <w:style w:type="character" w:customStyle="1" w:styleId="CharChar29">
    <w:name w:val="Char Char29"/>
    <w:autoRedefine/>
    <w:qFormat/>
    <w:rPr>
      <w:b/>
      <w:snapToGrid w:val="0"/>
      <w:sz w:val="24"/>
      <w:szCs w:val="28"/>
    </w:rPr>
  </w:style>
  <w:style w:type="character" w:customStyle="1" w:styleId="Charffff9">
    <w:name w:val="中远正文 Char"/>
    <w:autoRedefine/>
    <w:qFormat/>
    <w:rPr>
      <w:rFonts w:ascii="Arial" w:eastAsia="宋体" w:hAnsi="Arial" w:cs="Arial"/>
      <w:kern w:val="2"/>
      <w:sz w:val="24"/>
      <w:szCs w:val="24"/>
      <w:lang w:val="en-US" w:eastAsia="zh-CN" w:bidi="ar-SA"/>
    </w:rPr>
  </w:style>
  <w:style w:type="character" w:customStyle="1" w:styleId="CharChar410">
    <w:name w:val="Char Char41"/>
    <w:qFormat/>
    <w:rPr>
      <w:rFonts w:ascii="Arial" w:eastAsia="黑体" w:hAnsi="Arial"/>
      <w:sz w:val="21"/>
      <w:lang w:val="en-US" w:eastAsia="zh-CN" w:bidi="ar-SA"/>
    </w:rPr>
  </w:style>
  <w:style w:type="character" w:customStyle="1" w:styleId="contentjrjx1">
    <w:name w:val="content_jrjx1"/>
    <w:autoRedefine/>
    <w:qFormat/>
    <w:rPr>
      <w:rFonts w:hint="default"/>
      <w:color w:val="666666"/>
      <w:sz w:val="18"/>
      <w:szCs w:val="18"/>
    </w:rPr>
  </w:style>
  <w:style w:type="character" w:customStyle="1" w:styleId="affffffffff1">
    <w:name w:val="引入重点"/>
    <w:autoRedefine/>
    <w:qFormat/>
    <w:rPr>
      <w:caps/>
      <w:spacing w:val="0"/>
      <w:lang w:eastAsia="zh-CN"/>
    </w:rPr>
  </w:style>
  <w:style w:type="character" w:customStyle="1" w:styleId="Charffffa">
    <w:name w:val="样式 题注 + (中文) 黑体 Char"/>
    <w:autoRedefine/>
    <w:qFormat/>
    <w:rPr>
      <w:rFonts w:ascii="Arial" w:eastAsia="宋体" w:hAnsi="Arial" w:cs="Arial"/>
      <w:kern w:val="2"/>
      <w:sz w:val="24"/>
      <w:lang w:val="en-US" w:eastAsia="zh-CN" w:bidi="ar-SA"/>
    </w:rPr>
  </w:style>
  <w:style w:type="character" w:customStyle="1" w:styleId="1fff1">
    <w:name w:val="科研报告标题1"/>
    <w:autoRedefine/>
    <w:qFormat/>
    <w:rPr>
      <w:rFonts w:eastAsia="宋体"/>
      <w:b/>
      <w:sz w:val="32"/>
    </w:rPr>
  </w:style>
  <w:style w:type="character" w:customStyle="1" w:styleId="Char1f5">
    <w:name w:val="题注 Char1"/>
    <w:autoRedefine/>
    <w:qFormat/>
    <w:locked/>
    <w:rPr>
      <w:rFonts w:ascii="Arial" w:eastAsia="黑体" w:hAnsi="Arial" w:cs="Arial"/>
      <w:kern w:val="2"/>
    </w:rPr>
  </w:style>
  <w:style w:type="character" w:customStyle="1" w:styleId="11CharCharChar">
    <w:name w:val="节标题 1.1 Char Char Char"/>
    <w:autoRedefine/>
    <w:qFormat/>
    <w:rPr>
      <w:rFonts w:eastAsia="宋体"/>
      <w:b/>
      <w:sz w:val="28"/>
      <w:lang w:val="en-US" w:eastAsia="zh-CN" w:bidi="ar-SA"/>
    </w:rPr>
  </w:style>
  <w:style w:type="character" w:customStyle="1" w:styleId="3CharCharCharCharCharChar">
    <w:name w:val="样式3 Char Char Char Char Char Char"/>
    <w:autoRedefine/>
    <w:qFormat/>
    <w:rPr>
      <w:rFonts w:eastAsia="宋体"/>
      <w:sz w:val="24"/>
      <w:szCs w:val="24"/>
      <w:lang w:val="en-US" w:eastAsia="zh-CN" w:bidi="ar-SA"/>
    </w:rPr>
  </w:style>
  <w:style w:type="character" w:customStyle="1" w:styleId="02">
    <w:name w:val="样式 紧缩量  0.2 磅"/>
    <w:autoRedefine/>
    <w:qFormat/>
    <w:rPr>
      <w:spacing w:val="-4"/>
      <w:sz w:val="24"/>
    </w:rPr>
  </w:style>
  <w:style w:type="character" w:customStyle="1" w:styleId="shengsi1">
    <w:name w:val="shengsi1"/>
    <w:autoRedefine/>
    <w:qFormat/>
    <w:rPr>
      <w:rFonts w:hint="default"/>
      <w:sz w:val="18"/>
      <w:szCs w:val="18"/>
    </w:rPr>
  </w:style>
  <w:style w:type="character" w:customStyle="1" w:styleId="f1200001">
    <w:name w:val="f12_0000_1"/>
    <w:autoRedefine/>
    <w:qFormat/>
  </w:style>
  <w:style w:type="character" w:customStyle="1" w:styleId="1Char8">
    <w:name w:val="正文1 Char"/>
    <w:autoRedefine/>
    <w:qFormat/>
    <w:rPr>
      <w:rFonts w:ascii="宋体" w:eastAsia="宋体"/>
      <w:sz w:val="24"/>
      <w:szCs w:val="24"/>
      <w:lang w:val="en-US" w:eastAsia="zh-CN" w:bidi="ar-SA"/>
    </w:rPr>
  </w:style>
  <w:style w:type="character" w:customStyle="1" w:styleId="CharChar310">
    <w:name w:val="Char Char31"/>
    <w:autoRedefine/>
    <w:qFormat/>
    <w:rPr>
      <w:b/>
      <w:bCs/>
      <w:kern w:val="44"/>
      <w:sz w:val="44"/>
      <w:szCs w:val="44"/>
    </w:rPr>
  </w:style>
  <w:style w:type="character" w:customStyle="1" w:styleId="CharChar24">
    <w:name w:val="Char Char24"/>
    <w:autoRedefine/>
    <w:qFormat/>
    <w:rPr>
      <w:rFonts w:ascii="宋体" w:eastAsia="宋体"/>
      <w:b/>
      <w:sz w:val="24"/>
      <w:lang w:val="en-US" w:eastAsia="zh-CN" w:bidi="ar-SA"/>
    </w:rPr>
  </w:style>
  <w:style w:type="character" w:customStyle="1" w:styleId="CharChar37">
    <w:name w:val="Char Char37"/>
    <w:autoRedefine/>
    <w:qFormat/>
    <w:locked/>
    <w:rPr>
      <w:rFonts w:ascii="Arial" w:eastAsia="黑体" w:hAnsi="Arial" w:cs="Arial"/>
      <w:kern w:val="2"/>
      <w:lang w:val="en-US" w:eastAsia="zh-CN" w:bidi="ar-SA"/>
    </w:rPr>
  </w:style>
  <w:style w:type="character" w:customStyle="1" w:styleId="CharChar44">
    <w:name w:val="Char Char44"/>
    <w:autoRedefine/>
    <w:qFormat/>
    <w:rPr>
      <w:rFonts w:ascii="Arial" w:eastAsia="黑体" w:hAnsi="Arial"/>
      <w:b/>
      <w:sz w:val="24"/>
      <w:lang w:val="en-US" w:eastAsia="zh-CN" w:bidi="ar-SA"/>
    </w:rPr>
  </w:style>
  <w:style w:type="character" w:customStyle="1" w:styleId="Char1f6">
    <w:name w:val="文档结构图 Char1"/>
    <w:autoRedefine/>
    <w:semiHidden/>
    <w:qFormat/>
    <w:rPr>
      <w:kern w:val="2"/>
      <w:sz w:val="24"/>
      <w:szCs w:val="24"/>
      <w:shd w:val="clear" w:color="auto" w:fill="000080"/>
    </w:rPr>
  </w:style>
  <w:style w:type="character" w:customStyle="1" w:styleId="CharCharf">
    <w:name w:val="四 Char Char"/>
    <w:autoRedefine/>
    <w:qFormat/>
    <w:rPr>
      <w:rFonts w:ascii="Times New Roman" w:hAnsi="Times New Roman"/>
      <w:b/>
      <w:bCs/>
      <w:kern w:val="2"/>
      <w:sz w:val="24"/>
      <w:szCs w:val="28"/>
    </w:rPr>
  </w:style>
  <w:style w:type="character" w:customStyle="1" w:styleId="Char28">
    <w:name w:val="批注文字 Char2"/>
    <w:autoRedefine/>
    <w:semiHidden/>
    <w:qFormat/>
    <w:rPr>
      <w:rFonts w:ascii="Times New Roman" w:hAnsi="Times New Roman"/>
      <w:kern w:val="2"/>
      <w:sz w:val="24"/>
      <w:szCs w:val="22"/>
    </w:rPr>
  </w:style>
  <w:style w:type="character" w:customStyle="1" w:styleId="Char29">
    <w:name w:val="批注主题 Char2"/>
    <w:autoRedefine/>
    <w:semiHidden/>
    <w:qFormat/>
    <w:rPr>
      <w:rFonts w:ascii="Times New Roman" w:hAnsi="Times New Roman"/>
      <w:b/>
      <w:bCs/>
      <w:kern w:val="2"/>
      <w:sz w:val="24"/>
      <w:szCs w:val="22"/>
    </w:rPr>
  </w:style>
  <w:style w:type="character" w:customStyle="1" w:styleId="Char1f7">
    <w:name w:val="页脚 Char1"/>
    <w:autoRedefine/>
    <w:uiPriority w:val="99"/>
    <w:semiHidden/>
    <w:qFormat/>
    <w:rPr>
      <w:kern w:val="2"/>
      <w:sz w:val="18"/>
      <w:szCs w:val="18"/>
    </w:rPr>
  </w:style>
  <w:style w:type="character" w:customStyle="1" w:styleId="hChar">
    <w:name w:val="h Char"/>
    <w:qFormat/>
    <w:rPr>
      <w:sz w:val="21"/>
    </w:rPr>
  </w:style>
  <w:style w:type="character" w:customStyle="1" w:styleId="F-0">
    <w:name w:val="F文字-下标"/>
    <w:autoRedefine/>
    <w:qFormat/>
    <w:rPr>
      <w:rFonts w:ascii="Times New Roman" w:eastAsia="仿宋_GB2312" w:hAnsi="Times New Roman"/>
      <w:sz w:val="24"/>
      <w:vertAlign w:val="subscript"/>
    </w:rPr>
  </w:style>
  <w:style w:type="character" w:customStyle="1" w:styleId="show-img-bd">
    <w:name w:val="show-img-bd"/>
    <w:autoRedefine/>
    <w:qFormat/>
  </w:style>
  <w:style w:type="character" w:customStyle="1" w:styleId="Char40">
    <w:name w:val="首行缩进两字 Char4"/>
    <w:autoRedefine/>
    <w:qFormat/>
    <w:rPr>
      <w:rFonts w:ascii="Arial" w:eastAsia="宋体" w:hAnsi="Arial" w:cs="Arial"/>
      <w:spacing w:val="10"/>
      <w:kern w:val="2"/>
      <w:sz w:val="24"/>
      <w:lang w:val="en-US" w:eastAsia="zh-CN" w:bidi="ar-SA"/>
    </w:rPr>
  </w:style>
  <w:style w:type="character" w:customStyle="1" w:styleId="cChar1">
    <w:name w:val="网格型c Char1"/>
    <w:autoRedefine/>
    <w:qFormat/>
    <w:rPr>
      <w:rFonts w:eastAsia="宋体"/>
      <w:kern w:val="2"/>
      <w:sz w:val="21"/>
      <w:szCs w:val="21"/>
      <w:lang w:val="en-US" w:eastAsia="zh-CN" w:bidi="ar-SA"/>
    </w:rPr>
  </w:style>
  <w:style w:type="character" w:customStyle="1" w:styleId="zw1">
    <w:name w:val="zw1"/>
    <w:autoRedefine/>
    <w:uiPriority w:val="99"/>
    <w:qFormat/>
    <w:rPr>
      <w:rFonts w:ascii="宋体" w:eastAsia="宋体" w:hAnsi="宋体" w:hint="eastAsia"/>
      <w:sz w:val="22"/>
      <w:szCs w:val="22"/>
    </w:rPr>
  </w:style>
  <w:style w:type="character" w:customStyle="1" w:styleId="bt21">
    <w:name w:val="bt21"/>
    <w:autoRedefine/>
    <w:qFormat/>
    <w:rPr>
      <w:rFonts w:ascii="黑体" w:eastAsia="黑体" w:hint="eastAsia"/>
      <w:sz w:val="24"/>
      <w:szCs w:val="24"/>
    </w:rPr>
  </w:style>
  <w:style w:type="character" w:customStyle="1" w:styleId="6Char">
    <w:name w:val="样式6 Char"/>
    <w:autoRedefine/>
    <w:qFormat/>
    <w:rPr>
      <w:b/>
      <w:bCs/>
      <w:snapToGrid/>
      <w:sz w:val="24"/>
      <w:szCs w:val="24"/>
    </w:rPr>
  </w:style>
  <w:style w:type="character" w:customStyle="1" w:styleId="2Char6">
    <w:name w:val="样式 标题 2 + 黑体 小四 非加粗 Char"/>
    <w:autoRedefine/>
    <w:qFormat/>
    <w:rPr>
      <w:rFonts w:ascii="黑体" w:eastAsia="黑体" w:hAnsi="黑体"/>
      <w:kern w:val="2"/>
      <w:sz w:val="24"/>
      <w:szCs w:val="32"/>
    </w:rPr>
  </w:style>
  <w:style w:type="character" w:customStyle="1" w:styleId="ReportTextChar">
    <w:name w:val="Report Text Char"/>
    <w:autoRedefine/>
    <w:qFormat/>
    <w:rPr>
      <w:rFonts w:ascii="Swis721 BT" w:eastAsia="PMingLiU" w:hAnsi="Swis721 BT"/>
      <w:sz w:val="18"/>
      <w:lang w:val="en-GB" w:eastAsia="en-US"/>
    </w:rPr>
  </w:style>
  <w:style w:type="character" w:customStyle="1" w:styleId="MingLiU45">
    <w:name w:val="正文文本 + MingLiU45"/>
    <w:autoRedefine/>
    <w:qFormat/>
    <w:rPr>
      <w:rFonts w:ascii="MingLiU" w:eastAsia="MingLiU" w:hAnsi="宋体" w:cs="MingLiU"/>
      <w:kern w:val="2"/>
      <w:sz w:val="20"/>
      <w:szCs w:val="20"/>
      <w:u w:val="none"/>
      <w:lang w:val="en-US" w:eastAsia="en-US" w:bidi="ar-SA"/>
    </w:rPr>
  </w:style>
  <w:style w:type="character" w:customStyle="1" w:styleId="7MingLiU">
    <w:name w:val="标题 #7 + MingLiU"/>
    <w:autoRedefine/>
    <w:qFormat/>
    <w:rPr>
      <w:rFonts w:ascii="MingLiU" w:eastAsia="MingLiU" w:hAnsi="宋体" w:cs="MingLiU"/>
      <w:sz w:val="20"/>
      <w:szCs w:val="20"/>
      <w:shd w:val="clear" w:color="auto" w:fill="FFFFFF"/>
      <w:lang w:val="en-US" w:eastAsia="en-US"/>
    </w:rPr>
  </w:style>
  <w:style w:type="character" w:customStyle="1" w:styleId="CharCharChar5">
    <w:name w:val="表格 Char Char Char"/>
    <w:autoRedefine/>
    <w:qFormat/>
    <w:rPr>
      <w:rFonts w:ascii="宋体" w:eastAsia="宋体" w:hAnsi="宋体"/>
      <w:color w:val="000000"/>
      <w:kern w:val="2"/>
      <w:sz w:val="21"/>
      <w:szCs w:val="24"/>
      <w:lang w:val="en-US" w:eastAsia="zh-CN" w:bidi="ar-SA"/>
    </w:rPr>
  </w:style>
  <w:style w:type="character" w:customStyle="1" w:styleId="8Char1">
    <w:name w:val="标题 8 Char1"/>
    <w:autoRedefine/>
    <w:semiHidden/>
    <w:qFormat/>
    <w:rPr>
      <w:rFonts w:ascii="Calibri Light" w:eastAsia="宋体" w:hAnsi="Calibri Light" w:cs="Times New Roman"/>
      <w:kern w:val="2"/>
      <w:sz w:val="24"/>
      <w:szCs w:val="24"/>
    </w:rPr>
  </w:style>
  <w:style w:type="character" w:customStyle="1" w:styleId="9Char1">
    <w:name w:val="标题 9 Char1"/>
    <w:autoRedefine/>
    <w:semiHidden/>
    <w:qFormat/>
    <w:rPr>
      <w:rFonts w:ascii="Calibri Light" w:eastAsia="宋体" w:hAnsi="Calibri Light" w:cs="Times New Roman"/>
      <w:kern w:val="2"/>
      <w:sz w:val="21"/>
      <w:szCs w:val="21"/>
    </w:rPr>
  </w:style>
  <w:style w:type="character" w:customStyle="1" w:styleId="Char1f8">
    <w:name w:val="页眉 Char1"/>
    <w:autoRedefine/>
    <w:uiPriority w:val="99"/>
    <w:qFormat/>
    <w:rPr>
      <w:kern w:val="2"/>
      <w:sz w:val="18"/>
      <w:szCs w:val="18"/>
    </w:rPr>
  </w:style>
  <w:style w:type="character" w:customStyle="1" w:styleId="Char1f9">
    <w:name w:val="正文文本缩进 Char1"/>
    <w:autoRedefine/>
    <w:semiHidden/>
    <w:qFormat/>
    <w:rPr>
      <w:kern w:val="2"/>
      <w:sz w:val="24"/>
      <w:szCs w:val="24"/>
    </w:rPr>
  </w:style>
  <w:style w:type="character" w:customStyle="1" w:styleId="11p1">
    <w:name w:val="11p1"/>
    <w:autoRedefine/>
    <w:qFormat/>
    <w:rPr>
      <w:sz w:val="26"/>
      <w:szCs w:val="26"/>
    </w:rPr>
  </w:style>
  <w:style w:type="character" w:customStyle="1" w:styleId="3Char4">
    <w:name w:val="普通文字3 Char"/>
    <w:autoRedefine/>
    <w:qFormat/>
    <w:rPr>
      <w:rFonts w:ascii="宋体" w:eastAsia="宋体" w:hAnsi="Courier New" w:cs="Courier New"/>
      <w:kern w:val="2"/>
      <w:sz w:val="21"/>
      <w:szCs w:val="21"/>
      <w:lang w:val="en-US" w:eastAsia="zh-CN" w:bidi="ar-SA"/>
    </w:rPr>
  </w:style>
  <w:style w:type="character" w:customStyle="1" w:styleId="CharChar48">
    <w:name w:val="Char Char48"/>
    <w:autoRedefine/>
    <w:qFormat/>
    <w:locked/>
    <w:rPr>
      <w:rFonts w:ascii="宋体" w:eastAsia="宋体" w:hAnsi="Courier New" w:cs="Courier New"/>
      <w:kern w:val="2"/>
      <w:sz w:val="21"/>
      <w:szCs w:val="21"/>
      <w:lang w:val="en-US" w:eastAsia="zh-CN" w:bidi="ar-SA"/>
    </w:rPr>
  </w:style>
  <w:style w:type="character" w:customStyle="1" w:styleId="GB23121">
    <w:name w:val="样式 (中文) 仿宋_GB2312 四号"/>
    <w:autoRedefine/>
    <w:qFormat/>
    <w:rPr>
      <w:rFonts w:eastAsia="仿宋_GB2312"/>
      <w:color w:val="FF0000"/>
      <w:kern w:val="2"/>
      <w:sz w:val="24"/>
      <w:szCs w:val="21"/>
      <w:lang w:val="en-US" w:eastAsia="zh-CN" w:bidi="ar-SA"/>
    </w:rPr>
  </w:style>
  <w:style w:type="character" w:customStyle="1" w:styleId="h160bk">
    <w:name w:val="h160bk"/>
    <w:autoRedefine/>
    <w:qFormat/>
  </w:style>
  <w:style w:type="character" w:customStyle="1" w:styleId="Charffffb">
    <w:name w:val="普通(网站) Char"/>
    <w:autoRedefine/>
    <w:qFormat/>
    <w:locked/>
    <w:rPr>
      <w:rFonts w:ascii="宋体" w:hAnsi="宋体"/>
      <w:color w:val="000000"/>
      <w:sz w:val="24"/>
      <w:szCs w:val="24"/>
    </w:rPr>
  </w:style>
  <w:style w:type="paragraph" w:customStyle="1" w:styleId="xl266">
    <w:name w:val="xl266"/>
    <w:basedOn w:val="a7"/>
    <w:autoRedefine/>
    <w:qFormat/>
    <w:pPr>
      <w:widowControl/>
      <w:pBdr>
        <w:top w:val="single" w:sz="4" w:space="0" w:color="auto"/>
        <w:left w:val="single" w:sz="4" w:space="0" w:color="auto"/>
      </w:pBdr>
      <w:spacing w:before="100" w:beforeAutospacing="1" w:after="100" w:afterAutospacing="1"/>
      <w:jc w:val="center"/>
    </w:pPr>
    <w:rPr>
      <w:rFonts w:cs="宋体"/>
      <w:kern w:val="0"/>
      <w:sz w:val="24"/>
      <w:szCs w:val="24"/>
    </w:rPr>
  </w:style>
  <w:style w:type="paragraph" w:customStyle="1" w:styleId="1fff2">
    <w:name w:val="列出段落1"/>
    <w:basedOn w:val="a7"/>
    <w:autoRedefine/>
    <w:qFormat/>
    <w:pPr>
      <w:ind w:firstLineChars="200" w:firstLine="420"/>
    </w:pPr>
    <w:rPr>
      <w:rFonts w:ascii="Calibri" w:hAnsi="Calibri"/>
      <w:szCs w:val="22"/>
    </w:rPr>
  </w:style>
  <w:style w:type="paragraph" w:customStyle="1" w:styleId="Char110">
    <w:name w:val="Char11"/>
    <w:basedOn w:val="a7"/>
    <w:autoRedefine/>
    <w:qFormat/>
    <w:pPr>
      <w:widowControl/>
      <w:spacing w:line="360" w:lineRule="auto"/>
      <w:ind w:firstLineChars="200" w:firstLine="200"/>
    </w:pPr>
    <w:rPr>
      <w:rFonts w:ascii="宋体" w:hAnsi="宋体" w:cs="宋体"/>
      <w:kern w:val="0"/>
      <w:sz w:val="24"/>
      <w:szCs w:val="22"/>
    </w:rPr>
  </w:style>
  <w:style w:type="paragraph" w:customStyle="1" w:styleId="CharCharChar1CharCharChar1CharCharCharCharCharChar1CharCharChar1Char">
    <w:name w:val="Char Char Char1 Char Char Char1 Char Char Char Char Char Char1 Char Char Char1 Char"/>
    <w:basedOn w:val="a7"/>
    <w:autoRedefine/>
    <w:semiHidden/>
    <w:qFormat/>
    <w:pPr>
      <w:spacing w:line="520" w:lineRule="atLeast"/>
      <w:ind w:firstLineChars="200" w:firstLine="200"/>
    </w:pPr>
    <w:rPr>
      <w:sz w:val="24"/>
      <w:szCs w:val="24"/>
    </w:rPr>
  </w:style>
  <w:style w:type="paragraph" w:customStyle="1" w:styleId="CharCharCharCharChar1">
    <w:name w:val="Char Char Char Char Char"/>
    <w:basedOn w:val="a7"/>
    <w:autoRedefine/>
    <w:qFormat/>
    <w:pPr>
      <w:tabs>
        <w:tab w:val="left" w:pos="432"/>
      </w:tabs>
      <w:ind w:left="432" w:hanging="432"/>
    </w:pPr>
    <w:rPr>
      <w:rFonts w:ascii="Tahoma" w:hAnsi="Tahoma"/>
      <w:sz w:val="24"/>
      <w:szCs w:val="20"/>
    </w:rPr>
  </w:style>
  <w:style w:type="paragraph" w:customStyle="1" w:styleId="cucd-TB">
    <w:name w:val="cucd-TB"/>
    <w:autoRedefine/>
    <w:qFormat/>
    <w:pPr>
      <w:spacing w:line="360" w:lineRule="auto"/>
      <w:jc w:val="center"/>
    </w:pPr>
    <w:rPr>
      <w:kern w:val="2"/>
      <w:sz w:val="21"/>
      <w:szCs w:val="24"/>
    </w:rPr>
  </w:style>
  <w:style w:type="paragraph" w:customStyle="1" w:styleId="CharCharCharCharCharCharChar2">
    <w:name w:val="Char Char Char Char Char Char Char2"/>
    <w:basedOn w:val="a7"/>
    <w:autoRedefine/>
    <w:qFormat/>
    <w:rPr>
      <w:sz w:val="24"/>
      <w:szCs w:val="24"/>
    </w:rPr>
  </w:style>
  <w:style w:type="paragraph" w:customStyle="1" w:styleId="CM90">
    <w:name w:val="CM90"/>
    <w:basedOn w:val="Default"/>
    <w:next w:val="Default"/>
    <w:autoRedefine/>
    <w:qFormat/>
    <w:rPr>
      <w:rFonts w:ascii="宋体" w:eastAsia="宋体" w:hAnsi="Calibri"/>
      <w:color w:val="auto"/>
    </w:rPr>
  </w:style>
  <w:style w:type="paragraph" w:customStyle="1" w:styleId="140">
    <w:name w:val="样式14"/>
    <w:basedOn w:val="22"/>
    <w:autoRedefine/>
    <w:qFormat/>
    <w:pPr>
      <w:widowControl/>
      <w:tabs>
        <w:tab w:val="left" w:pos="0"/>
      </w:tabs>
      <w:spacing w:before="120" w:after="60" w:line="240" w:lineRule="auto"/>
    </w:pPr>
    <w:rPr>
      <w:rFonts w:ascii="黑体" w:hAnsi="Cambria"/>
      <w:b w:val="0"/>
      <w:bCs w:val="0"/>
      <w:kern w:val="0"/>
      <w:sz w:val="28"/>
      <w:szCs w:val="20"/>
    </w:rPr>
  </w:style>
  <w:style w:type="paragraph" w:customStyle="1" w:styleId="xl22">
    <w:name w:val="xl22"/>
    <w:basedOn w:val="a7"/>
    <w:autoRedefine/>
    <w:qFormat/>
    <w:pPr>
      <w:widowControl/>
      <w:spacing w:before="100" w:after="100"/>
      <w:jc w:val="center"/>
    </w:pPr>
    <w:rPr>
      <w:kern w:val="0"/>
      <w:sz w:val="24"/>
      <w:szCs w:val="24"/>
    </w:rPr>
  </w:style>
  <w:style w:type="paragraph" w:customStyle="1" w:styleId="xl126">
    <w:name w:val="xl126"/>
    <w:basedOn w:val="a7"/>
    <w:autoRedefine/>
    <w:qFormat/>
    <w:pPr>
      <w:widowControl/>
      <w:pBdr>
        <w:top w:val="single" w:sz="4" w:space="0" w:color="auto"/>
        <w:left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1fff3">
    <w:name w:val="研究1"/>
    <w:basedOn w:val="a7"/>
    <w:autoRedefine/>
    <w:qFormat/>
    <w:pPr>
      <w:spacing w:line="500" w:lineRule="exact"/>
      <w:ind w:firstLineChars="200" w:firstLine="480"/>
    </w:pPr>
    <w:rPr>
      <w:sz w:val="24"/>
      <w:szCs w:val="24"/>
    </w:rPr>
  </w:style>
  <w:style w:type="paragraph" w:customStyle="1" w:styleId="xl57">
    <w:name w:val="xl57"/>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rFonts w:ascii="宋体" w:hAnsi="宋体" w:cs="宋体"/>
      <w:kern w:val="0"/>
      <w:sz w:val="24"/>
      <w:szCs w:val="24"/>
    </w:rPr>
  </w:style>
  <w:style w:type="paragraph" w:customStyle="1" w:styleId="font5">
    <w:name w:val="font5"/>
    <w:basedOn w:val="a7"/>
    <w:autoRedefine/>
    <w:qFormat/>
    <w:pPr>
      <w:widowControl/>
      <w:spacing w:before="100" w:beforeAutospacing="1" w:after="100" w:afterAutospacing="1"/>
      <w:jc w:val="left"/>
    </w:pPr>
    <w:rPr>
      <w:rFonts w:ascii="宋体" w:hAnsi="宋体" w:cs="宋体"/>
      <w:kern w:val="0"/>
      <w:sz w:val="18"/>
      <w:szCs w:val="18"/>
    </w:rPr>
  </w:style>
  <w:style w:type="paragraph" w:customStyle="1" w:styleId="xl271">
    <w:name w:val="xl271"/>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color w:val="000000"/>
      <w:kern w:val="0"/>
      <w:sz w:val="24"/>
      <w:szCs w:val="24"/>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a7"/>
    <w:autoRedefine/>
    <w:qFormat/>
    <w:rPr>
      <w:sz w:val="24"/>
      <w:szCs w:val="24"/>
    </w:rPr>
  </w:style>
  <w:style w:type="paragraph" w:customStyle="1" w:styleId="CharChar1CharCharCharCharCharCharChar1">
    <w:name w:val="Char Char1 Char Char Char Char Char Char Char1"/>
    <w:basedOn w:val="a7"/>
    <w:autoRedefine/>
    <w:qFormat/>
    <w:pPr>
      <w:tabs>
        <w:tab w:val="left" w:pos="432"/>
      </w:tabs>
      <w:ind w:left="432" w:hanging="432"/>
    </w:pPr>
    <w:rPr>
      <w:rFonts w:ascii="Tahoma" w:hAnsi="Tahoma"/>
      <w:sz w:val="24"/>
      <w:szCs w:val="20"/>
    </w:rPr>
  </w:style>
  <w:style w:type="paragraph" w:customStyle="1" w:styleId="affffffffff2">
    <w:name w:val="三级条标题"/>
    <w:basedOn w:val="affffffffff3"/>
    <w:next w:val="a7"/>
    <w:autoRedefine/>
    <w:qFormat/>
    <w:pPr>
      <w:outlineLvl w:val="4"/>
    </w:pPr>
  </w:style>
  <w:style w:type="paragraph" w:customStyle="1" w:styleId="affffffffff3">
    <w:name w:val="二级条标题"/>
    <w:basedOn w:val="affffffffff4"/>
    <w:next w:val="a7"/>
    <w:autoRedefine/>
    <w:qFormat/>
    <w:pPr>
      <w:ind w:left="0" w:firstLine="0"/>
      <w:outlineLvl w:val="3"/>
    </w:pPr>
  </w:style>
  <w:style w:type="paragraph" w:customStyle="1" w:styleId="affffffffff4">
    <w:name w:val="一级条标题"/>
    <w:basedOn w:val="a7"/>
    <w:next w:val="a7"/>
    <w:autoRedefine/>
    <w:qFormat/>
    <w:pPr>
      <w:widowControl/>
      <w:tabs>
        <w:tab w:val="left" w:pos="360"/>
        <w:tab w:val="left" w:pos="1080"/>
        <w:tab w:val="left" w:pos="1740"/>
      </w:tabs>
      <w:ind w:left="1080" w:hanging="1080"/>
      <w:outlineLvl w:val="2"/>
    </w:pPr>
    <w:rPr>
      <w:rFonts w:ascii="黑体" w:eastAsia="黑体" w:hAnsi="Arial"/>
      <w:kern w:val="0"/>
      <w:szCs w:val="20"/>
    </w:rPr>
  </w:style>
  <w:style w:type="paragraph" w:customStyle="1" w:styleId="affffffffff5">
    <w:name w:val="二级无标题条"/>
    <w:basedOn w:val="a7"/>
    <w:autoRedefine/>
    <w:qFormat/>
    <w:rPr>
      <w:rFonts w:ascii="Arial" w:hAnsi="Arial"/>
      <w:szCs w:val="24"/>
    </w:rPr>
  </w:style>
  <w:style w:type="paragraph" w:customStyle="1" w:styleId="xl110">
    <w:name w:val="xl110"/>
    <w:basedOn w:val="a7"/>
    <w:autoRedefine/>
    <w:qFormat/>
    <w:pPr>
      <w:widowControl/>
      <w:pBdr>
        <w:top w:val="single" w:sz="4" w:space="0" w:color="auto"/>
        <w:left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xl55">
    <w:name w:val="xl55"/>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rFonts w:ascii="Arial" w:hAnsi="Arial"/>
      <w:kern w:val="0"/>
      <w:sz w:val="32"/>
      <w:szCs w:val="32"/>
    </w:rPr>
  </w:style>
  <w:style w:type="paragraph" w:customStyle="1" w:styleId="75">
    <w:name w:val="样式7"/>
    <w:basedOn w:val="af0"/>
    <w:autoRedefine/>
    <w:qFormat/>
    <w:pPr>
      <w:widowControl w:val="0"/>
      <w:spacing w:line="264" w:lineRule="auto"/>
      <w:ind w:firstLine="476"/>
    </w:pPr>
    <w:rPr>
      <w:rFonts w:ascii="Arial" w:hAnsi="Arial" w:cs="Arial"/>
      <w:sz w:val="24"/>
      <w:szCs w:val="24"/>
    </w:rPr>
  </w:style>
  <w:style w:type="paragraph" w:customStyle="1" w:styleId="xl90">
    <w:name w:val="xl90"/>
    <w:basedOn w:val="a7"/>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kern w:val="0"/>
      <w:sz w:val="20"/>
      <w:szCs w:val="20"/>
    </w:rPr>
  </w:style>
  <w:style w:type="paragraph" w:customStyle="1" w:styleId="affffffffff6">
    <w:name w:val="文本框"/>
    <w:basedOn w:val="a7"/>
    <w:autoRedefine/>
    <w:qFormat/>
    <w:pPr>
      <w:jc w:val="center"/>
    </w:pPr>
    <w:rPr>
      <w:sz w:val="24"/>
      <w:szCs w:val="24"/>
    </w:rPr>
  </w:style>
  <w:style w:type="paragraph" w:customStyle="1" w:styleId="xl131">
    <w:name w:val="xl131"/>
    <w:basedOn w:val="a7"/>
    <w:autoRedefine/>
    <w:qFormat/>
    <w:pPr>
      <w:widowControl/>
      <w:pBdr>
        <w:left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affffffffff7">
    <w:name w:val="基准篇眉"/>
    <w:basedOn w:val="a7"/>
    <w:autoRedefine/>
    <w:qFormat/>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320">
    <w:name w:val="样式 标题 3 + 小四 倾斜 首行缩进:  2 字符"/>
    <w:basedOn w:val="3"/>
    <w:autoRedefine/>
    <w:qFormat/>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font7">
    <w:name w:val="font7"/>
    <w:basedOn w:val="a7"/>
    <w:autoRedefine/>
    <w:qFormat/>
    <w:pPr>
      <w:widowControl/>
      <w:spacing w:before="100" w:beforeAutospacing="1" w:after="100" w:afterAutospacing="1"/>
      <w:jc w:val="left"/>
    </w:pPr>
    <w:rPr>
      <w:rFonts w:ascii="Arial" w:hAnsi="Arial" w:cs="Arial"/>
      <w:kern w:val="0"/>
    </w:rPr>
  </w:style>
  <w:style w:type="paragraph" w:customStyle="1" w:styleId="affffffffff8">
    <w:name w:val="（空格行"/>
    <w:basedOn w:val="a7"/>
    <w:autoRedefine/>
    <w:qFormat/>
    <w:pPr>
      <w:ind w:firstLineChars="200" w:firstLine="480"/>
    </w:pPr>
    <w:rPr>
      <w:rFonts w:eastAsia="仿宋_GB2312"/>
      <w:sz w:val="24"/>
      <w:szCs w:val="24"/>
    </w:rPr>
  </w:style>
  <w:style w:type="paragraph" w:customStyle="1" w:styleId="TableParagraph">
    <w:name w:val="Table Paragraph"/>
    <w:basedOn w:val="a7"/>
    <w:autoRedefine/>
    <w:uiPriority w:val="1"/>
    <w:qFormat/>
    <w:pPr>
      <w:jc w:val="left"/>
    </w:pPr>
    <w:rPr>
      <w:rFonts w:ascii="Cambria" w:eastAsia="Arial Unicode MS" w:hAnsi="Cambria" w:cs="Tahoma"/>
      <w:kern w:val="0"/>
      <w:sz w:val="22"/>
      <w:szCs w:val="22"/>
      <w:lang w:eastAsia="en-US"/>
    </w:rPr>
  </w:style>
  <w:style w:type="paragraph" w:customStyle="1" w:styleId="22CharCharChar2CharCharChar2Cha">
    <w:name w:val="样式 标题 2标题 2 Char标题节标题节 Char Char标题 2 Char Char Char标题 2 Cha..."/>
    <w:basedOn w:val="22"/>
    <w:autoRedefine/>
    <w:qFormat/>
    <w:pPr>
      <w:spacing w:before="0" w:after="0" w:line="360" w:lineRule="auto"/>
      <w:ind w:left="567" w:hanging="567"/>
    </w:pPr>
    <w:rPr>
      <w:rFonts w:ascii="Times New Roman" w:hAnsi="Times New Roman" w:cs="宋体"/>
      <w:kern w:val="0"/>
      <w:sz w:val="28"/>
      <w:szCs w:val="20"/>
      <w:lang w:val="zh-CN"/>
    </w:rPr>
  </w:style>
  <w:style w:type="paragraph" w:customStyle="1" w:styleId="2ChapterTitle11155">
    <w:name w:val="样式 标题 2Chapter Title节标题 1.1 + (符号) 宋体 小四 加粗 段前: 1.55 磅 段后:..."/>
    <w:basedOn w:val="22"/>
    <w:autoRedefine/>
    <w:qFormat/>
    <w:pPr>
      <w:keepNext w:val="0"/>
      <w:keepLines w:val="0"/>
      <w:numPr>
        <w:numId w:val="8"/>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CharCharChar1CharCharCharChar">
    <w:name w:val="Char Char Char1 Char Char Char Char"/>
    <w:basedOn w:val="a7"/>
    <w:autoRedefine/>
    <w:qFormat/>
    <w:rPr>
      <w:rFonts w:ascii="Tahoma" w:hAnsi="Tahoma"/>
      <w:sz w:val="24"/>
      <w:szCs w:val="20"/>
    </w:rPr>
  </w:style>
  <w:style w:type="paragraph" w:customStyle="1" w:styleId="321">
    <w:name w:val="表格 32"/>
    <w:basedOn w:val="a7"/>
    <w:autoRedefine/>
    <w:qFormat/>
    <w:pPr>
      <w:autoSpaceDE w:val="0"/>
      <w:autoSpaceDN w:val="0"/>
      <w:adjustRightInd w:val="0"/>
      <w:jc w:val="center"/>
      <w:textAlignment w:val="baseline"/>
    </w:pPr>
    <w:rPr>
      <w:rFonts w:ascii="Arial" w:eastAsia="仿宋_GB2312" w:hAnsi="Arial"/>
      <w:kern w:val="0"/>
      <w:sz w:val="24"/>
      <w:szCs w:val="20"/>
    </w:rPr>
  </w:style>
  <w:style w:type="paragraph" w:customStyle="1" w:styleId="xl24">
    <w:name w:val="xl24"/>
    <w:basedOn w:val="a7"/>
    <w:autoRedefine/>
    <w:qFormat/>
    <w:pPr>
      <w:widowControl/>
      <w:spacing w:before="100" w:beforeAutospacing="1" w:after="100" w:afterAutospacing="1"/>
      <w:jc w:val="center"/>
      <w:textAlignment w:val="bottom"/>
    </w:pPr>
    <w:rPr>
      <w:rFonts w:ascii="Arial Unicode MS" w:eastAsia="Arial Unicode MS" w:hAnsi="Arial Unicode MS"/>
      <w:kern w:val="0"/>
      <w:sz w:val="24"/>
      <w:szCs w:val="20"/>
    </w:rPr>
  </w:style>
  <w:style w:type="paragraph" w:customStyle="1" w:styleId="xl176">
    <w:name w:val="xl176"/>
    <w:basedOn w:val="a7"/>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LNG1">
    <w:name w:val="LNG－标题1"/>
    <w:basedOn w:val="a7"/>
    <w:autoRedefine/>
    <w:qFormat/>
    <w:pPr>
      <w:spacing w:beforeLines="50" w:before="50" w:afterLines="50" w:after="50" w:line="360" w:lineRule="auto"/>
      <w:textAlignment w:val="center"/>
    </w:pPr>
    <w:rPr>
      <w:b/>
      <w:kern w:val="0"/>
      <w:sz w:val="32"/>
      <w:szCs w:val="32"/>
    </w:rPr>
  </w:style>
  <w:style w:type="paragraph" w:customStyle="1" w:styleId="CharChar1CharCharCharCharCharCharCharCharCharCharCharCharCharCharCharCharCharChar">
    <w:name w:val="Char Char1 Char Char Char Char Char 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CharCharCharChar4">
    <w:name w:val="Char Char Char Char"/>
    <w:basedOn w:val="a7"/>
    <w:autoRedefine/>
    <w:qFormat/>
    <w:pPr>
      <w:widowControl/>
      <w:adjustRightInd w:val="0"/>
      <w:spacing w:after="160" w:line="240" w:lineRule="exact"/>
      <w:jc w:val="left"/>
      <w:textAlignment w:val="baseline"/>
    </w:pPr>
    <w:rPr>
      <w:rFonts w:ascii="Arial" w:eastAsia="Times New Roman" w:hAnsi="Arial" w:cs="Verdana"/>
      <w:b/>
      <w:kern w:val="0"/>
      <w:sz w:val="24"/>
      <w:szCs w:val="24"/>
      <w:lang w:eastAsia="en-US"/>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020">
    <w:name w:val="正文02"/>
    <w:basedOn w:val="a7"/>
    <w:autoRedefine/>
    <w:qFormat/>
    <w:pPr>
      <w:spacing w:before="400" w:line="460" w:lineRule="exact"/>
      <w:ind w:firstLineChars="200" w:firstLine="200"/>
    </w:pPr>
    <w:rPr>
      <w:rFonts w:ascii="Arial" w:hAnsi="Arial"/>
      <w:sz w:val="24"/>
      <w:szCs w:val="24"/>
    </w:rPr>
  </w:style>
  <w:style w:type="paragraph" w:customStyle="1" w:styleId="21">
    <w:name w:val="科研究报告标题2"/>
    <w:basedOn w:val="a7"/>
    <w:autoRedefine/>
    <w:qFormat/>
    <w:pPr>
      <w:numPr>
        <w:numId w:val="9"/>
      </w:numPr>
      <w:adjustRightInd w:val="0"/>
      <w:snapToGrid w:val="0"/>
      <w:spacing w:before="240" w:after="60" w:line="480" w:lineRule="exact"/>
      <w:ind w:rightChars="100" w:right="100"/>
      <w:jc w:val="left"/>
      <w:outlineLvl w:val="0"/>
    </w:pPr>
    <w:rPr>
      <w:rFonts w:ascii="Arial" w:hAnsi="Arial" w:cs="Arial"/>
      <w:sz w:val="24"/>
      <w:szCs w:val="32"/>
    </w:rPr>
  </w:style>
  <w:style w:type="paragraph" w:customStyle="1" w:styleId="affffffffff9">
    <w:name w:val="缩絖"/>
    <w:basedOn w:val="afd"/>
    <w:autoRedefine/>
    <w:qFormat/>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CharCharCharCharCharChar1CharCharCharChar">
    <w:name w:val="Char Char Char Char Char Char1 Char Char Char Char"/>
    <w:basedOn w:val="a7"/>
    <w:autoRedefine/>
    <w:qFormat/>
    <w:rPr>
      <w:rFonts w:ascii="Arial" w:hAnsi="Arial"/>
      <w:sz w:val="24"/>
      <w:szCs w:val="24"/>
    </w:rPr>
  </w:style>
  <w:style w:type="paragraph" w:customStyle="1" w:styleId="4b">
    <w:name w:val="样式4"/>
    <w:basedOn w:val="af0"/>
    <w:autoRedefine/>
    <w:qFormat/>
    <w:pPr>
      <w:widowControl w:val="0"/>
    </w:pPr>
    <w:rPr>
      <w:rFonts w:ascii="Arial" w:hAnsi="Arial" w:cs="Arial"/>
      <w:sz w:val="24"/>
      <w:szCs w:val="24"/>
    </w:rPr>
  </w:style>
  <w:style w:type="paragraph" w:customStyle="1" w:styleId="1fff4">
    <w:name w:val="1表格"/>
    <w:basedOn w:val="a7"/>
    <w:autoRedefine/>
    <w:qFormat/>
    <w:pPr>
      <w:snapToGrid w:val="0"/>
      <w:jc w:val="center"/>
      <w:outlineLvl w:val="4"/>
    </w:pPr>
    <w:rPr>
      <w:rFonts w:ascii="Arial" w:hAnsi="Arial"/>
      <w:spacing w:val="4"/>
      <w:szCs w:val="24"/>
    </w:rPr>
  </w:style>
  <w:style w:type="paragraph" w:customStyle="1" w:styleId="2fc">
    <w:name w:val="2级标题"/>
    <w:basedOn w:val="a7"/>
    <w:autoRedefine/>
    <w:qFormat/>
    <w:pPr>
      <w:spacing w:before="60" w:line="460" w:lineRule="exact"/>
      <w:outlineLvl w:val="1"/>
    </w:pPr>
    <w:rPr>
      <w:rFonts w:ascii="Arial" w:hAnsi="Arial"/>
      <w:b/>
      <w:sz w:val="28"/>
      <w:szCs w:val="24"/>
    </w:rPr>
  </w:style>
  <w:style w:type="paragraph" w:customStyle="1" w:styleId="a0">
    <w:name w:val="三级无标题条"/>
    <w:basedOn w:val="a7"/>
    <w:autoRedefine/>
    <w:qFormat/>
    <w:pPr>
      <w:numPr>
        <w:ilvl w:val="4"/>
        <w:numId w:val="10"/>
      </w:numPr>
    </w:pPr>
    <w:rPr>
      <w:szCs w:val="24"/>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7"/>
    <w:autoRedefine/>
    <w:qFormat/>
    <w:pPr>
      <w:spacing w:line="360" w:lineRule="auto"/>
      <w:ind w:firstLineChars="200" w:firstLine="200"/>
    </w:pPr>
    <w:rPr>
      <w:rFonts w:ascii="宋体" w:hAnsi="宋体" w:cs="宋体"/>
      <w:sz w:val="24"/>
      <w:szCs w:val="24"/>
    </w:rPr>
  </w:style>
  <w:style w:type="paragraph" w:customStyle="1" w:styleId="BodyTextFirstIndent2">
    <w:name w:val="Body Text First Indent2"/>
    <w:basedOn w:val="afd"/>
    <w:autoRedefine/>
    <w:qFormat/>
    <w:pPr>
      <w:widowControl w:val="0"/>
      <w:adjustRightInd w:val="0"/>
      <w:snapToGrid/>
      <w:spacing w:before="0" w:after="120" w:line="312" w:lineRule="atLeast"/>
      <w:ind w:right="0" w:firstLine="420"/>
      <w:textAlignment w:val="baseline"/>
    </w:pPr>
    <w:rPr>
      <w:sz w:val="27"/>
    </w:rPr>
  </w:style>
  <w:style w:type="paragraph" w:customStyle="1" w:styleId="0">
    <w:name w:val="样式 首行缩进:  0 字符"/>
    <w:basedOn w:val="a7"/>
    <w:autoRedefine/>
    <w:qFormat/>
    <w:pPr>
      <w:widowControl/>
      <w:ind w:firstLineChars="200" w:firstLine="502"/>
    </w:pPr>
    <w:rPr>
      <w:snapToGrid w:val="0"/>
      <w:kern w:val="0"/>
      <w:sz w:val="24"/>
      <w:szCs w:val="20"/>
    </w:rPr>
  </w:style>
  <w:style w:type="paragraph" w:customStyle="1" w:styleId="affffffffffa">
    <w:name w:val="参考文献正文"/>
    <w:basedOn w:val="a7"/>
    <w:autoRedefine/>
    <w:qFormat/>
    <w:pPr>
      <w:spacing w:line="360" w:lineRule="auto"/>
      <w:ind w:left="420" w:hangingChars="175" w:hanging="420"/>
      <w:jc w:val="left"/>
    </w:pPr>
    <w:rPr>
      <w:rFonts w:ascii="宋体" w:hAnsi="宋体"/>
      <w:sz w:val="24"/>
      <w:szCs w:val="24"/>
      <w:lang w:bidi="he-IL"/>
    </w:rPr>
  </w:style>
  <w:style w:type="paragraph" w:customStyle="1" w:styleId="xl82">
    <w:name w:val="xl82"/>
    <w:basedOn w:val="a7"/>
    <w:autoRedefine/>
    <w:qFormat/>
    <w:pPr>
      <w:widowControl/>
      <w:pBdr>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24"/>
      <w:szCs w:val="24"/>
    </w:rPr>
  </w:style>
  <w:style w:type="paragraph" w:customStyle="1" w:styleId="xl103">
    <w:name w:val="xl103"/>
    <w:basedOn w:val="a7"/>
    <w:autoRedefine/>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xl49">
    <w:name w:val="xl49"/>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ParaCharCharCharChar">
    <w:name w:val="默认段落字体 Para Char Char Char Char"/>
    <w:basedOn w:val="a7"/>
    <w:autoRedefine/>
    <w:qFormat/>
    <w:pPr>
      <w:spacing w:line="360" w:lineRule="auto"/>
      <w:ind w:firstLineChars="200" w:firstLine="200"/>
    </w:pPr>
    <w:rPr>
      <w:rFonts w:ascii="宋体" w:hAnsi="宋体" w:cs="宋体"/>
      <w:sz w:val="24"/>
      <w:szCs w:val="24"/>
    </w:rPr>
  </w:style>
  <w:style w:type="paragraph" w:customStyle="1" w:styleId="affffffffffb">
    <w:name w:val="环评样式"/>
    <w:basedOn w:val="12"/>
    <w:next w:val="12"/>
    <w:autoRedefine/>
    <w:qFormat/>
    <w:pPr>
      <w:keepNext/>
      <w:tabs>
        <w:tab w:val="clear" w:pos="960"/>
        <w:tab w:val="left" w:pos="0"/>
        <w:tab w:val="left" w:pos="896"/>
      </w:tabs>
      <w:spacing w:before="120" w:after="120" w:line="0" w:lineRule="atLeast"/>
      <w:ind w:left="896" w:hanging="420"/>
      <w:jc w:val="both"/>
      <w:outlineLvl w:val="2"/>
    </w:pPr>
    <w:rPr>
      <w:rFonts w:eastAsia="黑体"/>
      <w:b w:val="0"/>
      <w:bCs w:val="0"/>
      <w:sz w:val="36"/>
      <w:szCs w:val="20"/>
      <w:lang w:val="zh-CN"/>
    </w:rPr>
  </w:style>
  <w:style w:type="paragraph" w:customStyle="1" w:styleId="affffffffffc">
    <w:name w:val="正文中对齐"/>
    <w:basedOn w:val="a7"/>
    <w:autoRedefine/>
    <w:qFormat/>
    <w:pPr>
      <w:snapToGrid w:val="0"/>
      <w:spacing w:before="60" w:after="60" w:line="60" w:lineRule="atLeast"/>
      <w:jc w:val="center"/>
    </w:pPr>
    <w:rPr>
      <w:sz w:val="24"/>
    </w:rPr>
  </w:style>
  <w:style w:type="paragraph" w:customStyle="1" w:styleId="xl108">
    <w:name w:val="xl108"/>
    <w:basedOn w:val="a7"/>
    <w:autoRedefine/>
    <w:qFormat/>
    <w:pPr>
      <w:widowControl/>
      <w:pBdr>
        <w:left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1fff5">
    <w:name w:val="目录1"/>
    <w:basedOn w:val="1a"/>
    <w:autoRedefine/>
    <w:qFormat/>
    <w:pPr>
      <w:widowControl/>
      <w:tabs>
        <w:tab w:val="right" w:leader="dot" w:pos="8268"/>
      </w:tabs>
      <w:overflowPunct w:val="0"/>
      <w:autoSpaceDE w:val="0"/>
      <w:autoSpaceDN w:val="0"/>
      <w:adjustRightInd w:val="0"/>
      <w:spacing w:before="60" w:after="240" w:line="360" w:lineRule="auto"/>
      <w:ind w:firstLineChars="200" w:firstLine="608"/>
      <w:jc w:val="left"/>
      <w:textAlignment w:val="bottom"/>
    </w:pPr>
    <w:rPr>
      <w:rFonts w:eastAsia="黑体"/>
      <w:bCs/>
      <w:caps/>
      <w:spacing w:val="24"/>
      <w:kern w:val="0"/>
      <w:sz w:val="32"/>
      <w:szCs w:val="24"/>
    </w:rPr>
  </w:style>
  <w:style w:type="paragraph" w:customStyle="1" w:styleId="1fff6">
    <w:name w:val="一级标题1"/>
    <w:basedOn w:val="12"/>
    <w:autoRedefine/>
    <w:qFormat/>
    <w:pPr>
      <w:keepNext/>
      <w:tabs>
        <w:tab w:val="clear" w:pos="960"/>
        <w:tab w:val="left" w:pos="0"/>
      </w:tabs>
      <w:adjustRightInd w:val="0"/>
      <w:snapToGrid w:val="0"/>
      <w:spacing w:before="60" w:line="460" w:lineRule="exact"/>
      <w:jc w:val="left"/>
    </w:pPr>
    <w:rPr>
      <w:rFonts w:hAnsi="宋体"/>
      <w:bCs w:val="0"/>
      <w:sz w:val="32"/>
      <w:lang w:val="zh-CN"/>
    </w:rPr>
  </w:style>
  <w:style w:type="paragraph" w:customStyle="1" w:styleId="wtext">
    <w:name w:val="wtext"/>
    <w:basedOn w:val="a7"/>
    <w:autoRedefine/>
    <w:qFormat/>
    <w:pPr>
      <w:widowControl/>
      <w:spacing w:before="100" w:beforeAutospacing="1" w:after="100" w:afterAutospacing="1"/>
      <w:ind w:firstLine="480"/>
      <w:jc w:val="left"/>
    </w:pPr>
    <w:rPr>
      <w:rFonts w:ascii="Arial" w:hAnsi="Arial"/>
      <w:color w:val="000000"/>
      <w:kern w:val="0"/>
      <w:sz w:val="22"/>
      <w:szCs w:val="22"/>
    </w:rPr>
  </w:style>
  <w:style w:type="paragraph" w:customStyle="1" w:styleId="item111">
    <w:name w:val="item1.1.1"/>
    <w:basedOn w:val="a7"/>
    <w:autoRedefine/>
    <w:qFormat/>
    <w:pPr>
      <w:spacing w:before="100" w:after="100"/>
      <w:textAlignment w:val="top"/>
    </w:pPr>
    <w:rPr>
      <w:sz w:val="24"/>
      <w:szCs w:val="24"/>
    </w:rPr>
  </w:style>
  <w:style w:type="paragraph" w:customStyle="1" w:styleId="CharChar25">
    <w:name w:val="Char Char2"/>
    <w:basedOn w:val="a7"/>
    <w:autoRedefine/>
    <w:qFormat/>
    <w:rPr>
      <w:szCs w:val="24"/>
    </w:rPr>
  </w:style>
  <w:style w:type="paragraph" w:customStyle="1" w:styleId="xl81">
    <w:name w:val="xl81"/>
    <w:basedOn w:val="a7"/>
    <w:autoRedefine/>
    <w:qFormat/>
    <w:pPr>
      <w:widowControl/>
      <w:pBdr>
        <w:bottom w:val="single" w:sz="4" w:space="0" w:color="auto"/>
      </w:pBdr>
      <w:shd w:val="clear" w:color="auto" w:fill="FFFF00"/>
      <w:spacing w:before="100" w:beforeAutospacing="1" w:after="100" w:afterAutospacing="1"/>
      <w:jc w:val="left"/>
    </w:pPr>
    <w:rPr>
      <w:rFonts w:ascii="宋体" w:hAnsi="宋体" w:cs="宋体"/>
      <w:kern w:val="0"/>
      <w:sz w:val="24"/>
      <w:szCs w:val="24"/>
    </w:rPr>
  </w:style>
  <w:style w:type="paragraph" w:customStyle="1" w:styleId="xl203">
    <w:name w:val="xl20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affffffffffd">
    <w:name w:val="新表格"/>
    <w:basedOn w:val="a7"/>
    <w:autoRedefine/>
    <w:qFormat/>
    <w:pPr>
      <w:ind w:left="420"/>
      <w:jc w:val="center"/>
    </w:pPr>
    <w:rPr>
      <w:b/>
      <w:bCs/>
      <w:sz w:val="24"/>
      <w:szCs w:val="24"/>
    </w:rPr>
  </w:style>
  <w:style w:type="paragraph" w:customStyle="1" w:styleId="CharCharCharCharCharCharCharCharCharChar3">
    <w:name w:val="Char Char Char Char Char Char Char Char Char Char3"/>
    <w:basedOn w:val="a7"/>
    <w:autoRedefine/>
    <w:qFormat/>
    <w:pPr>
      <w:spacing w:line="360" w:lineRule="auto"/>
      <w:ind w:firstLineChars="200" w:firstLine="200"/>
    </w:pPr>
    <w:rPr>
      <w:rFonts w:ascii="宋体" w:hAnsi="宋体" w:cs="宋体"/>
      <w:sz w:val="24"/>
      <w:szCs w:val="24"/>
    </w:rPr>
  </w:style>
  <w:style w:type="paragraph" w:customStyle="1" w:styleId="affffffffffe">
    <w:name w:val="基准页脚样式"/>
    <w:basedOn w:val="a7"/>
    <w:autoRedefine/>
    <w:qFormat/>
    <w:pPr>
      <w:tabs>
        <w:tab w:val="left" w:pos="187"/>
      </w:tabs>
      <w:spacing w:line="220" w:lineRule="exact"/>
      <w:ind w:left="187" w:hanging="187"/>
    </w:pPr>
    <w:rPr>
      <w:sz w:val="18"/>
      <w:szCs w:val="20"/>
      <w:lang w:bidi="he-IL"/>
    </w:rPr>
  </w:style>
  <w:style w:type="paragraph" w:customStyle="1" w:styleId="4c">
    <w:name w:val="文4"/>
    <w:basedOn w:val="a7"/>
    <w:autoRedefine/>
    <w:qFormat/>
    <w:pPr>
      <w:adjustRightInd w:val="0"/>
      <w:spacing w:line="500" w:lineRule="atLeast"/>
      <w:textAlignment w:val="baseline"/>
    </w:pPr>
    <w:rPr>
      <w:kern w:val="0"/>
      <w:sz w:val="28"/>
      <w:szCs w:val="20"/>
    </w:rPr>
  </w:style>
  <w:style w:type="paragraph" w:customStyle="1" w:styleId="xl30">
    <w:name w:val="xl30"/>
    <w:basedOn w:val="a7"/>
    <w:autoRedefine/>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rPr>
  </w:style>
  <w:style w:type="paragraph" w:customStyle="1" w:styleId="xl187">
    <w:name w:val="xl187"/>
    <w:basedOn w:val="a7"/>
    <w:autoRedefine/>
    <w:qFormat/>
    <w:pPr>
      <w:widowControl/>
      <w:spacing w:before="100" w:beforeAutospacing="1" w:after="100" w:afterAutospacing="1"/>
      <w:jc w:val="left"/>
    </w:pPr>
    <w:rPr>
      <w:rFonts w:cs="宋体"/>
      <w:kern w:val="0"/>
      <w:sz w:val="24"/>
      <w:szCs w:val="24"/>
    </w:rPr>
  </w:style>
  <w:style w:type="paragraph" w:customStyle="1" w:styleId="-2">
    <w:name w:val="副题目-封页"/>
    <w:basedOn w:val="a7"/>
    <w:next w:val="afd"/>
    <w:autoRedefine/>
    <w:qFormat/>
    <w:pPr>
      <w:keepNext/>
      <w:spacing w:after="560"/>
      <w:ind w:left="1800" w:right="1800"/>
      <w:jc w:val="center"/>
    </w:pPr>
    <w:rPr>
      <w:szCs w:val="20"/>
      <w:lang w:bidi="he-IL"/>
    </w:rPr>
  </w:style>
  <w:style w:type="paragraph" w:customStyle="1" w:styleId="afffffffffff">
    <w:name w:val="一级标题"/>
    <w:basedOn w:val="a7"/>
    <w:autoRedefine/>
    <w:qFormat/>
    <w:pPr>
      <w:spacing w:before="60" w:line="460" w:lineRule="exact"/>
      <w:outlineLvl w:val="0"/>
    </w:pPr>
    <w:rPr>
      <w:rFonts w:ascii="Arial" w:hAnsi="Arial"/>
      <w:b/>
      <w:snapToGrid w:val="0"/>
      <w:color w:val="000000"/>
      <w:kern w:val="0"/>
      <w:sz w:val="32"/>
      <w:szCs w:val="24"/>
    </w:rPr>
  </w:style>
  <w:style w:type="paragraph" w:customStyle="1" w:styleId="afffffffffff0">
    <w:name w:val="单位"/>
    <w:basedOn w:val="a7"/>
    <w:autoRedefine/>
    <w:qFormat/>
    <w:pPr>
      <w:spacing w:line="200" w:lineRule="atLeast"/>
      <w:jc w:val="center"/>
    </w:pPr>
    <w:rPr>
      <w:rFonts w:eastAsia="华文宋体"/>
      <w:szCs w:val="24"/>
    </w:rPr>
  </w:style>
  <w:style w:type="paragraph" w:customStyle="1" w:styleId="afffffffffff1">
    <w:name w:val="正文："/>
    <w:basedOn w:val="a7"/>
    <w:autoRedefine/>
    <w:qFormat/>
    <w:rPr>
      <w:szCs w:val="24"/>
    </w:rPr>
  </w:style>
  <w:style w:type="paragraph" w:customStyle="1" w:styleId="afffffffffff2">
    <w:name w:val="参考文献"/>
    <w:basedOn w:val="a7"/>
    <w:autoRedefine/>
    <w:qFormat/>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CharCharCharCharCharCharCharCharCharCharCharCharCharChar1">
    <w:name w:val="Char Char Char Char Char Char Char Char Char Char Char Char Char Char1"/>
    <w:basedOn w:val="a7"/>
    <w:autoRedefine/>
    <w:qFormat/>
    <w:rPr>
      <w:sz w:val="24"/>
      <w:szCs w:val="24"/>
    </w:rPr>
  </w:style>
  <w:style w:type="paragraph" w:customStyle="1" w:styleId="2fd">
    <w:name w:val="样式 标题 2 + (西文) 宋体 (中文) 宋体"/>
    <w:basedOn w:val="22"/>
    <w:autoRedefine/>
    <w:qFormat/>
    <w:pPr>
      <w:tabs>
        <w:tab w:val="left" w:pos="567"/>
      </w:tabs>
      <w:adjustRightInd w:val="0"/>
      <w:spacing w:line="416" w:lineRule="atLeast"/>
      <w:ind w:left="567" w:hanging="567"/>
      <w:textAlignment w:val="baseline"/>
    </w:pPr>
    <w:rPr>
      <w:rFonts w:ascii="宋体" w:hAnsi="宋体"/>
      <w:kern w:val="0"/>
      <w:sz w:val="30"/>
    </w:rPr>
  </w:style>
  <w:style w:type="paragraph" w:customStyle="1" w:styleId="410505">
    <w:name w:val="样式 标题 4表格1 + 两端对齐 段前: 0.5 行 段后: 0.5 行"/>
    <w:basedOn w:val="4"/>
    <w:autoRedefine/>
    <w:qFormat/>
    <w:pPr>
      <w:tabs>
        <w:tab w:val="left" w:pos="420"/>
        <w:tab w:val="left" w:pos="2129"/>
      </w:tabs>
      <w:adjustRightInd w:val="0"/>
      <w:snapToGrid w:val="0"/>
      <w:spacing w:before="0" w:after="0" w:line="360" w:lineRule="auto"/>
      <w:ind w:left="561" w:hanging="561"/>
      <w:jc w:val="center"/>
    </w:pPr>
    <w:rPr>
      <w:rFonts w:ascii="Calibri" w:eastAsia="宋体" w:hAnsi="Calibri" w:cs="宋体"/>
      <w:b w:val="0"/>
      <w:bCs w:val="0"/>
      <w:kern w:val="0"/>
      <w:sz w:val="24"/>
      <w:szCs w:val="20"/>
      <w:lang w:val="en-US"/>
    </w:rPr>
  </w:style>
  <w:style w:type="paragraph" w:customStyle="1" w:styleId="afffffffffff3">
    <w:name w:val="表格题注"/>
    <w:basedOn w:val="a7"/>
    <w:autoRedefine/>
    <w:qFormat/>
    <w:pPr>
      <w:jc w:val="center"/>
    </w:pPr>
    <w:rPr>
      <w:szCs w:val="24"/>
    </w:rPr>
  </w:style>
  <w:style w:type="paragraph" w:customStyle="1" w:styleId="xl79">
    <w:name w:val="xl79"/>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46">
    <w:name w:val="xl46"/>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095323">
    <w:name w:val="样式 首行缩进:  0.95 厘米 段前: 3 磅 行距: 固定值 23 磅"/>
    <w:basedOn w:val="a7"/>
    <w:autoRedefine/>
    <w:qFormat/>
    <w:pPr>
      <w:adjustRightInd w:val="0"/>
      <w:spacing w:line="360" w:lineRule="auto"/>
      <w:ind w:firstLine="539"/>
      <w:textAlignment w:val="baseline"/>
    </w:pPr>
    <w:rPr>
      <w:rFonts w:cs="宋体"/>
      <w:kern w:val="0"/>
      <w:sz w:val="24"/>
      <w:szCs w:val="24"/>
    </w:rPr>
  </w:style>
  <w:style w:type="paragraph" w:customStyle="1" w:styleId="CharCharCharCharCharCharCharCharCharChar11">
    <w:name w:val="Char Char Char Char Char Char Char Char Char Char11"/>
    <w:basedOn w:val="a7"/>
    <w:autoRedefine/>
    <w:qFormat/>
    <w:pPr>
      <w:spacing w:line="360" w:lineRule="auto"/>
    </w:pPr>
    <w:rPr>
      <w:rFonts w:ascii="宋体" w:hAnsi="宋体"/>
      <w:sz w:val="22"/>
      <w:szCs w:val="24"/>
    </w:rPr>
  </w:style>
  <w:style w:type="paragraph" w:customStyle="1" w:styleId="2151">
    <w:name w:val="样式 宋体 小四 黑色 首行缩进:  2字符 行距: 1.5 倍行距1"/>
    <w:basedOn w:val="a7"/>
    <w:autoRedefine/>
    <w:qFormat/>
    <w:pPr>
      <w:autoSpaceDE w:val="0"/>
      <w:autoSpaceDN w:val="0"/>
      <w:adjustRightInd w:val="0"/>
      <w:snapToGrid w:val="0"/>
      <w:spacing w:line="360" w:lineRule="auto"/>
      <w:ind w:firstLineChars="200" w:firstLine="480"/>
    </w:pPr>
    <w:rPr>
      <w:rFonts w:ascii="宋体" w:hAnsi="宋体"/>
      <w:color w:val="000000"/>
      <w:sz w:val="24"/>
      <w:szCs w:val="20"/>
    </w:rPr>
  </w:style>
  <w:style w:type="paragraph" w:customStyle="1" w:styleId="3f2">
    <w:name w:val="页面标题3"/>
    <w:basedOn w:val="2fe"/>
    <w:autoRedefine/>
    <w:qFormat/>
    <w:pPr>
      <w:ind w:leftChars="200" w:left="200"/>
    </w:pPr>
    <w:rPr>
      <w:sz w:val="32"/>
    </w:rPr>
  </w:style>
  <w:style w:type="paragraph" w:customStyle="1" w:styleId="2fe">
    <w:name w:val="页面标题2"/>
    <w:basedOn w:val="a7"/>
    <w:autoRedefine/>
    <w:qFormat/>
    <w:pPr>
      <w:overflowPunct w:val="0"/>
      <w:topLinePunct/>
      <w:adjustRightInd w:val="0"/>
      <w:spacing w:line="360" w:lineRule="auto"/>
      <w:ind w:firstLineChars="200" w:firstLine="480"/>
      <w:jc w:val="center"/>
      <w:textAlignment w:val="baseline"/>
    </w:pPr>
    <w:rPr>
      <w:rFonts w:ascii="黑体" w:eastAsia="黑体" w:hAnsi="宋体"/>
      <w:b/>
      <w:kern w:val="24"/>
      <w:sz w:val="44"/>
      <w:szCs w:val="20"/>
    </w:rPr>
  </w:style>
  <w:style w:type="paragraph" w:customStyle="1" w:styleId="212">
    <w:name w:val="科研究报告标题2 + 加粗 右侧:  1 字符"/>
    <w:basedOn w:val="21"/>
    <w:autoRedefine/>
    <w:qFormat/>
    <w:pPr>
      <w:numPr>
        <w:numId w:val="0"/>
      </w:numPr>
      <w:ind w:right="210"/>
    </w:pPr>
    <w:rPr>
      <w:rFonts w:cs="宋体"/>
      <w:b/>
      <w:bCs/>
      <w:szCs w:val="20"/>
    </w:rPr>
  </w:style>
  <w:style w:type="paragraph" w:customStyle="1" w:styleId="CharCharCharCharCharCharCharCharCharCharCharCharCharCharCharChar1">
    <w:name w:val="Char Char Char Char Char Char Char Char Char Char Char Char Char Char Char Char1"/>
    <w:basedOn w:val="a7"/>
    <w:next w:val="a7"/>
    <w:autoRedefine/>
    <w:qFormat/>
    <w:rPr>
      <w:szCs w:val="24"/>
    </w:rPr>
  </w:style>
  <w:style w:type="paragraph" w:customStyle="1" w:styleId="xl76">
    <w:name w:val="xl76"/>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111">
    <w:name w:val="样式 1.1 + 左侧:  1 字符"/>
    <w:basedOn w:val="a7"/>
    <w:autoRedefine/>
    <w:qFormat/>
    <w:pPr>
      <w:keepNext/>
      <w:keepLines/>
      <w:spacing w:before="260" w:after="260" w:line="500" w:lineRule="exact"/>
      <w:ind w:leftChars="100" w:left="210"/>
      <w:outlineLvl w:val="1"/>
    </w:pPr>
    <w:rPr>
      <w:rFonts w:ascii="宋体" w:hAnsi="宋体" w:cs="宋体"/>
      <w:b/>
      <w:bCs/>
      <w:sz w:val="28"/>
      <w:szCs w:val="20"/>
    </w:rPr>
  </w:style>
  <w:style w:type="paragraph" w:customStyle="1" w:styleId="xl38">
    <w:name w:val="xl38"/>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20TimesNewRoman1">
    <w:name w:val="样式 样式 样式 标题 2 + 首行缩进:  0 字符 + (西文) Times New Roman + 首行缩进:  1 字符"/>
    <w:basedOn w:val="20TimesNewRoman"/>
    <w:autoRedefine/>
    <w:qFormat/>
    <w:pPr>
      <w:ind w:firstLineChars="0" w:firstLine="0"/>
    </w:pPr>
    <w:rPr>
      <w:rFonts w:cs="宋体"/>
      <w:lang w:val="zh-CN"/>
    </w:rPr>
  </w:style>
  <w:style w:type="paragraph" w:customStyle="1" w:styleId="021">
    <w:name w:val="样式 列表 + 左侧:  0 厘米 悬挂缩进: 2 字符"/>
    <w:basedOn w:val="afff1"/>
    <w:autoRedefine/>
    <w:qFormat/>
    <w:pPr>
      <w:autoSpaceDE w:val="0"/>
      <w:autoSpaceDN w:val="0"/>
      <w:snapToGrid w:val="0"/>
      <w:spacing w:line="440" w:lineRule="atLeast"/>
    </w:pPr>
    <w:rPr>
      <w:rFonts w:ascii="Times New Roman" w:eastAsia="宋体" w:hAnsi="Times New Roman"/>
      <w:kern w:val="0"/>
      <w:sz w:val="21"/>
      <w:szCs w:val="24"/>
    </w:rPr>
  </w:style>
  <w:style w:type="paragraph" w:customStyle="1" w:styleId="CharCharChar2CharCharCharCharCharCharCharCharCharCharChar1">
    <w:name w:val="Char Char Char2 Char Char Char Char Char Char Char Char Char Char Char1"/>
    <w:basedOn w:val="a7"/>
    <w:autoRedefine/>
    <w:qFormat/>
    <w:pPr>
      <w:spacing w:beforeLines="20" w:before="62" w:line="440" w:lineRule="atLeast"/>
      <w:ind w:firstLineChars="200" w:firstLine="200"/>
    </w:pPr>
    <w:rPr>
      <w:sz w:val="24"/>
      <w:szCs w:val="24"/>
    </w:rPr>
  </w:style>
  <w:style w:type="paragraph" w:customStyle="1" w:styleId="BodyTextIndent31">
    <w:name w:val="Body Text Indent 31"/>
    <w:basedOn w:val="a7"/>
    <w:autoRedefine/>
    <w:qFormat/>
    <w:pPr>
      <w:overflowPunct w:val="0"/>
      <w:autoSpaceDE w:val="0"/>
      <w:autoSpaceDN w:val="0"/>
      <w:adjustRightInd w:val="0"/>
      <w:ind w:firstLine="720"/>
      <w:textAlignment w:val="baseline"/>
    </w:pPr>
    <w:rPr>
      <w:rFonts w:ascii="宋体"/>
      <w:sz w:val="28"/>
      <w:szCs w:val="20"/>
    </w:rPr>
  </w:style>
  <w:style w:type="paragraph" w:customStyle="1" w:styleId="Arial222">
    <w:name w:val="样式 Arial 小四 行距: 固定值 22 磅 首行缩进:  2 字符"/>
    <w:basedOn w:val="a7"/>
    <w:autoRedefine/>
    <w:qFormat/>
    <w:pPr>
      <w:widowControl/>
      <w:spacing w:line="440" w:lineRule="exact"/>
      <w:ind w:firstLineChars="200" w:firstLine="480"/>
    </w:pPr>
    <w:rPr>
      <w:rFonts w:ascii="Arial" w:hAnsi="Arial" w:cs="宋体"/>
      <w:kern w:val="0"/>
      <w:sz w:val="24"/>
      <w:szCs w:val="22"/>
    </w:rPr>
  </w:style>
  <w:style w:type="paragraph" w:customStyle="1" w:styleId="CharCharCharCharCharCharCharCharCharChar1">
    <w:name w:val="Char Char Char Char Char Char Char Char Char Char1"/>
    <w:basedOn w:val="a7"/>
    <w:autoRedefine/>
    <w:qFormat/>
    <w:pPr>
      <w:spacing w:line="360" w:lineRule="auto"/>
    </w:pPr>
    <w:rPr>
      <w:rFonts w:ascii="宋体" w:hAnsi="宋体"/>
      <w:sz w:val="22"/>
      <w:szCs w:val="24"/>
    </w:rPr>
  </w:style>
  <w:style w:type="paragraph" w:customStyle="1" w:styleId="101">
    <w:name w:val="样式 正文1 + 段前: 0.1 行"/>
    <w:basedOn w:val="a7"/>
    <w:autoRedefine/>
    <w:qFormat/>
    <w:pPr>
      <w:snapToGrid w:val="0"/>
      <w:spacing w:beforeLines="10" w:line="440" w:lineRule="atLeast"/>
      <w:ind w:firstLine="567"/>
    </w:pPr>
    <w:rPr>
      <w:sz w:val="24"/>
      <w:szCs w:val="20"/>
    </w:rPr>
  </w:style>
  <w:style w:type="paragraph" w:customStyle="1" w:styleId="xl78">
    <w:name w:val="xl78"/>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160">
    <w:name w:val="16"/>
    <w:basedOn w:val="a7"/>
    <w:next w:val="af0"/>
    <w:autoRedefine/>
    <w:qFormat/>
    <w:pPr>
      <w:ind w:firstLineChars="200" w:firstLine="420"/>
    </w:pPr>
    <w:rPr>
      <w:rFonts w:ascii="Arial" w:hAnsi="Arial"/>
      <w:szCs w:val="24"/>
    </w:rPr>
  </w:style>
  <w:style w:type="paragraph" w:customStyle="1" w:styleId="CharChar1CharCharCharCharCharCharCharCharCharCharCharChar">
    <w:name w:val="Char Char1 Char Char Char Char Char Char Char Char Char Char Char Char"/>
    <w:basedOn w:val="a7"/>
    <w:autoRedefine/>
    <w:qFormat/>
    <w:pPr>
      <w:spacing w:line="360" w:lineRule="auto"/>
      <w:ind w:firstLineChars="200" w:firstLine="200"/>
    </w:pPr>
    <w:rPr>
      <w:rFonts w:cs="宋体"/>
      <w:sz w:val="24"/>
      <w:szCs w:val="24"/>
    </w:rPr>
  </w:style>
  <w:style w:type="paragraph" w:customStyle="1" w:styleId="1fff7">
    <w:name w:val="样式 正文首行缩进 + 首行缩进:  1 字符"/>
    <w:basedOn w:val="afffa"/>
    <w:autoRedefine/>
    <w:qFormat/>
    <w:pPr>
      <w:spacing w:after="0" w:line="360" w:lineRule="auto"/>
      <w:ind w:firstLineChars="200" w:firstLine="480"/>
    </w:pPr>
    <w:rPr>
      <w:rFonts w:cs="宋体"/>
      <w:bCs/>
    </w:rPr>
  </w:style>
  <w:style w:type="paragraph" w:customStyle="1" w:styleId="font20">
    <w:name w:val="font20"/>
    <w:basedOn w:val="a7"/>
    <w:autoRedefine/>
    <w:qFormat/>
    <w:pPr>
      <w:widowControl/>
      <w:spacing w:before="100" w:beforeAutospacing="1" w:after="100" w:afterAutospacing="1"/>
      <w:jc w:val="left"/>
    </w:pPr>
    <w:rPr>
      <w:rFonts w:ascii="宋体" w:hAnsi="宋体" w:cs="宋体"/>
      <w:color w:val="FF0000"/>
      <w:kern w:val="0"/>
      <w:sz w:val="20"/>
      <w:szCs w:val="20"/>
    </w:rPr>
  </w:style>
  <w:style w:type="paragraph" w:customStyle="1" w:styleId="2110015">
    <w:name w:val="样式 标题 2节标题 1.1 + 小三 加粗 段前: 0 磅 段后: 0 磅 行距: 1.5 倍行距"/>
    <w:basedOn w:val="22"/>
    <w:autoRedefine/>
    <w:qFormat/>
    <w:pPr>
      <w:tabs>
        <w:tab w:val="left" w:pos="0"/>
      </w:tabs>
      <w:spacing w:before="0" w:after="0" w:line="360" w:lineRule="auto"/>
      <w:jc w:val="left"/>
    </w:pPr>
    <w:rPr>
      <w:rFonts w:ascii="Times New Roman" w:eastAsia="黑体" w:hAnsi="Times New Roman" w:cs="宋体"/>
      <w:sz w:val="30"/>
      <w:szCs w:val="20"/>
    </w:rPr>
  </w:style>
  <w:style w:type="paragraph" w:customStyle="1" w:styleId="xl428">
    <w:name w:val="xl428"/>
    <w:basedOn w:val="a7"/>
    <w:autoRedefine/>
    <w:qFormat/>
    <w:pPr>
      <w:widowControl/>
      <w:spacing w:before="100" w:beforeAutospacing="1" w:after="100" w:afterAutospacing="1" w:line="360" w:lineRule="auto"/>
      <w:ind w:firstLineChars="200" w:firstLine="200"/>
      <w:jc w:val="center"/>
      <w:textAlignment w:val="center"/>
    </w:pPr>
    <w:rPr>
      <w:rFonts w:ascii="宋体" w:hAnsi="宋体" w:hint="eastAsia"/>
      <w:kern w:val="0"/>
      <w:sz w:val="24"/>
      <w:szCs w:val="24"/>
    </w:rPr>
  </w:style>
  <w:style w:type="paragraph" w:customStyle="1" w:styleId="LNG0">
    <w:name w:val="LNG－正文"/>
    <w:basedOn w:val="a7"/>
    <w:autoRedefine/>
    <w:qFormat/>
    <w:pPr>
      <w:spacing w:line="360" w:lineRule="auto"/>
    </w:pPr>
    <w:rPr>
      <w:sz w:val="24"/>
      <w:szCs w:val="24"/>
    </w:rPr>
  </w:style>
  <w:style w:type="paragraph" w:customStyle="1" w:styleId="xl196">
    <w:name w:val="xl19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color w:val="000000"/>
      <w:kern w:val="0"/>
      <w:sz w:val="24"/>
      <w:szCs w:val="24"/>
    </w:rPr>
  </w:style>
  <w:style w:type="paragraph" w:customStyle="1" w:styleId="2ff">
    <w:name w:val="样式 正文缩进正文（首行缩进两字） + 首行缩进:  2 字符"/>
    <w:basedOn w:val="af0"/>
    <w:autoRedefine/>
    <w:qFormat/>
    <w:pPr>
      <w:widowControl w:val="0"/>
      <w:tabs>
        <w:tab w:val="left" w:pos="2835"/>
      </w:tabs>
      <w:ind w:firstLine="560"/>
    </w:pPr>
    <w:rPr>
      <w:rFonts w:eastAsia="仿宋_GB2312"/>
      <w:bCs/>
      <w:sz w:val="28"/>
      <w:szCs w:val="22"/>
    </w:rPr>
  </w:style>
  <w:style w:type="paragraph" w:customStyle="1" w:styleId="2ChapterTitle112">
    <w:name w:val="样式 标题 2Chapter Title节标题 1.1 + 首行缩进:  2 字符"/>
    <w:basedOn w:val="22"/>
    <w:autoRedefine/>
    <w:qFormat/>
    <w:pPr>
      <w:keepNext w:val="0"/>
      <w:keepLines w:val="0"/>
      <w:tabs>
        <w:tab w:val="left" w:pos="420"/>
      </w:tabs>
      <w:adjustRightInd w:val="0"/>
      <w:spacing w:beforeLines="150" w:before="150" w:afterLines="150" w:after="150" w:line="360" w:lineRule="auto"/>
      <w:ind w:left="420" w:hanging="420"/>
      <w:jc w:val="left"/>
    </w:pPr>
    <w:rPr>
      <w:rFonts w:ascii="宋体" w:hAnsi="Univers" w:cs="宋体"/>
      <w:bCs w:val="0"/>
      <w:color w:val="000000"/>
      <w:kern w:val="28"/>
      <w:sz w:val="28"/>
      <w:szCs w:val="28"/>
    </w:rPr>
  </w:style>
  <w:style w:type="paragraph" w:customStyle="1" w:styleId="2ff0">
    <w:name w:val="样式 标题 2 + 四号"/>
    <w:basedOn w:val="a7"/>
    <w:autoRedefine/>
    <w:qFormat/>
    <w:pPr>
      <w:spacing w:line="360" w:lineRule="auto"/>
    </w:pPr>
    <w:rPr>
      <w:sz w:val="24"/>
      <w:szCs w:val="24"/>
    </w:rPr>
  </w:style>
  <w:style w:type="paragraph" w:customStyle="1" w:styleId="pic-info">
    <w:name w:val="pic-info"/>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00">
    <w:name w:val="样式 左  0 字符"/>
    <w:basedOn w:val="a7"/>
    <w:autoRedefine/>
    <w:qFormat/>
    <w:pPr>
      <w:spacing w:line="360" w:lineRule="auto"/>
      <w:ind w:firstLineChars="225" w:firstLine="225"/>
    </w:pPr>
    <w:rPr>
      <w:rFonts w:cs="宋体"/>
      <w:sz w:val="24"/>
      <w:szCs w:val="20"/>
    </w:rPr>
  </w:style>
  <w:style w:type="paragraph" w:customStyle="1" w:styleId="10101">
    <w:name w:val="样式 样式 正文1 + 段前: 0.1 行 + 段前: 0.1 行"/>
    <w:basedOn w:val="a7"/>
    <w:autoRedefine/>
    <w:qFormat/>
    <w:pPr>
      <w:snapToGrid w:val="0"/>
      <w:spacing w:beforeLines="10" w:line="440" w:lineRule="atLeast"/>
      <w:ind w:firstLine="567"/>
    </w:pPr>
    <w:rPr>
      <w:sz w:val="24"/>
      <w:szCs w:val="20"/>
    </w:rPr>
  </w:style>
  <w:style w:type="paragraph" w:customStyle="1" w:styleId="3f3">
    <w:name w:val="样式 标题 3 + 字距调整四号"/>
    <w:basedOn w:val="3"/>
    <w:autoRedefine/>
    <w:qFormat/>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2ff1">
    <w:name w:val="2"/>
    <w:basedOn w:val="a7"/>
    <w:autoRedefine/>
    <w:qFormat/>
    <w:pPr>
      <w:spacing w:before="240" w:line="440" w:lineRule="exact"/>
    </w:pPr>
    <w:rPr>
      <w:rFonts w:ascii="黑体" w:eastAsia="黑体"/>
      <w:sz w:val="24"/>
      <w:szCs w:val="28"/>
    </w:rPr>
  </w:style>
  <w:style w:type="paragraph" w:customStyle="1" w:styleId="afffffffffff4">
    <w:name w:val="框图"/>
    <w:basedOn w:val="a7"/>
    <w:autoRedefine/>
    <w:qFormat/>
    <w:pPr>
      <w:spacing w:line="400" w:lineRule="exact"/>
      <w:jc w:val="center"/>
    </w:pPr>
    <w:rPr>
      <w:bCs/>
      <w:szCs w:val="20"/>
    </w:rPr>
  </w:style>
  <w:style w:type="paragraph" w:customStyle="1" w:styleId="xl62">
    <w:name w:val="xl62"/>
    <w:basedOn w:val="a7"/>
    <w:autoRedefine/>
    <w:qFormat/>
    <w:pPr>
      <w:widowControl/>
      <w:pBdr>
        <w:top w:val="single" w:sz="4" w:space="0" w:color="auto"/>
        <w:lef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zihe-10">
    <w:name w:val="zihe-1级标题"/>
    <w:basedOn w:val="a7"/>
    <w:autoRedefine/>
    <w:qFormat/>
    <w:pPr>
      <w:spacing w:before="480" w:line="360" w:lineRule="auto"/>
      <w:jc w:val="center"/>
      <w:outlineLvl w:val="0"/>
    </w:pPr>
    <w:rPr>
      <w:rFonts w:ascii="宋体" w:hAnsi="宋体"/>
      <w:b/>
      <w:sz w:val="32"/>
      <w:szCs w:val="32"/>
    </w:rPr>
  </w:style>
  <w:style w:type="paragraph" w:customStyle="1" w:styleId="CharCharCharCharCharChar2CharCharCharChar">
    <w:name w:val="Char Char Char Char Char Char2 Char Char Char Char"/>
    <w:basedOn w:val="a7"/>
    <w:autoRedefine/>
    <w:qFormat/>
    <w:rPr>
      <w:rFonts w:ascii="Arial" w:hAnsi="Arial"/>
      <w:szCs w:val="24"/>
    </w:rPr>
  </w:style>
  <w:style w:type="paragraph" w:customStyle="1" w:styleId="180">
    <w:name w:val="标题 18"/>
    <w:basedOn w:val="a7"/>
    <w:autoRedefine/>
    <w:qFormat/>
    <w:pPr>
      <w:widowControl/>
      <w:spacing w:line="276" w:lineRule="auto"/>
      <w:ind w:firstLineChars="200" w:firstLine="200"/>
    </w:pPr>
    <w:rPr>
      <w:rFonts w:ascii="Calibri" w:hAnsi="Calibri"/>
      <w:kern w:val="0"/>
      <w:szCs w:val="22"/>
    </w:rPr>
  </w:style>
  <w:style w:type="paragraph" w:customStyle="1" w:styleId="xl77">
    <w:name w:val="xl77"/>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xl113">
    <w:name w:val="xl113"/>
    <w:basedOn w:val="a7"/>
    <w:autoRedefine/>
    <w:qFormat/>
    <w:pPr>
      <w:widowControl/>
      <w:pBdr>
        <w:top w:val="single" w:sz="4" w:space="0" w:color="auto"/>
        <w:left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xl47">
    <w:name w:val="xl47"/>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4CharCharCharChar">
    <w:name w:val="4 Char Char Char Char"/>
    <w:basedOn w:val="a7"/>
    <w:autoRedefine/>
    <w:qFormat/>
    <w:pPr>
      <w:spacing w:line="360" w:lineRule="auto"/>
      <w:ind w:firstLineChars="200" w:firstLine="200"/>
    </w:pPr>
    <w:rPr>
      <w:kern w:val="0"/>
      <w:sz w:val="20"/>
      <w:szCs w:val="20"/>
    </w:rPr>
  </w:style>
  <w:style w:type="paragraph" w:customStyle="1" w:styleId="Char2CharCharCharCharCharChar">
    <w:name w:val="Char2 Char Char Char Char Char Char"/>
    <w:basedOn w:val="a7"/>
    <w:autoRedefine/>
    <w:qFormat/>
    <w:rPr>
      <w:szCs w:val="24"/>
    </w:rPr>
  </w:style>
  <w:style w:type="paragraph" w:customStyle="1" w:styleId="2ff2">
    <w:name w:val="封面2"/>
    <w:basedOn w:val="a7"/>
    <w:autoRedefine/>
    <w:qFormat/>
    <w:pPr>
      <w:adjustRightInd w:val="0"/>
      <w:spacing w:line="400" w:lineRule="exact"/>
      <w:ind w:firstLineChars="200" w:firstLine="640"/>
      <w:jc w:val="left"/>
      <w:textAlignment w:val="baseline"/>
    </w:pPr>
    <w:rPr>
      <w:kern w:val="0"/>
      <w:sz w:val="32"/>
      <w:szCs w:val="32"/>
    </w:rPr>
  </w:style>
  <w:style w:type="paragraph" w:customStyle="1" w:styleId="10111">
    <w:name w:val="样式 宋体 小四 首行缩进:  1.01 厘米 行距: 多倍行距 1.1 字行"/>
    <w:basedOn w:val="a7"/>
    <w:autoRedefine/>
    <w:qFormat/>
    <w:pPr>
      <w:widowControl/>
      <w:snapToGrid w:val="0"/>
      <w:spacing w:line="360" w:lineRule="auto"/>
      <w:ind w:firstLineChars="219" w:firstLine="545"/>
    </w:pPr>
    <w:rPr>
      <w:rFonts w:ascii="宋体" w:hAnsi="宋体" w:cs="宋体"/>
      <w:kern w:val="0"/>
      <w:sz w:val="24"/>
      <w:szCs w:val="24"/>
    </w:rPr>
  </w:style>
  <w:style w:type="paragraph" w:customStyle="1" w:styleId="zihe-3">
    <w:name w:val="zihe-3级标题"/>
    <w:basedOn w:val="a7"/>
    <w:autoRedefine/>
    <w:qFormat/>
    <w:pPr>
      <w:spacing w:before="240" w:line="360" w:lineRule="auto"/>
      <w:outlineLvl w:val="2"/>
    </w:pPr>
    <w:rPr>
      <w:rFonts w:ascii="宋体" w:hAnsi="宋体"/>
      <w:b/>
      <w:bCs/>
      <w:sz w:val="28"/>
      <w:szCs w:val="28"/>
    </w:rPr>
  </w:style>
  <w:style w:type="paragraph" w:customStyle="1" w:styleId="afffffffffff5">
    <w:name w:val="字母编号列项（一级）"/>
    <w:autoRedefine/>
    <w:qFormat/>
    <w:pPr>
      <w:ind w:leftChars="200" w:left="840" w:hangingChars="200" w:hanging="420"/>
      <w:jc w:val="both"/>
    </w:pPr>
    <w:rPr>
      <w:rFonts w:ascii="宋体"/>
      <w:sz w:val="21"/>
    </w:rPr>
  </w:style>
  <w:style w:type="paragraph" w:customStyle="1" w:styleId="bbbbbbbbbb0505">
    <w:name w:val="样式 bbbbbbbbbb + 段前: 0.5 行 段后: 0.5 行"/>
    <w:basedOn w:val="a7"/>
    <w:autoRedefine/>
    <w:qFormat/>
    <w:pPr>
      <w:spacing w:line="360" w:lineRule="auto"/>
      <w:textAlignment w:val="center"/>
      <w:outlineLvl w:val="2"/>
    </w:pPr>
    <w:rPr>
      <w:rFonts w:ascii="宋体" w:hAnsi="宋体" w:cs="宋体"/>
      <w:b/>
      <w:bCs/>
      <w:kern w:val="28"/>
      <w:sz w:val="24"/>
      <w:szCs w:val="24"/>
    </w:rPr>
  </w:style>
  <w:style w:type="paragraph" w:customStyle="1" w:styleId="afffffffffff6">
    <w:name w:val="报告表注"/>
    <w:next w:val="a7"/>
    <w:autoRedefine/>
    <w:qFormat/>
    <w:pPr>
      <w:spacing w:line="240" w:lineRule="exact"/>
      <w:ind w:firstLine="425"/>
      <w:jc w:val="both"/>
    </w:pPr>
    <w:rPr>
      <w:sz w:val="15"/>
    </w:rPr>
  </w:style>
  <w:style w:type="paragraph" w:customStyle="1" w:styleId="xl71">
    <w:name w:val="xl71"/>
    <w:basedOn w:val="a7"/>
    <w:autoRedefine/>
    <w:qFormat/>
    <w:pPr>
      <w:widowControl/>
      <w:pBdr>
        <w:top w:val="single" w:sz="4" w:space="0" w:color="auto"/>
        <w:lef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41">
    <w:name w:val="xl41"/>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191">
    <w:name w:val="xl191"/>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cs="宋体"/>
      <w:b/>
      <w:bCs/>
      <w:kern w:val="0"/>
      <w:sz w:val="24"/>
      <w:szCs w:val="24"/>
    </w:rPr>
  </w:style>
  <w:style w:type="paragraph" w:customStyle="1" w:styleId="afffffffffff7">
    <w:name w:val="总标题"/>
    <w:basedOn w:val="a7"/>
    <w:autoRedefine/>
    <w:qFormat/>
    <w:pPr>
      <w:adjustRightInd w:val="0"/>
      <w:spacing w:line="360" w:lineRule="auto"/>
      <w:ind w:left="85" w:right="-488"/>
      <w:jc w:val="center"/>
      <w:textAlignment w:val="baseline"/>
    </w:pPr>
    <w:rPr>
      <w:rFonts w:ascii="方正魏碑简体" w:eastAsia="方正魏碑简体" w:hAnsi="Bookman Old Style"/>
      <w:b/>
      <w:spacing w:val="5"/>
      <w:kern w:val="44"/>
      <w:sz w:val="32"/>
    </w:rPr>
  </w:style>
  <w:style w:type="paragraph" w:customStyle="1" w:styleId="323">
    <w:name w:val="样式 段前: 3 磅 行距: 固定值 23 磅"/>
    <w:basedOn w:val="a7"/>
    <w:autoRedefine/>
    <w:qFormat/>
    <w:pPr>
      <w:spacing w:before="60" w:line="460" w:lineRule="exact"/>
      <w:ind w:firstLineChars="200" w:firstLine="480"/>
    </w:pPr>
    <w:rPr>
      <w:rFonts w:cs="宋体"/>
      <w:szCs w:val="20"/>
    </w:rPr>
  </w:style>
  <w:style w:type="paragraph" w:customStyle="1" w:styleId="font1">
    <w:name w:val="font1"/>
    <w:basedOn w:val="a7"/>
    <w:autoRedefine/>
    <w:qFormat/>
    <w:pPr>
      <w:widowControl/>
      <w:spacing w:before="100" w:beforeAutospacing="1" w:after="100" w:afterAutospacing="1"/>
      <w:jc w:val="left"/>
    </w:pPr>
    <w:rPr>
      <w:b/>
      <w:bCs/>
      <w:kern w:val="0"/>
      <w:sz w:val="24"/>
      <w:szCs w:val="24"/>
    </w:rPr>
  </w:style>
  <w:style w:type="paragraph" w:customStyle="1" w:styleId="ParaCharCharChar1CharCharCharCharCharCharCharCharCharChar">
    <w:name w:val="默认段落字体 Para Char Char Char1 Char Char Char Char Char Char Char Char Char Char"/>
    <w:basedOn w:val="a7"/>
    <w:autoRedefine/>
    <w:qFormat/>
    <w:rPr>
      <w:rFonts w:ascii="Arial" w:hAnsi="Arial"/>
      <w:sz w:val="24"/>
      <w:szCs w:val="24"/>
    </w:rPr>
  </w:style>
  <w:style w:type="paragraph" w:customStyle="1" w:styleId="a">
    <w:name w:val="表头样式"/>
    <w:basedOn w:val="a7"/>
    <w:autoRedefine/>
    <w:qFormat/>
    <w:pPr>
      <w:numPr>
        <w:ilvl w:val="1"/>
        <w:numId w:val="11"/>
      </w:numPr>
      <w:tabs>
        <w:tab w:val="clear" w:pos="1322"/>
      </w:tabs>
      <w:snapToGrid w:val="0"/>
      <w:spacing w:line="360" w:lineRule="auto"/>
      <w:ind w:left="0" w:firstLine="570"/>
    </w:pPr>
    <w:rPr>
      <w:rFonts w:ascii="黑体" w:eastAsia="黑体"/>
      <w:sz w:val="28"/>
      <w:szCs w:val="20"/>
    </w:rPr>
  </w:style>
  <w:style w:type="paragraph" w:customStyle="1" w:styleId="83">
    <w:name w:val="样式8"/>
    <w:basedOn w:val="af0"/>
    <w:autoRedefine/>
    <w:qFormat/>
    <w:pPr>
      <w:widowControl w:val="0"/>
      <w:spacing w:line="264" w:lineRule="auto"/>
      <w:ind w:firstLine="476"/>
    </w:pPr>
    <w:rPr>
      <w:rFonts w:ascii="Arial" w:hAnsi="Arial" w:cs="Arial"/>
      <w:sz w:val="24"/>
      <w:szCs w:val="24"/>
    </w:rPr>
  </w:style>
  <w:style w:type="paragraph" w:customStyle="1" w:styleId="xl70">
    <w:name w:val="xl70"/>
    <w:basedOn w:val="a7"/>
    <w:autoRedefine/>
    <w:qFormat/>
    <w:pPr>
      <w:widowControl/>
      <w:pBdr>
        <w:right w:val="single" w:sz="8" w:space="0" w:color="auto"/>
      </w:pBdr>
      <w:spacing w:before="100" w:after="100"/>
      <w:jc w:val="center"/>
      <w:textAlignment w:val="center"/>
    </w:pPr>
    <w:rPr>
      <w:rFonts w:ascii="宋体" w:hAnsi="宋体"/>
      <w:kern w:val="0"/>
      <w:sz w:val="24"/>
      <w:szCs w:val="24"/>
    </w:rPr>
  </w:style>
  <w:style w:type="paragraph" w:customStyle="1" w:styleId="afffffffffff8">
    <w:name w:val="编号正文"/>
    <w:basedOn w:val="a7"/>
    <w:autoRedefine/>
    <w:qFormat/>
    <w:pPr>
      <w:tabs>
        <w:tab w:val="left" w:pos="425"/>
      </w:tabs>
      <w:ind w:left="425" w:hanging="425"/>
    </w:pPr>
    <w:rPr>
      <w:rFonts w:ascii="Arial" w:eastAsia="仿宋_GB2312" w:hAnsi="Arial"/>
      <w:sz w:val="28"/>
      <w:szCs w:val="20"/>
    </w:rPr>
  </w:style>
  <w:style w:type="paragraph" w:customStyle="1" w:styleId="3f4">
    <w:name w:val="3级标题"/>
    <w:basedOn w:val="a7"/>
    <w:autoRedefine/>
    <w:qFormat/>
    <w:pPr>
      <w:spacing w:before="300" w:line="460" w:lineRule="exact"/>
      <w:outlineLvl w:val="2"/>
    </w:pPr>
    <w:rPr>
      <w:rFonts w:ascii="Arial" w:hAnsi="Arial"/>
      <w:b/>
      <w:sz w:val="24"/>
      <w:szCs w:val="24"/>
    </w:rPr>
  </w:style>
  <w:style w:type="paragraph" w:customStyle="1" w:styleId="100">
    <w:name w:val="正文_10"/>
    <w:autoRedefine/>
    <w:qFormat/>
    <w:pPr>
      <w:widowControl w:val="0"/>
      <w:jc w:val="both"/>
    </w:pPr>
    <w:rPr>
      <w:kern w:val="2"/>
      <w:sz w:val="21"/>
      <w:szCs w:val="22"/>
    </w:rPr>
  </w:style>
  <w:style w:type="paragraph" w:customStyle="1" w:styleId="2ff3">
    <w:name w:val="普通(网站)2"/>
    <w:basedOn w:val="a7"/>
    <w:autoRedefine/>
    <w:qFormat/>
    <w:pPr>
      <w:widowControl/>
      <w:spacing w:before="100" w:beforeAutospacing="1" w:after="100" w:afterAutospacing="1"/>
      <w:jc w:val="left"/>
    </w:pPr>
    <w:rPr>
      <w:rFonts w:ascii="宋体" w:hAnsi="宋体"/>
      <w:sz w:val="24"/>
      <w:szCs w:val="20"/>
    </w:rPr>
  </w:style>
  <w:style w:type="paragraph" w:customStyle="1" w:styleId="2ChapterTitle112151">
    <w:name w:val="样式 样式 标题 2Chapter Title节标题 1.1 + 首行缩进:  2 字符 + 段前: 1.5 行 段后: 1...."/>
    <w:basedOn w:val="a7"/>
    <w:autoRedefine/>
    <w:qFormat/>
    <w:pPr>
      <w:numPr>
        <w:ilvl w:val="1"/>
        <w:numId w:val="12"/>
      </w:numPr>
      <w:adjustRightInd w:val="0"/>
      <w:spacing w:line="360" w:lineRule="auto"/>
      <w:jc w:val="left"/>
      <w:outlineLvl w:val="1"/>
    </w:pPr>
    <w:rPr>
      <w:rFonts w:ascii="宋体" w:hAnsi="Univers" w:cs="宋体"/>
      <w:b/>
      <w:bCs/>
      <w:color w:val="000000"/>
      <w:kern w:val="28"/>
      <w:sz w:val="28"/>
      <w:szCs w:val="20"/>
    </w:rPr>
  </w:style>
  <w:style w:type="paragraph" w:customStyle="1" w:styleId="18">
    <w:name w:val="样式 小四 行距: 固定值 18 磅"/>
    <w:basedOn w:val="a7"/>
    <w:autoRedefine/>
    <w:qFormat/>
    <w:pPr>
      <w:numPr>
        <w:numId w:val="12"/>
      </w:numPr>
      <w:tabs>
        <w:tab w:val="clear" w:pos="836"/>
        <w:tab w:val="left" w:pos="757"/>
      </w:tabs>
      <w:spacing w:line="360" w:lineRule="exact"/>
    </w:pPr>
    <w:rPr>
      <w:sz w:val="24"/>
      <w:szCs w:val="20"/>
    </w:rPr>
  </w:style>
  <w:style w:type="paragraph" w:customStyle="1" w:styleId="Bullet">
    <w:name w:val="Bullet"/>
    <w:basedOn w:val="a7"/>
    <w:autoRedefine/>
    <w:qFormat/>
    <w:pPr>
      <w:tabs>
        <w:tab w:val="left" w:pos="420"/>
      </w:tabs>
      <w:spacing w:before="60" w:after="60"/>
      <w:ind w:left="1080" w:hanging="420"/>
    </w:pPr>
    <w:rPr>
      <w:rFonts w:ascii="Arial" w:hAnsi="Arial"/>
      <w:sz w:val="22"/>
      <w:szCs w:val="20"/>
      <w:lang w:val="en-GB"/>
    </w:rPr>
  </w:style>
  <w:style w:type="paragraph" w:customStyle="1" w:styleId="1fff8">
    <w:name w:val="表内容1"/>
    <w:basedOn w:val="afffffffffff9"/>
    <w:autoRedefine/>
    <w:qFormat/>
    <w:pPr>
      <w:widowControl/>
      <w:tabs>
        <w:tab w:val="left" w:pos="0"/>
      </w:tabs>
      <w:adjustRightInd/>
      <w:spacing w:line="264" w:lineRule="auto"/>
      <w:jc w:val="center"/>
    </w:pPr>
    <w:rPr>
      <w:rFonts w:ascii="宋体" w:eastAsia="宋体"/>
      <w:kern w:val="2"/>
    </w:rPr>
  </w:style>
  <w:style w:type="paragraph" w:customStyle="1" w:styleId="afffffffffff9">
    <w:name w:val="表内容"/>
    <w:basedOn w:val="a7"/>
    <w:autoRedefine/>
    <w:qFormat/>
    <w:pPr>
      <w:autoSpaceDE w:val="0"/>
      <w:autoSpaceDN w:val="0"/>
      <w:adjustRightInd w:val="0"/>
      <w:spacing w:line="288" w:lineRule="auto"/>
      <w:textAlignment w:val="bottom"/>
    </w:pPr>
    <w:rPr>
      <w:rFonts w:eastAsia="仿宋_GB2312"/>
      <w:kern w:val="0"/>
    </w:rPr>
  </w:style>
  <w:style w:type="paragraph" w:customStyle="1" w:styleId="afffffffffffa">
    <w:name w:val="表文"/>
    <w:basedOn w:val="a7"/>
    <w:autoRedefine/>
    <w:qFormat/>
    <w:pPr>
      <w:tabs>
        <w:tab w:val="left" w:pos="1021"/>
      </w:tabs>
      <w:jc w:val="center"/>
    </w:pPr>
    <w:rPr>
      <w:kern w:val="0"/>
    </w:rPr>
  </w:style>
  <w:style w:type="paragraph" w:customStyle="1" w:styleId="xl115">
    <w:name w:val="xl115"/>
    <w:basedOn w:val="a7"/>
    <w:autoRedefine/>
    <w:qFormat/>
    <w:pPr>
      <w:widowControl/>
      <w:pBdr>
        <w:left w:val="single" w:sz="4" w:space="0" w:color="auto"/>
        <w:bottom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xl61">
    <w:name w:val="xl61"/>
    <w:basedOn w:val="a7"/>
    <w:autoRedefine/>
    <w:qFormat/>
    <w:pPr>
      <w:widowControl/>
      <w:pBdr>
        <w:left w:val="single" w:sz="4" w:space="0" w:color="auto"/>
        <w:bottom w:val="single" w:sz="4" w:space="0" w:color="auto"/>
        <w:right w:val="single" w:sz="4" w:space="0" w:color="auto"/>
      </w:pBdr>
      <w:shd w:val="clear" w:color="auto" w:fill="FF99CC"/>
      <w:spacing w:before="100" w:beforeAutospacing="1" w:after="100" w:afterAutospacing="1"/>
      <w:jc w:val="center"/>
    </w:pPr>
    <w:rPr>
      <w:rFonts w:ascii="宋体" w:hAnsi="宋体" w:cs="宋体"/>
      <w:kern w:val="0"/>
      <w:sz w:val="24"/>
      <w:szCs w:val="24"/>
    </w:rPr>
  </w:style>
  <w:style w:type="paragraph" w:customStyle="1" w:styleId="font16">
    <w:name w:val="font16"/>
    <w:basedOn w:val="a7"/>
    <w:autoRedefine/>
    <w:qFormat/>
    <w:pPr>
      <w:widowControl/>
      <w:spacing w:before="100" w:beforeAutospacing="1" w:after="100" w:afterAutospacing="1"/>
      <w:jc w:val="left"/>
    </w:pPr>
    <w:rPr>
      <w:rFonts w:cs="宋体"/>
      <w:kern w:val="0"/>
      <w:sz w:val="22"/>
      <w:szCs w:val="22"/>
    </w:rPr>
  </w:style>
  <w:style w:type="paragraph" w:customStyle="1" w:styleId="xl23">
    <w:name w:val="xl23"/>
    <w:basedOn w:val="a7"/>
    <w:autoRedefine/>
    <w:qFormat/>
    <w:pPr>
      <w:widowControl/>
      <w:pBdr>
        <w:top w:val="single" w:sz="4" w:space="0" w:color="auto"/>
        <w:left w:val="single" w:sz="4" w:space="0" w:color="auto"/>
      </w:pBdr>
      <w:spacing w:before="100" w:beforeAutospacing="1" w:after="100" w:afterAutospacing="1" w:line="276" w:lineRule="auto"/>
      <w:ind w:firstLineChars="200" w:firstLine="200"/>
      <w:jc w:val="center"/>
    </w:pPr>
    <w:rPr>
      <w:rFonts w:ascii="Calibri" w:eastAsia="Arial Unicode MS" w:hAnsi="Calibri"/>
      <w:kern w:val="0"/>
      <w:sz w:val="24"/>
      <w:szCs w:val="22"/>
    </w:rPr>
  </w:style>
  <w:style w:type="paragraph" w:customStyle="1" w:styleId="4d">
    <w:name w:val="4级标题"/>
    <w:basedOn w:val="01"/>
    <w:autoRedefine/>
    <w:qFormat/>
    <w:pPr>
      <w:ind w:firstLineChars="200" w:firstLine="200"/>
      <w:jc w:val="both"/>
    </w:pPr>
    <w:rPr>
      <w:rFonts w:ascii="Times New Roman" w:eastAsia="Times New Roman" w:hAnsi="Times New Roman"/>
    </w:rPr>
  </w:style>
  <w:style w:type="paragraph" w:customStyle="1" w:styleId="CharCharf0">
    <w:name w:val="首行缩进 Char Char"/>
    <w:basedOn w:val="a7"/>
    <w:autoRedefine/>
    <w:qFormat/>
    <w:pPr>
      <w:snapToGrid w:val="0"/>
      <w:spacing w:line="360" w:lineRule="auto"/>
      <w:ind w:firstLine="499"/>
    </w:pPr>
    <w:rPr>
      <w:rFonts w:ascii="宋体"/>
      <w:sz w:val="24"/>
      <w:szCs w:val="20"/>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7"/>
    <w:autoRedefine/>
    <w:qFormat/>
    <w:pPr>
      <w:spacing w:line="360" w:lineRule="auto"/>
      <w:ind w:firstLineChars="200" w:firstLine="200"/>
    </w:pPr>
    <w:rPr>
      <w:rFonts w:ascii="宋体" w:hAnsi="宋体" w:cs="宋体"/>
      <w:sz w:val="24"/>
      <w:szCs w:val="24"/>
    </w:rPr>
  </w:style>
  <w:style w:type="paragraph" w:customStyle="1" w:styleId="afffffffffffb">
    <w:name w:val="小节"/>
    <w:basedOn w:val="a7"/>
    <w:autoRedefine/>
    <w:qFormat/>
    <w:pPr>
      <w:widowControl/>
      <w:spacing w:line="360" w:lineRule="auto"/>
      <w:ind w:firstLineChars="200" w:firstLine="200"/>
    </w:pPr>
    <w:rPr>
      <w:rFonts w:ascii="黑体" w:eastAsia="黑体" w:hAnsi="Calibri"/>
      <w:kern w:val="0"/>
      <w:sz w:val="28"/>
      <w:szCs w:val="20"/>
    </w:rPr>
  </w:style>
  <w:style w:type="paragraph" w:customStyle="1" w:styleId="xl269">
    <w:name w:val="xl26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60">
    <w:name w:val="xl60"/>
    <w:basedOn w:val="a7"/>
    <w:autoRedefine/>
    <w:qFormat/>
    <w:pPr>
      <w:widowControl/>
      <w:pBdr>
        <w:left w:val="single" w:sz="4" w:space="0" w:color="auto"/>
        <w:right w:val="single" w:sz="4" w:space="0" w:color="auto"/>
      </w:pBdr>
      <w:shd w:val="clear" w:color="auto" w:fill="FF99CC"/>
      <w:spacing w:before="100" w:beforeAutospacing="1" w:after="100" w:afterAutospacing="1"/>
      <w:jc w:val="center"/>
    </w:pPr>
    <w:rPr>
      <w:rFonts w:ascii="宋体" w:hAnsi="宋体" w:cs="宋体"/>
      <w:kern w:val="0"/>
      <w:sz w:val="24"/>
      <w:szCs w:val="24"/>
    </w:rPr>
  </w:style>
  <w:style w:type="paragraph" w:customStyle="1" w:styleId="CharChar15">
    <w:name w:val="Char Char1"/>
    <w:basedOn w:val="a7"/>
    <w:autoRedefine/>
    <w:qFormat/>
    <w:pPr>
      <w:spacing w:line="360" w:lineRule="auto"/>
      <w:ind w:firstLineChars="200" w:firstLine="200"/>
    </w:pPr>
    <w:rPr>
      <w:rFonts w:ascii="Arial" w:hAnsi="Arial"/>
      <w:szCs w:val="20"/>
    </w:rPr>
  </w:style>
  <w:style w:type="paragraph" w:customStyle="1" w:styleId="2ff4">
    <w:name w:val="正文首行缩进2"/>
    <w:basedOn w:val="2c"/>
    <w:autoRedefine/>
    <w:qFormat/>
    <w:pPr>
      <w:ind w:leftChars="0" w:left="0" w:firstLineChars="0" w:firstLine="210"/>
    </w:pPr>
    <w:rPr>
      <w:sz w:val="21"/>
      <w:szCs w:val="20"/>
    </w:rPr>
  </w:style>
  <w:style w:type="paragraph" w:customStyle="1" w:styleId="afffffffffffc">
    <w:name w:val="表格后文"/>
    <w:basedOn w:val="01"/>
    <w:autoRedefine/>
    <w:qFormat/>
    <w:pPr>
      <w:spacing w:before="300"/>
      <w:ind w:firstLineChars="200" w:firstLine="200"/>
      <w:jc w:val="both"/>
    </w:pPr>
    <w:rPr>
      <w:rFonts w:ascii="Times New Roman" w:hAnsi="Times New Roman"/>
    </w:rPr>
  </w:style>
  <w:style w:type="paragraph" w:customStyle="1" w:styleId="afffffffffffd">
    <w:name w:val="首页脚样式"/>
    <w:basedOn w:val="aff9"/>
    <w:autoRedefine/>
    <w:qFormat/>
    <w:pPr>
      <w:keepLines/>
      <w:widowControl/>
      <w:pBdr>
        <w:top w:val="single" w:sz="6" w:space="1" w:color="auto"/>
      </w:pBdr>
      <w:tabs>
        <w:tab w:val="clear" w:pos="4153"/>
        <w:tab w:val="clear" w:pos="8306"/>
        <w:tab w:val="center" w:pos="4320"/>
      </w:tabs>
      <w:snapToGrid/>
      <w:spacing w:line="190" w:lineRule="atLeast"/>
    </w:pPr>
    <w:rPr>
      <w:caps/>
      <w:spacing w:val="-5"/>
      <w:kern w:val="0"/>
      <w:sz w:val="15"/>
      <w:szCs w:val="20"/>
      <w:lang w:bidi="he-IL"/>
    </w:rPr>
  </w:style>
  <w:style w:type="paragraph" w:customStyle="1" w:styleId="cucd-4">
    <w:name w:val="cucd-4"/>
    <w:next w:val="cucd-0"/>
    <w:autoRedefine/>
    <w:qFormat/>
    <w:pPr>
      <w:tabs>
        <w:tab w:val="left" w:pos="851"/>
      </w:tabs>
      <w:spacing w:line="360" w:lineRule="auto"/>
      <w:ind w:left="851" w:hanging="851"/>
      <w:outlineLvl w:val="3"/>
    </w:pPr>
    <w:rPr>
      <w:b/>
      <w:kern w:val="2"/>
      <w:sz w:val="24"/>
      <w:szCs w:val="24"/>
    </w:rPr>
  </w:style>
  <w:style w:type="paragraph" w:customStyle="1" w:styleId="cucd-0">
    <w:name w:val="cucd-0"/>
    <w:autoRedefine/>
    <w:qFormat/>
    <w:pPr>
      <w:spacing w:line="360" w:lineRule="auto"/>
      <w:ind w:firstLineChars="200" w:firstLine="480"/>
    </w:pPr>
    <w:rPr>
      <w:kern w:val="2"/>
      <w:sz w:val="24"/>
      <w:szCs w:val="24"/>
    </w:rPr>
  </w:style>
  <w:style w:type="paragraph" w:customStyle="1" w:styleId="2ff5">
    <w:name w:val="字元 字元2"/>
    <w:basedOn w:val="a7"/>
    <w:autoRedefine/>
    <w:qFormat/>
    <w:pPr>
      <w:spacing w:line="360" w:lineRule="auto"/>
      <w:ind w:firstLineChars="200" w:firstLine="200"/>
    </w:pPr>
    <w:rPr>
      <w:rFonts w:ascii="宋体" w:hAnsi="宋体" w:cs="宋体"/>
      <w:sz w:val="24"/>
      <w:szCs w:val="24"/>
    </w:rPr>
  </w:style>
  <w:style w:type="paragraph" w:customStyle="1" w:styleId="afffffffffffe">
    <w:name w:val="??"/>
    <w:basedOn w:val="a7"/>
    <w:autoRedefine/>
    <w:qFormat/>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affffffffffff">
    <w:name w:val="正文 + 宋体"/>
    <w:basedOn w:val="a7"/>
    <w:autoRedefine/>
    <w:qFormat/>
    <w:pPr>
      <w:adjustRightInd w:val="0"/>
      <w:snapToGrid w:val="0"/>
      <w:spacing w:line="440" w:lineRule="atLeast"/>
      <w:ind w:firstLine="567"/>
    </w:pPr>
    <w:rPr>
      <w:rFonts w:ascii="宋体" w:hAnsi="宋体"/>
      <w:spacing w:val="-4"/>
      <w:sz w:val="24"/>
      <w:szCs w:val="20"/>
    </w:rPr>
  </w:style>
  <w:style w:type="paragraph" w:customStyle="1" w:styleId="xl93">
    <w:name w:val="xl93"/>
    <w:basedOn w:val="a7"/>
    <w:autoRedefine/>
    <w:qFormat/>
    <w:pPr>
      <w:widowControl/>
      <w:pBdr>
        <w:top w:val="single" w:sz="12" w:space="0" w:color="auto"/>
        <w:right w:val="single" w:sz="8" w:space="0" w:color="auto"/>
      </w:pBdr>
      <w:spacing w:before="100" w:beforeAutospacing="1" w:after="100" w:afterAutospacing="1"/>
      <w:jc w:val="center"/>
    </w:pPr>
    <w:rPr>
      <w:rFonts w:ascii="宋体" w:hAnsi="宋体" w:cs="宋体"/>
      <w:kern w:val="0"/>
      <w:sz w:val="18"/>
      <w:szCs w:val="18"/>
    </w:rPr>
  </w:style>
  <w:style w:type="paragraph" w:customStyle="1" w:styleId="205050505">
    <w:name w:val="样式 样式 标题 2 + 段前: 0.5 行 段后: 0.5 行 + 段前: 0.5 行 段后: 0.5 行"/>
    <w:basedOn w:val="a7"/>
    <w:autoRedefine/>
    <w:qFormat/>
    <w:pPr>
      <w:keepNext/>
      <w:keepLines/>
      <w:spacing w:beforeLines="50" w:afterLines="50" w:line="360" w:lineRule="auto"/>
      <w:outlineLvl w:val="1"/>
    </w:pPr>
    <w:rPr>
      <w:rFonts w:cs="宋体"/>
      <w:b/>
      <w:bCs/>
      <w:sz w:val="28"/>
      <w:szCs w:val="20"/>
    </w:rPr>
  </w:style>
  <w:style w:type="paragraph" w:customStyle="1" w:styleId="xl58">
    <w:name w:val="xl58"/>
    <w:basedOn w:val="a7"/>
    <w:autoRedefine/>
    <w:qFormat/>
    <w:pPr>
      <w:widowControl/>
      <w:pBdr>
        <w:left w:val="single" w:sz="4" w:space="0" w:color="auto"/>
        <w:bottom w:val="single" w:sz="4" w:space="0" w:color="auto"/>
        <w:right w:val="single" w:sz="4" w:space="0" w:color="auto"/>
      </w:pBdr>
      <w:shd w:val="clear" w:color="auto" w:fill="FFCC99"/>
      <w:spacing w:before="100" w:beforeAutospacing="1" w:after="100" w:afterAutospacing="1"/>
      <w:jc w:val="center"/>
    </w:pPr>
    <w:rPr>
      <w:rFonts w:ascii="宋体" w:hAnsi="宋体" w:cs="宋体"/>
      <w:kern w:val="0"/>
      <w:sz w:val="24"/>
      <w:szCs w:val="24"/>
    </w:rPr>
  </w:style>
  <w:style w:type="paragraph" w:customStyle="1" w:styleId="xl88">
    <w:name w:val="xl88"/>
    <w:basedOn w:val="a7"/>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xl25">
    <w:name w:val="xl2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affffffffffff0">
    <w:name w:val="列表项目编号"/>
    <w:basedOn w:val="a7"/>
    <w:autoRedefine/>
    <w:qFormat/>
    <w:pPr>
      <w:adjustRightInd w:val="0"/>
      <w:spacing w:line="360" w:lineRule="auto"/>
      <w:ind w:firstLineChars="200" w:firstLine="200"/>
    </w:pPr>
    <w:rPr>
      <w:kern w:val="0"/>
      <w:sz w:val="28"/>
      <w:szCs w:val="20"/>
    </w:rPr>
  </w:style>
  <w:style w:type="paragraph" w:customStyle="1" w:styleId="affffffffffff1">
    <w:name w:val="文号"/>
    <w:basedOn w:val="a7"/>
    <w:autoRedefine/>
    <w:qFormat/>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affffffffffff2">
    <w:name w:val="四级条标题"/>
    <w:basedOn w:val="affffffffff2"/>
    <w:next w:val="a7"/>
    <w:autoRedefine/>
    <w:qFormat/>
    <w:pPr>
      <w:outlineLvl w:val="5"/>
    </w:pPr>
  </w:style>
  <w:style w:type="paragraph" w:customStyle="1" w:styleId="2Char7">
    <w:name w:val="样式2 Char"/>
    <w:basedOn w:val="af0"/>
    <w:autoRedefine/>
    <w:qFormat/>
    <w:pPr>
      <w:overflowPunct w:val="0"/>
      <w:autoSpaceDE w:val="0"/>
      <w:autoSpaceDN w:val="0"/>
      <w:adjustRightInd w:val="0"/>
      <w:ind w:firstLine="491"/>
      <w:textAlignment w:val="baseline"/>
    </w:pPr>
    <w:rPr>
      <w:sz w:val="24"/>
      <w:szCs w:val="24"/>
    </w:rPr>
  </w:style>
  <w:style w:type="paragraph" w:customStyle="1" w:styleId="affffffffffff3">
    <w:name w:val="段落"/>
    <w:basedOn w:val="a7"/>
    <w:autoRedefine/>
    <w:qFormat/>
    <w:pPr>
      <w:tabs>
        <w:tab w:val="left" w:pos="1021"/>
      </w:tabs>
      <w:adjustRightInd w:val="0"/>
      <w:spacing w:line="300" w:lineRule="auto"/>
      <w:ind w:firstLineChars="200" w:firstLine="480"/>
    </w:pPr>
    <w:rPr>
      <w:kern w:val="24"/>
      <w:sz w:val="24"/>
      <w:szCs w:val="24"/>
    </w:rPr>
  </w:style>
  <w:style w:type="paragraph" w:customStyle="1" w:styleId="1110">
    <w:name w:val="1.1.1"/>
    <w:basedOn w:val="a7"/>
    <w:autoRedefine/>
    <w:qFormat/>
    <w:pPr>
      <w:tabs>
        <w:tab w:val="left" w:pos="0"/>
        <w:tab w:val="left" w:pos="900"/>
        <w:tab w:val="left" w:pos="1134"/>
        <w:tab w:val="left" w:pos="8505"/>
      </w:tabs>
      <w:adjustRightInd w:val="0"/>
      <w:snapToGrid w:val="0"/>
      <w:spacing w:beforeLines="50" w:afterLines="50" w:line="360" w:lineRule="atLeast"/>
      <w:ind w:leftChars="50" w:left="869" w:rightChars="200" w:right="200" w:firstLineChars="200" w:firstLine="200"/>
      <w:textAlignment w:val="baseline"/>
    </w:pPr>
    <w:rPr>
      <w:rFonts w:hAnsi="Arial"/>
      <w:b/>
      <w:kern w:val="0"/>
      <w:sz w:val="24"/>
      <w:szCs w:val="20"/>
    </w:rPr>
  </w:style>
  <w:style w:type="paragraph" w:customStyle="1" w:styleId="xl89">
    <w:name w:val="xl89"/>
    <w:basedOn w:val="a7"/>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kern w:val="0"/>
      <w:sz w:val="20"/>
      <w:szCs w:val="20"/>
    </w:rPr>
  </w:style>
  <w:style w:type="paragraph" w:customStyle="1" w:styleId="affffffffffff4">
    <w:name w:val="五号表格"/>
    <w:basedOn w:val="a7"/>
    <w:autoRedefine/>
    <w:qFormat/>
    <w:pPr>
      <w:jc w:val="center"/>
    </w:pPr>
    <w:rPr>
      <w:rFonts w:ascii="Arial" w:hAnsi="Arial"/>
      <w:kern w:val="0"/>
      <w:szCs w:val="20"/>
    </w:rPr>
  </w:style>
  <w:style w:type="paragraph" w:customStyle="1" w:styleId="xl207">
    <w:name w:val="xl207"/>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CM92">
    <w:name w:val="CM92"/>
    <w:basedOn w:val="Default"/>
    <w:next w:val="Default"/>
    <w:autoRedefine/>
    <w:qFormat/>
    <w:rPr>
      <w:rFonts w:ascii="宋体" w:eastAsia="宋体" w:hAnsi="Calibri"/>
      <w:color w:val="auto"/>
    </w:rPr>
  </w:style>
  <w:style w:type="paragraph" w:customStyle="1" w:styleId="td">
    <w:name w:val="td"/>
    <w:basedOn w:val="a7"/>
    <w:autoRedefine/>
    <w:qFormat/>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83">
    <w:name w:val="xl83"/>
    <w:basedOn w:val="a7"/>
    <w:autoRedefine/>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4"/>
      <w:szCs w:val="24"/>
    </w:rPr>
  </w:style>
  <w:style w:type="paragraph" w:customStyle="1" w:styleId="Normal2">
    <w:name w:val="Normal2"/>
    <w:autoRedefine/>
    <w:qFormat/>
    <w:pPr>
      <w:widowControl w:val="0"/>
      <w:adjustRightInd w:val="0"/>
      <w:spacing w:line="360" w:lineRule="atLeast"/>
      <w:textAlignment w:val="baseline"/>
    </w:pPr>
    <w:rPr>
      <w:rFonts w:ascii="宋体"/>
      <w:sz w:val="34"/>
    </w:rPr>
  </w:style>
  <w:style w:type="paragraph" w:customStyle="1" w:styleId="GB23122">
    <w:name w:val="样式 (中文) 仿宋_GB2312 四号 黑色"/>
    <w:basedOn w:val="a7"/>
    <w:autoRedefine/>
    <w:qFormat/>
    <w:pPr>
      <w:spacing w:line="360" w:lineRule="auto"/>
      <w:jc w:val="center"/>
    </w:pPr>
    <w:rPr>
      <w:rFonts w:ascii="Arial" w:hAnsi="Arial"/>
      <w:color w:val="000000"/>
      <w:sz w:val="24"/>
      <w:szCs w:val="24"/>
    </w:rPr>
  </w:style>
  <w:style w:type="paragraph" w:customStyle="1" w:styleId="affffffffffff5">
    <w:name w:val="标准"/>
    <w:basedOn w:val="a7"/>
    <w:autoRedefine/>
    <w:qFormat/>
    <w:pPr>
      <w:adjustRightInd w:val="0"/>
      <w:spacing w:line="480" w:lineRule="exact"/>
      <w:jc w:val="center"/>
      <w:textAlignment w:val="baseline"/>
    </w:pPr>
    <w:rPr>
      <w:rFonts w:ascii="Arial Rounded MT Bold"/>
      <w:kern w:val="0"/>
      <w:szCs w:val="20"/>
    </w:rPr>
  </w:style>
  <w:style w:type="paragraph" w:customStyle="1" w:styleId="3f5">
    <w:name w:val="正文3"/>
    <w:basedOn w:val="a7"/>
    <w:autoRedefine/>
    <w:qFormat/>
    <w:pPr>
      <w:keepNext/>
      <w:adjustRightInd w:val="0"/>
      <w:jc w:val="center"/>
      <w:textAlignment w:val="baseline"/>
    </w:pPr>
    <w:rPr>
      <w:kern w:val="0"/>
      <w:sz w:val="28"/>
      <w:szCs w:val="20"/>
    </w:rPr>
  </w:style>
  <w:style w:type="paragraph" w:customStyle="1" w:styleId="GB231215">
    <w:name w:val="样式 仿宋_GB2312 段前: 自动 段后: 自动 行距: 1.5 倍行距"/>
    <w:basedOn w:val="a7"/>
    <w:autoRedefine/>
    <w:qFormat/>
    <w:pPr>
      <w:adjustRightInd w:val="0"/>
      <w:spacing w:beforeAutospacing="1" w:afterAutospacing="1" w:line="360" w:lineRule="auto"/>
      <w:ind w:firstLineChars="182" w:firstLine="437"/>
      <w:textAlignment w:val="baseline"/>
    </w:pPr>
    <w:rPr>
      <w:rFonts w:ascii="仿宋_GB2312" w:eastAsia="仿宋_GB2312" w:hAnsi="Arial" w:cs="宋体"/>
      <w:kern w:val="0"/>
      <w:sz w:val="24"/>
      <w:szCs w:val="20"/>
    </w:rPr>
  </w:style>
  <w:style w:type="paragraph" w:customStyle="1" w:styleId="201">
    <w:name w:val="样式 表格正文 + 段前: 20 磅"/>
    <w:basedOn w:val="a7"/>
    <w:autoRedefine/>
    <w:qFormat/>
    <w:pPr>
      <w:spacing w:line="360" w:lineRule="exact"/>
      <w:jc w:val="center"/>
    </w:pPr>
    <w:rPr>
      <w:szCs w:val="24"/>
    </w:rPr>
  </w:style>
  <w:style w:type="paragraph" w:customStyle="1" w:styleId="affffffffffff6">
    <w:name w:val="内表头"/>
    <w:basedOn w:val="a7"/>
    <w:autoRedefine/>
    <w:qFormat/>
    <w:pPr>
      <w:adjustRightInd w:val="0"/>
      <w:snapToGrid w:val="0"/>
      <w:jc w:val="center"/>
    </w:pPr>
    <w:rPr>
      <w:rFonts w:eastAsia="黑体" w:cs="Arial"/>
      <w:sz w:val="20"/>
      <w:szCs w:val="24"/>
    </w:rPr>
  </w:style>
  <w:style w:type="paragraph" w:customStyle="1" w:styleId="1fff9">
    <w:name w:val="普通(网站)1"/>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xl51">
    <w:name w:val="xl51"/>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cccccccccc">
    <w:name w:val="cccccccccc"/>
    <w:basedOn w:val="a7"/>
    <w:autoRedefine/>
    <w:qFormat/>
    <w:pPr>
      <w:tabs>
        <w:tab w:val="left" w:pos="420"/>
        <w:tab w:val="left" w:pos="900"/>
      </w:tabs>
      <w:spacing w:before="60" w:line="400" w:lineRule="atLeast"/>
      <w:ind w:left="420" w:right="210" w:hanging="420"/>
    </w:pPr>
    <w:rPr>
      <w:rFonts w:ascii="宋体" w:hAnsi="宋体" w:hint="eastAsia"/>
      <w:sz w:val="24"/>
      <w:szCs w:val="24"/>
    </w:rPr>
  </w:style>
  <w:style w:type="paragraph" w:customStyle="1" w:styleId="59">
    <w:name w:val="样式5"/>
    <w:basedOn w:val="1fa"/>
    <w:autoRedefine/>
    <w:qFormat/>
    <w:pPr>
      <w:tabs>
        <w:tab w:val="clear" w:pos="480"/>
      </w:tabs>
      <w:ind w:left="0" w:firstLine="0"/>
    </w:pPr>
    <w:rPr>
      <w:rFonts w:ascii="仿宋_GB2312" w:cs="Arial"/>
      <w:bCs/>
      <w:sz w:val="24"/>
    </w:rPr>
  </w:style>
  <w:style w:type="paragraph" w:customStyle="1" w:styleId="affffffffffff7">
    <w:name w:val="样式 加粗 行距: 单倍行距"/>
    <w:basedOn w:val="a7"/>
    <w:autoRedefine/>
    <w:qFormat/>
    <w:pPr>
      <w:spacing w:line="360" w:lineRule="auto"/>
      <w:ind w:firstLineChars="200" w:firstLine="200"/>
      <w:outlineLvl w:val="3"/>
    </w:pPr>
    <w:rPr>
      <w:rFonts w:ascii="Arial" w:hAnsi="Arial"/>
      <w:b/>
      <w:bCs/>
      <w:spacing w:val="20"/>
      <w:sz w:val="24"/>
      <w:szCs w:val="20"/>
    </w:rPr>
  </w:style>
  <w:style w:type="paragraph" w:customStyle="1" w:styleId="31113h33rdlevelH3l3CT31">
    <w:name w:val="样式 标题 3条标题1.1.13h33rd levelH3l3CT头小标题 + 段后: 3 磅 行距: 1...."/>
    <w:basedOn w:val="3"/>
    <w:autoRedefine/>
    <w:qFormat/>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004">
    <w:name w:val="标题004"/>
    <w:basedOn w:val="4"/>
    <w:autoRedefine/>
    <w:qFormat/>
    <w:pPr>
      <w:spacing w:before="120" w:after="0" w:line="400" w:lineRule="exact"/>
      <w:jc w:val="left"/>
    </w:pPr>
    <w:rPr>
      <w:rFonts w:ascii="Times New Roman" w:eastAsia="宋体" w:hAnsi="Times New Roman"/>
      <w:sz w:val="24"/>
      <w:szCs w:val="24"/>
    </w:rPr>
  </w:style>
  <w:style w:type="paragraph" w:customStyle="1" w:styleId="202">
    <w:name w:val="样式 居中 行距: 固定值 20 磅"/>
    <w:basedOn w:val="a7"/>
    <w:autoRedefine/>
    <w:qFormat/>
    <w:pPr>
      <w:spacing w:line="400" w:lineRule="exact"/>
      <w:jc w:val="center"/>
    </w:pPr>
    <w:rPr>
      <w:rFonts w:ascii="Arial" w:hAnsi="Arial"/>
      <w:sz w:val="24"/>
      <w:szCs w:val="24"/>
    </w:rPr>
  </w:style>
  <w:style w:type="paragraph" w:customStyle="1" w:styleId="affffffffffff8">
    <w:name w:val="表问"/>
    <w:basedOn w:val="a7"/>
    <w:autoRedefine/>
    <w:qFormat/>
    <w:pPr>
      <w:spacing w:line="240" w:lineRule="atLeast"/>
      <w:jc w:val="center"/>
    </w:pPr>
    <w:rPr>
      <w:szCs w:val="28"/>
    </w:rPr>
  </w:style>
  <w:style w:type="paragraph" w:customStyle="1" w:styleId="DefaultParagraphFontParaCharCharChar">
    <w:name w:val="Default Paragraph Font Para Char Char Char"/>
    <w:basedOn w:val="a7"/>
    <w:autoRedefine/>
    <w:qFormat/>
    <w:pPr>
      <w:widowControl/>
      <w:spacing w:after="160" w:line="240" w:lineRule="exact"/>
      <w:jc w:val="left"/>
    </w:pPr>
    <w:rPr>
      <w:rFonts w:eastAsia="仿宋_GB2312"/>
      <w:sz w:val="28"/>
      <w:szCs w:val="20"/>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7"/>
    <w:autoRedefine/>
    <w:qFormat/>
    <w:pPr>
      <w:spacing w:line="360" w:lineRule="auto"/>
      <w:ind w:firstLineChars="200" w:firstLine="200"/>
    </w:pPr>
    <w:rPr>
      <w:rFonts w:ascii="宋体" w:hAnsi="宋体" w:cs="宋体"/>
      <w:sz w:val="24"/>
      <w:szCs w:val="24"/>
    </w:rPr>
  </w:style>
  <w:style w:type="paragraph" w:customStyle="1" w:styleId="TableText">
    <w:name w:val="Table Text"/>
    <w:basedOn w:val="a7"/>
    <w:autoRedefine/>
    <w:qFormat/>
    <w:pPr>
      <w:spacing w:before="30" w:after="30"/>
    </w:pPr>
    <w:rPr>
      <w:rFonts w:ascii="Arial" w:hAnsi="Arial"/>
      <w:snapToGrid w:val="0"/>
      <w:kern w:val="0"/>
      <w:sz w:val="16"/>
      <w:szCs w:val="20"/>
      <w:lang w:val="en-GB" w:eastAsia="en-US"/>
    </w:rPr>
  </w:style>
  <w:style w:type="paragraph" w:customStyle="1" w:styleId="Style30">
    <w:name w:val="Style30"/>
    <w:basedOn w:val="a7"/>
    <w:autoRedefine/>
    <w:uiPriority w:val="99"/>
    <w:qFormat/>
    <w:pPr>
      <w:autoSpaceDE w:val="0"/>
      <w:autoSpaceDN w:val="0"/>
      <w:adjustRightInd w:val="0"/>
      <w:jc w:val="left"/>
    </w:pPr>
    <w:rPr>
      <w:rFonts w:ascii="宋体" w:hAnsi="Calibri"/>
      <w:kern w:val="0"/>
      <w:sz w:val="24"/>
      <w:szCs w:val="24"/>
    </w:rPr>
  </w:style>
  <w:style w:type="paragraph" w:customStyle="1" w:styleId="xl199">
    <w:name w:val="xl199"/>
    <w:basedOn w:val="a7"/>
    <w:autoRedefine/>
    <w:qFormat/>
    <w:pPr>
      <w:widowControl/>
      <w:pBdr>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76">
    <w:name w:val="7表格(治)"/>
    <w:autoRedefine/>
    <w:qFormat/>
    <w:pPr>
      <w:jc w:val="center"/>
    </w:pPr>
    <w:rPr>
      <w:rFonts w:eastAsia="楷体_GB2312"/>
      <w:sz w:val="21"/>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7"/>
    <w:autoRedefine/>
    <w:qFormat/>
    <w:pPr>
      <w:spacing w:line="360" w:lineRule="auto"/>
      <w:ind w:firstLineChars="200" w:firstLine="200"/>
    </w:pPr>
    <w:rPr>
      <w:rFonts w:ascii="宋体" w:hAnsi="宋体" w:cs="宋体"/>
      <w:sz w:val="24"/>
      <w:szCs w:val="24"/>
    </w:rPr>
  </w:style>
  <w:style w:type="paragraph" w:customStyle="1" w:styleId="Char1CharCharChar0">
    <w:name w:val="Char1 Char Char Char"/>
    <w:basedOn w:val="a7"/>
    <w:autoRedefine/>
    <w:qFormat/>
    <w:rPr>
      <w:rFonts w:ascii="Arial" w:hAnsi="Arial"/>
      <w:szCs w:val="24"/>
    </w:rPr>
  </w:style>
  <w:style w:type="paragraph" w:customStyle="1" w:styleId="line200">
    <w:name w:val="line200"/>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affffffffffff9">
    <w:name w:val="样式 表格 + 行距: 单倍行距"/>
    <w:basedOn w:val="a7"/>
    <w:autoRedefine/>
    <w:qFormat/>
    <w:pPr>
      <w:jc w:val="center"/>
    </w:pPr>
    <w:rPr>
      <w:rFonts w:hAnsi="宋体"/>
      <w:color w:val="000000"/>
      <w:kern w:val="0"/>
      <w:szCs w:val="20"/>
    </w:rPr>
  </w:style>
  <w:style w:type="paragraph" w:customStyle="1" w:styleId="IDCA-Head2ndLine">
    <w:name w:val="IDC A-Head (2nd Line)"/>
    <w:basedOn w:val="a7"/>
    <w:next w:val="a7"/>
    <w:autoRedefine/>
    <w:qFormat/>
    <w:pPr>
      <w:widowControl/>
      <w:spacing w:line="276" w:lineRule="auto"/>
      <w:ind w:firstLineChars="200" w:firstLine="200"/>
      <w:jc w:val="center"/>
    </w:pPr>
    <w:rPr>
      <w:rFonts w:ascii="Calibri" w:hAnsi="Calibri"/>
      <w:caps/>
      <w:kern w:val="0"/>
      <w:sz w:val="24"/>
      <w:szCs w:val="20"/>
    </w:rPr>
  </w:style>
  <w:style w:type="paragraph" w:customStyle="1" w:styleId="1fffa">
    <w:name w:val="样式 标题 1 + 三号"/>
    <w:basedOn w:val="12"/>
    <w:autoRedefine/>
    <w:qFormat/>
    <w:pPr>
      <w:keepNext/>
      <w:tabs>
        <w:tab w:val="clear" w:pos="960"/>
        <w:tab w:val="left" w:pos="1080"/>
      </w:tabs>
      <w:spacing w:line="360" w:lineRule="auto"/>
      <w:ind w:left="425" w:hanging="425"/>
      <w:jc w:val="both"/>
    </w:pPr>
    <w:rPr>
      <w:rFonts w:ascii="Arial" w:hAnsi="Arial"/>
      <w:color w:val="000000"/>
      <w:sz w:val="32"/>
      <w:lang w:val="zh-CN"/>
    </w:rPr>
  </w:style>
  <w:style w:type="paragraph" w:customStyle="1" w:styleId="xl75">
    <w:name w:val="xl75"/>
    <w:basedOn w:val="a7"/>
    <w:autoRedefine/>
    <w:qFormat/>
    <w:pPr>
      <w:widowControl/>
      <w:pBdr>
        <w:top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118">
    <w:name w:val="xl118"/>
    <w:basedOn w:val="a7"/>
    <w:autoRedefine/>
    <w:qFormat/>
    <w:pPr>
      <w:widowControl/>
      <w:pBdr>
        <w:left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xl43">
    <w:name w:val="xl43"/>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260">
    <w:name w:val="样式 标题 2 + 段前: 6 磅"/>
    <w:basedOn w:val="22"/>
    <w:autoRedefine/>
    <w:qFormat/>
    <w:pPr>
      <w:tabs>
        <w:tab w:val="left" w:pos="450"/>
        <w:tab w:val="left" w:pos="780"/>
        <w:tab w:val="left" w:pos="840"/>
      </w:tabs>
      <w:adjustRightInd w:val="0"/>
      <w:snapToGrid w:val="0"/>
      <w:spacing w:before="0" w:after="0" w:line="360" w:lineRule="auto"/>
      <w:ind w:leftChars="200" w:left="200" w:hangingChars="200" w:hanging="200"/>
    </w:pPr>
    <w:rPr>
      <w:rFonts w:ascii="Times New Roman" w:eastAsia="黑体" w:hAnsi="Times New Roman" w:cs="宋体"/>
      <w:b w:val="0"/>
      <w:sz w:val="24"/>
      <w:szCs w:val="20"/>
      <w:lang w:val="zh-CN"/>
    </w:rPr>
  </w:style>
  <w:style w:type="paragraph" w:customStyle="1" w:styleId="CharCharCharCharCharCharCharCharCharCharCharCharCharChar">
    <w:name w:val="Char Char Char Char Char Char Char Char Char Char Char Char Char Char"/>
    <w:basedOn w:val="a7"/>
    <w:autoRedefine/>
    <w:qFormat/>
    <w:rPr>
      <w:sz w:val="24"/>
      <w:szCs w:val="24"/>
    </w:rPr>
  </w:style>
  <w:style w:type="paragraph" w:customStyle="1" w:styleId="TOC2">
    <w:name w:val="TOC 标题2"/>
    <w:basedOn w:val="12"/>
    <w:next w:val="a7"/>
    <w:autoRedefine/>
    <w:unhideWhenUsed/>
    <w:qFormat/>
    <w:pPr>
      <w:keepLines w:val="0"/>
      <w:widowControl/>
      <w:tabs>
        <w:tab w:val="clear" w:pos="960"/>
        <w:tab w:val="left" w:pos="-426"/>
        <w:tab w:val="left" w:pos="0"/>
        <w:tab w:val="left" w:pos="360"/>
      </w:tabs>
      <w:spacing w:before="480" w:line="276" w:lineRule="auto"/>
      <w:ind w:left="-426"/>
      <w:jc w:val="left"/>
      <w:outlineLvl w:val="9"/>
    </w:pPr>
    <w:rPr>
      <w:rFonts w:ascii="Calibri Light" w:hAnsi="Calibri Light"/>
      <w:color w:val="2E74B5"/>
      <w:kern w:val="0"/>
      <w:sz w:val="28"/>
      <w:szCs w:val="28"/>
    </w:rPr>
  </w:style>
  <w:style w:type="paragraph" w:customStyle="1" w:styleId="xl74">
    <w:name w:val="xl74"/>
    <w:basedOn w:val="a7"/>
    <w:autoRedefine/>
    <w:qFormat/>
    <w:pPr>
      <w:widowControl/>
      <w:pBdr>
        <w:top w:val="single" w:sz="4" w:space="0" w:color="auto"/>
        <w:bottom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CharCharCharChar20">
    <w:name w:val="Char Char Char Char2"/>
    <w:basedOn w:val="a7"/>
    <w:autoRedefine/>
    <w:qFormat/>
    <w:pPr>
      <w:adjustRightInd w:val="0"/>
      <w:snapToGrid w:val="0"/>
      <w:jc w:val="center"/>
    </w:pPr>
    <w:rPr>
      <w:rFonts w:ascii="宋体" w:hAnsi="宋体" w:cs="宋体"/>
      <w:sz w:val="24"/>
      <w:szCs w:val="24"/>
    </w:rPr>
  </w:style>
  <w:style w:type="paragraph" w:customStyle="1" w:styleId="xl119">
    <w:name w:val="xl119"/>
    <w:basedOn w:val="a7"/>
    <w:autoRedefine/>
    <w:qFormat/>
    <w:pPr>
      <w:widowControl/>
      <w:pBdr>
        <w:left w:val="single" w:sz="4" w:space="0" w:color="auto"/>
        <w:bottom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xl42">
    <w:name w:val="xl42"/>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250">
    <w:name w:val="样式 表头 + 行距: 固定值 25 磅"/>
    <w:basedOn w:val="affffff0"/>
    <w:autoRedefine/>
    <w:qFormat/>
    <w:pPr>
      <w:widowControl/>
      <w:adjustRightInd/>
      <w:snapToGrid w:val="0"/>
      <w:spacing w:line="240" w:lineRule="auto"/>
      <w:ind w:left="539"/>
      <w:textAlignment w:val="auto"/>
    </w:pPr>
    <w:rPr>
      <w:rFonts w:ascii="Times New Roman" w:eastAsia="宋体" w:hAnsi="Times New Roman" w:cs="宋体"/>
      <w:bCs/>
      <w:spacing w:val="0"/>
      <w:sz w:val="24"/>
    </w:rPr>
  </w:style>
  <w:style w:type="paragraph" w:customStyle="1" w:styleId="5a">
    <w:name w:val="标题5，作者"/>
    <w:basedOn w:val="a7"/>
    <w:autoRedefine/>
    <w:qFormat/>
    <w:pPr>
      <w:adjustRightInd w:val="0"/>
      <w:snapToGrid w:val="0"/>
      <w:spacing w:line="480" w:lineRule="exact"/>
      <w:ind w:firstLineChars="200" w:firstLine="200"/>
      <w:jc w:val="center"/>
    </w:pPr>
    <w:rPr>
      <w:rFonts w:eastAsia="Times New Roman"/>
      <w:sz w:val="24"/>
      <w:szCs w:val="24"/>
    </w:rPr>
  </w:style>
  <w:style w:type="paragraph" w:customStyle="1" w:styleId="MTDisplayEquation">
    <w:name w:val="MTDisplayEquation"/>
    <w:basedOn w:val="a7"/>
    <w:next w:val="a7"/>
    <w:autoRedefine/>
    <w:qFormat/>
    <w:pPr>
      <w:tabs>
        <w:tab w:val="center" w:pos="4160"/>
        <w:tab w:val="right" w:pos="8300"/>
      </w:tabs>
    </w:pPr>
    <w:rPr>
      <w:szCs w:val="24"/>
    </w:rPr>
  </w:style>
  <w:style w:type="paragraph" w:customStyle="1" w:styleId="5b">
    <w:name w:val="表格（5号）"/>
    <w:basedOn w:val="a7"/>
    <w:autoRedefine/>
    <w:qFormat/>
    <w:pPr>
      <w:spacing w:line="360" w:lineRule="exact"/>
      <w:ind w:left="-113" w:right="-113"/>
      <w:jc w:val="center"/>
    </w:pPr>
    <w:rPr>
      <w:rFonts w:ascii="宋体" w:hAnsi="宋体" w:cs="Courier New"/>
      <w:color w:val="000000"/>
      <w:sz w:val="18"/>
      <w:szCs w:val="20"/>
    </w:rPr>
  </w:style>
  <w:style w:type="paragraph" w:customStyle="1" w:styleId="affffffffffffa">
    <w:name w:val="基准索引样式"/>
    <w:basedOn w:val="a7"/>
    <w:autoRedefine/>
    <w:qFormat/>
    <w:pPr>
      <w:tabs>
        <w:tab w:val="right" w:leader="dot" w:pos="3960"/>
      </w:tabs>
      <w:ind w:left="720" w:hanging="720"/>
    </w:pPr>
    <w:rPr>
      <w:sz w:val="20"/>
      <w:szCs w:val="20"/>
      <w:lang w:bidi="he-IL"/>
    </w:rPr>
  </w:style>
  <w:style w:type="paragraph" w:customStyle="1" w:styleId="1fffb">
    <w:name w:val="（1）名字"/>
    <w:basedOn w:val="a7"/>
    <w:autoRedefine/>
    <w:qFormat/>
    <w:pPr>
      <w:spacing w:line="480" w:lineRule="auto"/>
    </w:pPr>
    <w:rPr>
      <w:rFonts w:hAnsi="宋体"/>
      <w:sz w:val="24"/>
      <w:szCs w:val="24"/>
    </w:rPr>
  </w:style>
  <w:style w:type="paragraph" w:customStyle="1" w:styleId="CharCharCharCharCharChar3CharCharCharCharCharCharChar">
    <w:name w:val="Char Char Char Char Char Char3 Char Char Char Char Char Char Char"/>
    <w:basedOn w:val="a7"/>
    <w:next w:val="a7"/>
    <w:autoRedefine/>
    <w:qFormat/>
    <w:rPr>
      <w:rFonts w:eastAsia="黑体"/>
      <w:sz w:val="28"/>
      <w:szCs w:val="24"/>
    </w:rPr>
  </w:style>
  <w:style w:type="paragraph" w:customStyle="1" w:styleId="p15">
    <w:name w:val="p15"/>
    <w:basedOn w:val="a7"/>
    <w:autoRedefine/>
    <w:qFormat/>
    <w:pPr>
      <w:widowControl/>
      <w:spacing w:line="400" w:lineRule="atLeast"/>
      <w:jc w:val="left"/>
    </w:pPr>
    <w:rPr>
      <w:rFonts w:ascii="宋体" w:hAnsi="宋体" w:cs="宋体"/>
      <w:kern w:val="0"/>
      <w:sz w:val="28"/>
      <w:szCs w:val="28"/>
    </w:rPr>
  </w:style>
  <w:style w:type="paragraph" w:customStyle="1" w:styleId="1fffc">
    <w:name w:val="项目1"/>
    <w:basedOn w:val="a7"/>
    <w:autoRedefine/>
    <w:qFormat/>
    <w:pPr>
      <w:tabs>
        <w:tab w:val="left" w:pos="0"/>
        <w:tab w:val="left" w:pos="819"/>
      </w:tabs>
      <w:snapToGrid w:val="0"/>
      <w:spacing w:line="0" w:lineRule="atLeast"/>
      <w:ind w:left="819" w:hanging="420"/>
    </w:pPr>
    <w:rPr>
      <w:sz w:val="28"/>
      <w:szCs w:val="20"/>
    </w:rPr>
  </w:style>
  <w:style w:type="paragraph" w:customStyle="1" w:styleId="LNG-2">
    <w:name w:val="样式 LNG-正文 + 首行缩进:  2 字符"/>
    <w:basedOn w:val="LNG-"/>
    <w:autoRedefine/>
    <w:qFormat/>
    <w:pPr>
      <w:ind w:firstLine="480"/>
    </w:pPr>
    <w:rPr>
      <w:rFonts w:cs="宋体"/>
      <w:szCs w:val="20"/>
    </w:rPr>
  </w:style>
  <w:style w:type="paragraph" w:customStyle="1" w:styleId="LNG-">
    <w:name w:val="LNG-正文"/>
    <w:basedOn w:val="LNG0"/>
    <w:autoRedefine/>
    <w:qFormat/>
    <w:pPr>
      <w:ind w:firstLineChars="200" w:firstLine="200"/>
    </w:pPr>
    <w:rPr>
      <w:rFonts w:ascii="宋体" w:hAnsi="宋体"/>
      <w:kern w:val="0"/>
    </w:rPr>
  </w:style>
  <w:style w:type="paragraph" w:customStyle="1" w:styleId="CharChar1CharCharCharCharCharCharCharCharCharCharCharCharCharCharChar">
    <w:name w:val="Char Char1 Char Char 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22Char2CharCharCharChar2CharCha">
    <w:name w:val="样式 标题 2标题节标题 2 Char标题 2 Char Char标题节 Char Char标题 2 Char Cha..."/>
    <w:basedOn w:val="12"/>
    <w:autoRedefine/>
    <w:qFormat/>
    <w:pPr>
      <w:keepNext/>
      <w:tabs>
        <w:tab w:val="clear" w:pos="960"/>
        <w:tab w:val="left" w:pos="0"/>
      </w:tabs>
      <w:spacing w:after="120"/>
      <w:jc w:val="both"/>
    </w:pPr>
    <w:rPr>
      <w:rFonts w:cs="宋体"/>
      <w:spacing w:val="10"/>
      <w:sz w:val="30"/>
      <w:szCs w:val="20"/>
      <w:lang w:val="zh-CN"/>
    </w:rPr>
  </w:style>
  <w:style w:type="paragraph" w:customStyle="1" w:styleId="xl194">
    <w:name w:val="xl194"/>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color w:val="000000"/>
      <w:kern w:val="0"/>
      <w:sz w:val="24"/>
      <w:szCs w:val="24"/>
    </w:rPr>
  </w:style>
  <w:style w:type="paragraph" w:customStyle="1" w:styleId="CharCharCharCharCharCharCharCharCharCharCharChar1CharCharCharChar">
    <w:name w:val="Char Char Char Char Char Char Char Char Char Char Char Char1 Char Char Char Char"/>
    <w:basedOn w:val="a7"/>
    <w:autoRedefine/>
    <w:qFormat/>
    <w:pPr>
      <w:spacing w:line="360" w:lineRule="auto"/>
      <w:ind w:firstLineChars="200" w:firstLine="200"/>
    </w:pPr>
    <w:rPr>
      <w:rFonts w:ascii="宋体" w:hAnsi="宋体" w:cs="宋体"/>
      <w:sz w:val="24"/>
      <w:szCs w:val="24"/>
    </w:rPr>
  </w:style>
  <w:style w:type="paragraph" w:customStyle="1" w:styleId="cs10additiveDefaultPa">
    <w:name w:val="cs10 additive Default Pa"/>
    <w:autoRedefine/>
    <w:qFormat/>
    <w:pPr>
      <w:widowControl w:val="0"/>
      <w:autoSpaceDE w:val="0"/>
      <w:autoSpaceDN w:val="0"/>
      <w:adjustRightInd w:val="0"/>
    </w:pPr>
  </w:style>
  <w:style w:type="paragraph" w:customStyle="1" w:styleId="TOC1">
    <w:name w:val="TOC 标题1"/>
    <w:basedOn w:val="12"/>
    <w:next w:val="a7"/>
    <w:autoRedefine/>
    <w:uiPriority w:val="39"/>
    <w:qFormat/>
    <w:pPr>
      <w:keepNext/>
      <w:widowControl/>
      <w:tabs>
        <w:tab w:val="clear" w:pos="960"/>
        <w:tab w:val="left" w:pos="0"/>
      </w:tabs>
      <w:spacing w:before="480" w:line="276" w:lineRule="auto"/>
      <w:jc w:val="left"/>
      <w:outlineLvl w:val="9"/>
    </w:pPr>
    <w:rPr>
      <w:rFonts w:ascii="Cambria" w:hAnsi="Cambria"/>
      <w:color w:val="365F91"/>
      <w:kern w:val="0"/>
      <w:sz w:val="28"/>
      <w:szCs w:val="28"/>
      <w:lang w:val="zh-CN"/>
    </w:rPr>
  </w:style>
  <w:style w:type="paragraph" w:customStyle="1" w:styleId="125771">
    <w:name w:val="好好样式 小四 行距: 多倍行距 1.25 字行 左  7.71 字符"/>
    <w:basedOn w:val="a7"/>
    <w:autoRedefine/>
    <w:qFormat/>
    <w:pPr>
      <w:adjustRightInd w:val="0"/>
      <w:spacing w:line="300" w:lineRule="auto"/>
      <w:ind w:leftChars="771" w:left="1619"/>
      <w:textAlignment w:val="baseline"/>
    </w:pPr>
    <w:rPr>
      <w:rFonts w:cs="宋体"/>
      <w:sz w:val="24"/>
      <w:szCs w:val="20"/>
    </w:rPr>
  </w:style>
  <w:style w:type="paragraph" w:customStyle="1" w:styleId="css">
    <w:name w:val="css"/>
    <w:basedOn w:val="a7"/>
    <w:autoRedefine/>
    <w:qFormat/>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xl143">
    <w:name w:val="xl143"/>
    <w:basedOn w:val="a7"/>
    <w:autoRedefine/>
    <w:qFormat/>
    <w:pPr>
      <w:widowControl/>
      <w:pBdr>
        <w:top w:val="single" w:sz="4" w:space="0" w:color="auto"/>
        <w:left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CharCharCharCharCharCharCharCharCharCharCharCharCharCharCharCharCharCharCharCharCharCharCharCharCharChar1">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af0"/>
    <w:autoRedefine/>
    <w:qFormat/>
    <w:pPr>
      <w:overflowPunct w:val="0"/>
      <w:autoSpaceDE w:val="0"/>
      <w:autoSpaceDN w:val="0"/>
      <w:adjustRightInd w:val="0"/>
      <w:ind w:firstLine="491"/>
      <w:textAlignment w:val="baseline"/>
    </w:pPr>
    <w:rPr>
      <w:kern w:val="0"/>
      <w:sz w:val="24"/>
    </w:rPr>
  </w:style>
  <w:style w:type="paragraph" w:customStyle="1" w:styleId="LA">
    <w:name w:val="正文LA"/>
    <w:autoRedefine/>
    <w:qFormat/>
    <w:pPr>
      <w:tabs>
        <w:tab w:val="left" w:pos="0"/>
      </w:tabs>
      <w:adjustRightInd w:val="0"/>
      <w:spacing w:before="50" w:line="360" w:lineRule="auto"/>
      <w:ind w:firstLine="225"/>
      <w:jc w:val="both"/>
    </w:pPr>
    <w:rPr>
      <w:rFonts w:ascii="宋体" w:hAnsi="宋体"/>
      <w:snapToGrid w:val="0"/>
      <w:sz w:val="24"/>
    </w:rPr>
  </w:style>
  <w:style w:type="paragraph" w:customStyle="1" w:styleId="affffffffffffb">
    <w:name w:val="责任表文"/>
    <w:basedOn w:val="a7"/>
    <w:autoRedefine/>
    <w:qFormat/>
    <w:pPr>
      <w:adjustRightInd w:val="0"/>
      <w:jc w:val="center"/>
      <w:textAlignment w:val="baseline"/>
    </w:pPr>
    <w:rPr>
      <w:rFonts w:ascii="隶书" w:eastAsia="隶书"/>
      <w:b/>
      <w:snapToGrid w:val="0"/>
      <w:kern w:val="24"/>
      <w:sz w:val="36"/>
      <w:szCs w:val="20"/>
    </w:rPr>
  </w:style>
  <w:style w:type="paragraph" w:customStyle="1" w:styleId="1fffd">
    <w:name w:val="样式 标题 1 + 自动设置"/>
    <w:basedOn w:val="12"/>
    <w:autoRedefine/>
    <w:qFormat/>
    <w:pPr>
      <w:keepNext/>
      <w:tabs>
        <w:tab w:val="clear" w:pos="960"/>
        <w:tab w:val="left" w:pos="0"/>
      </w:tabs>
      <w:adjustRightInd w:val="0"/>
      <w:snapToGrid w:val="0"/>
      <w:spacing w:beforeLines="50" w:before="340" w:afterLines="50" w:after="330" w:line="360" w:lineRule="auto"/>
    </w:pPr>
    <w:rPr>
      <w:rFonts w:hAnsi="宋体"/>
      <w:bCs w:val="0"/>
      <w:kern w:val="2"/>
      <w:sz w:val="32"/>
      <w:szCs w:val="32"/>
      <w:lang w:val="zh-CN"/>
    </w:rPr>
  </w:style>
  <w:style w:type="paragraph" w:customStyle="1" w:styleId="xl260">
    <w:name w:val="xl26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1fffe">
    <w:name w:val="报告表标题1"/>
    <w:basedOn w:val="12"/>
    <w:autoRedefine/>
    <w:qFormat/>
    <w:pPr>
      <w:keepNext/>
      <w:tabs>
        <w:tab w:val="clear" w:pos="960"/>
        <w:tab w:val="left" w:pos="0"/>
      </w:tabs>
      <w:jc w:val="both"/>
    </w:pPr>
    <w:rPr>
      <w:rFonts w:ascii="Arial" w:eastAsia="黑体" w:hAnsi="Arial"/>
      <w:kern w:val="32"/>
      <w:sz w:val="30"/>
      <w:szCs w:val="30"/>
      <w:lang w:val="zh-CN"/>
    </w:rPr>
  </w:style>
  <w:style w:type="paragraph" w:customStyle="1" w:styleId="xl36">
    <w:name w:val="xl36"/>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190">
    <w:name w:val="xl190"/>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Tiret1">
    <w:name w:val="Tiret1"/>
    <w:basedOn w:val="a7"/>
    <w:autoRedefine/>
    <w:qFormat/>
    <w:pPr>
      <w:widowControl/>
      <w:tabs>
        <w:tab w:val="left" w:pos="1159"/>
        <w:tab w:val="left" w:pos="4536"/>
        <w:tab w:val="right" w:pos="9072"/>
      </w:tabs>
      <w:spacing w:line="360" w:lineRule="auto"/>
      <w:ind w:left="1159" w:firstLineChars="200" w:hanging="720"/>
      <w:jc w:val="left"/>
    </w:pPr>
    <w:rPr>
      <w:rFonts w:ascii="Arial" w:hAnsi="Arial"/>
      <w:kern w:val="0"/>
      <w:sz w:val="22"/>
      <w:szCs w:val="20"/>
      <w:lang w:val="en-GB" w:eastAsia="en-US"/>
    </w:rPr>
  </w:style>
  <w:style w:type="paragraph" w:customStyle="1" w:styleId="affffffffffffc">
    <w:name w:val="样式 题注 + (中文) 黑体"/>
    <w:basedOn w:val="af2"/>
    <w:autoRedefine/>
    <w:qFormat/>
    <w:pPr>
      <w:spacing w:before="100" w:beforeAutospacing="1" w:after="0"/>
      <w:jc w:val="center"/>
    </w:pPr>
    <w:rPr>
      <w:rFonts w:eastAsia="宋体"/>
      <w:sz w:val="24"/>
      <w:lang w:val="en-US"/>
    </w:rPr>
  </w:style>
  <w:style w:type="paragraph" w:customStyle="1" w:styleId="affffffffffffd">
    <w:name w:val="样式 正文缩进 + 五号"/>
    <w:basedOn w:val="af0"/>
    <w:autoRedefine/>
    <w:qFormat/>
    <w:pPr>
      <w:overflowPunct w:val="0"/>
      <w:autoSpaceDE w:val="0"/>
      <w:autoSpaceDN w:val="0"/>
      <w:adjustRightInd w:val="0"/>
      <w:textAlignment w:val="baseline"/>
    </w:pPr>
    <w:rPr>
      <w:kern w:val="0"/>
      <w:sz w:val="24"/>
    </w:rPr>
  </w:style>
  <w:style w:type="paragraph" w:customStyle="1" w:styleId="322">
    <w:name w:val="样式 样式 样式 样式3 + 首行缩进:  2 字符 + 首行缩进:  2 字符 + 宋体 四号"/>
    <w:basedOn w:val="a7"/>
    <w:autoRedefine/>
    <w:qFormat/>
    <w:pPr>
      <w:spacing w:line="560" w:lineRule="exact"/>
      <w:ind w:firstLineChars="200" w:firstLine="200"/>
    </w:pPr>
    <w:rPr>
      <w:rFonts w:ascii="宋体" w:hAnsi="宋体" w:cs="宋体"/>
      <w:kern w:val="0"/>
      <w:sz w:val="28"/>
      <w:szCs w:val="28"/>
    </w:rPr>
  </w:style>
  <w:style w:type="paragraph" w:customStyle="1" w:styleId="261">
    <w:name w:val="样式 标题 2 + 段后: 6 磅"/>
    <w:basedOn w:val="22"/>
    <w:next w:val="2c"/>
    <w:autoRedefine/>
    <w:qFormat/>
    <w:pPr>
      <w:tabs>
        <w:tab w:val="left" w:pos="567"/>
      </w:tabs>
      <w:spacing w:before="100" w:beforeAutospacing="1" w:afterLines="50" w:after="120" w:line="360" w:lineRule="auto"/>
      <w:ind w:left="567" w:hanging="567"/>
    </w:pPr>
    <w:rPr>
      <w:rFonts w:ascii="Times New Roman" w:hAnsi="Times New Roman"/>
      <w:smallCaps/>
      <w:sz w:val="28"/>
      <w:szCs w:val="20"/>
    </w:rPr>
  </w:style>
  <w:style w:type="paragraph" w:customStyle="1" w:styleId="121">
    <w:name w:val="样式12"/>
    <w:basedOn w:val="a7"/>
    <w:autoRedefine/>
    <w:qFormat/>
    <w:pPr>
      <w:spacing w:line="360" w:lineRule="auto"/>
      <w:jc w:val="center"/>
    </w:pPr>
    <w:rPr>
      <w:rFonts w:ascii="仿宋_GB2312" w:eastAsia="仿宋_GB2312" w:hAnsi="Arial" w:cs="Arial"/>
      <w:b/>
      <w:bCs/>
      <w:sz w:val="24"/>
      <w:szCs w:val="24"/>
    </w:rPr>
  </w:style>
  <w:style w:type="paragraph" w:customStyle="1" w:styleId="33CharChar">
    <w:name w:val="样式 标题 3标题 3 Char Char + 黑体 四号 非加粗"/>
    <w:basedOn w:val="3"/>
    <w:autoRedefine/>
    <w:qFormat/>
    <w:pPr>
      <w:spacing w:beforeLines="50" w:afterLines="50" w:line="415" w:lineRule="auto"/>
    </w:pPr>
    <w:rPr>
      <w:rFonts w:ascii="黑体" w:hAnsi="黑体"/>
      <w:b w:val="0"/>
      <w:bCs w:val="0"/>
      <w:sz w:val="28"/>
    </w:rPr>
  </w:style>
  <w:style w:type="paragraph" w:customStyle="1" w:styleId="xl64">
    <w:name w:val="xl64"/>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16">
    <w:name w:val="xl116"/>
    <w:basedOn w:val="a7"/>
    <w:autoRedefine/>
    <w:qFormat/>
    <w:pPr>
      <w:widowControl/>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宋体" w:hAnsi="宋体" w:cs="宋体"/>
      <w:kern w:val="0"/>
      <w:sz w:val="24"/>
      <w:szCs w:val="24"/>
    </w:rPr>
  </w:style>
  <w:style w:type="paragraph" w:customStyle="1" w:styleId="affffffffffffe">
    <w:name w:val="涪陵表格"/>
    <w:basedOn w:val="afff1"/>
    <w:autoRedefine/>
    <w:qFormat/>
    <w:pPr>
      <w:adjustRightInd w:val="0"/>
      <w:spacing w:line="240" w:lineRule="auto"/>
    </w:pPr>
    <w:rPr>
      <w:rFonts w:ascii="宋体" w:eastAsia="宋体" w:hAnsi="宋体" w:cs="Arial"/>
      <w:sz w:val="24"/>
      <w:szCs w:val="24"/>
    </w:rPr>
  </w:style>
  <w:style w:type="paragraph" w:customStyle="1" w:styleId="font0">
    <w:name w:val="font0"/>
    <w:basedOn w:val="a7"/>
    <w:autoRedefine/>
    <w:qFormat/>
    <w:pPr>
      <w:widowControl/>
      <w:spacing w:before="100" w:beforeAutospacing="1" w:after="100" w:afterAutospacing="1" w:line="276" w:lineRule="auto"/>
      <w:ind w:firstLineChars="200" w:firstLine="200"/>
      <w:jc w:val="left"/>
    </w:pPr>
    <w:rPr>
      <w:rFonts w:ascii="宋体" w:hAnsi="宋体" w:cs="Arial Unicode MS" w:hint="eastAsia"/>
      <w:kern w:val="0"/>
      <w:sz w:val="24"/>
      <w:szCs w:val="22"/>
    </w:rPr>
  </w:style>
  <w:style w:type="paragraph" w:customStyle="1" w:styleId="afffffffffffff">
    <w:name w:val="标准条文"/>
    <w:basedOn w:val="a7"/>
    <w:qFormat/>
    <w:rPr>
      <w:szCs w:val="20"/>
      <w:lang w:bidi="he-IL"/>
    </w:rPr>
  </w:style>
  <w:style w:type="paragraph" w:customStyle="1" w:styleId="xl66">
    <w:name w:val="xl66"/>
    <w:basedOn w:val="a7"/>
    <w:autoRedefine/>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35">
    <w:name w:val="xl35"/>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189">
    <w:name w:val="xl18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213">
    <w:name w:val="正文文本缩进 21"/>
    <w:basedOn w:val="a7"/>
    <w:autoRedefine/>
    <w:qFormat/>
    <w:pPr>
      <w:widowControl/>
      <w:autoSpaceDE w:val="0"/>
      <w:autoSpaceDN w:val="0"/>
      <w:adjustRightInd w:val="0"/>
      <w:spacing w:after="120" w:line="480" w:lineRule="auto"/>
      <w:ind w:leftChars="200" w:left="420"/>
      <w:jc w:val="left"/>
    </w:pPr>
    <w:rPr>
      <w:rFonts w:ascii="Arial" w:hAnsi="Arial"/>
      <w:kern w:val="0"/>
      <w:sz w:val="24"/>
      <w:szCs w:val="24"/>
      <w:lang w:val="en-GB" w:eastAsia="en-GB"/>
    </w:rPr>
  </w:style>
  <w:style w:type="paragraph" w:customStyle="1" w:styleId="1ffff">
    <w:name w:val="样式 标题 1 + 黑体 小三"/>
    <w:basedOn w:val="12"/>
    <w:autoRedefine/>
    <w:qFormat/>
    <w:pPr>
      <w:keepNext/>
      <w:tabs>
        <w:tab w:val="clear" w:pos="960"/>
        <w:tab w:val="left" w:pos="0"/>
        <w:tab w:val="left" w:pos="840"/>
      </w:tabs>
      <w:spacing w:before="100" w:beforeAutospacing="1" w:after="100" w:afterAutospacing="1" w:line="576" w:lineRule="auto"/>
      <w:ind w:left="840" w:hanging="360"/>
      <w:jc w:val="both"/>
    </w:pPr>
    <w:rPr>
      <w:rFonts w:ascii="黑体" w:eastAsia="黑体" w:hAnsi="黑体"/>
      <w:sz w:val="30"/>
      <w:lang w:val="zh-CN"/>
    </w:rPr>
  </w:style>
  <w:style w:type="paragraph" w:customStyle="1" w:styleId="CharCharCharCharCharChar2CharCharCharChar1">
    <w:name w:val="Char Char Char Char Char Char2 Char Char Char Char1"/>
    <w:basedOn w:val="a7"/>
    <w:autoRedefine/>
    <w:qFormat/>
    <w:rPr>
      <w:szCs w:val="24"/>
    </w:rPr>
  </w:style>
  <w:style w:type="paragraph" w:customStyle="1" w:styleId="102">
    <w:name w:val="样式10"/>
    <w:basedOn w:val="a7"/>
    <w:autoRedefine/>
    <w:qFormat/>
    <w:pPr>
      <w:spacing w:line="360" w:lineRule="auto"/>
    </w:pPr>
    <w:rPr>
      <w:rFonts w:ascii="Arial" w:hAnsi="Arial" w:cs="Arial"/>
      <w:b/>
      <w:bCs/>
      <w:sz w:val="24"/>
      <w:szCs w:val="24"/>
      <w:lang w:val="en-GB"/>
    </w:rPr>
  </w:style>
  <w:style w:type="paragraph" w:customStyle="1" w:styleId="xl32">
    <w:name w:val="xl32"/>
    <w:basedOn w:val="a7"/>
    <w:autoRedefine/>
    <w:qFormat/>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宋体" w:hAnsi="宋体" w:cs="宋体"/>
      <w:kern w:val="0"/>
      <w:sz w:val="24"/>
      <w:szCs w:val="24"/>
    </w:rPr>
  </w:style>
  <w:style w:type="paragraph" w:customStyle="1" w:styleId="CharCharCharCharCharCharCharCharCharCharChar">
    <w:name w:val="Char Char Char Char Char Char Char Char Char Char Char"/>
    <w:autoRedefine/>
    <w:qFormat/>
    <w:pPr>
      <w:widowControl w:val="0"/>
      <w:spacing w:line="300" w:lineRule="auto"/>
      <w:ind w:firstLineChars="200" w:firstLine="480"/>
      <w:jc w:val="both"/>
    </w:pPr>
    <w:rPr>
      <w:kern w:val="2"/>
      <w:sz w:val="21"/>
      <w:szCs w:val="24"/>
    </w:rPr>
  </w:style>
  <w:style w:type="paragraph" w:customStyle="1" w:styleId="xl33">
    <w:name w:val="xl33"/>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11CharCharCharCharChar1CharChar">
    <w:name w:val="样式 标题 1标题章标题 1 Char标题章 Char Char Char Char标题 1 Char Char章标题..."/>
    <w:basedOn w:val="12"/>
    <w:autoRedefine/>
    <w:qFormat/>
    <w:pPr>
      <w:keepNext/>
      <w:pageBreakBefore/>
      <w:tabs>
        <w:tab w:val="clear" w:pos="960"/>
        <w:tab w:val="left" w:pos="0"/>
        <w:tab w:val="left" w:pos="1080"/>
      </w:tabs>
      <w:spacing w:before="240" w:after="240" w:line="360" w:lineRule="auto"/>
      <w:ind w:left="425" w:hanging="425"/>
    </w:pPr>
    <w:rPr>
      <w:rFonts w:cs="宋体"/>
      <w:sz w:val="36"/>
      <w:szCs w:val="20"/>
      <w:lang w:val="zh-CN"/>
    </w:rPr>
  </w:style>
  <w:style w:type="paragraph" w:customStyle="1" w:styleId="xl147">
    <w:name w:val="xl147"/>
    <w:basedOn w:val="a7"/>
    <w:autoRedefine/>
    <w:qFormat/>
    <w:pPr>
      <w:widowControl/>
      <w:pBdr>
        <w:left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xl63">
    <w:name w:val="xl63"/>
    <w:basedOn w:val="a7"/>
    <w:autoRedefine/>
    <w:qFormat/>
    <w:pPr>
      <w:widowControl/>
      <w:pBdr>
        <w:top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1">
    <w:name w:val="xl31"/>
    <w:basedOn w:val="a7"/>
    <w:autoRedefine/>
    <w:qFormat/>
    <w:pPr>
      <w:widowControl/>
      <w:pBdr>
        <w:top w:val="single" w:sz="4" w:space="0" w:color="auto"/>
        <w:bottom w:val="single" w:sz="4" w:space="0" w:color="auto"/>
      </w:pBdr>
      <w:spacing w:before="100" w:beforeAutospacing="1" w:after="100" w:afterAutospacing="1"/>
      <w:jc w:val="center"/>
    </w:pPr>
    <w:rPr>
      <w:rFonts w:ascii="宋体" w:hAnsi="宋体" w:cs="宋体"/>
      <w:kern w:val="0"/>
    </w:rPr>
  </w:style>
  <w:style w:type="paragraph" w:customStyle="1" w:styleId="CharCharCharCharCharCharCharCharCharCharCharCharCharChar1Char">
    <w:name w:val="Char Char Char Char Char Char Char Char Char Char Char Char Char Char1 Char"/>
    <w:basedOn w:val="a7"/>
    <w:autoRedefine/>
    <w:semiHidden/>
    <w:qFormat/>
    <w:pPr>
      <w:spacing w:line="360" w:lineRule="auto"/>
      <w:ind w:firstLineChars="200" w:firstLine="200"/>
    </w:pPr>
    <w:rPr>
      <w:sz w:val="28"/>
      <w:szCs w:val="28"/>
    </w:rPr>
  </w:style>
  <w:style w:type="paragraph" w:customStyle="1" w:styleId="afffffffffffff0">
    <w:name w:val="图形"/>
    <w:basedOn w:val="a7"/>
    <w:autoRedefine/>
    <w:qFormat/>
    <w:pPr>
      <w:widowControl/>
      <w:adjustRightInd w:val="0"/>
      <w:snapToGrid w:val="0"/>
      <w:jc w:val="center"/>
    </w:pPr>
    <w:rPr>
      <w:kern w:val="24"/>
    </w:rPr>
  </w:style>
  <w:style w:type="paragraph" w:customStyle="1" w:styleId="350">
    <w:name w:val="标题3.5"/>
    <w:basedOn w:val="a7"/>
    <w:autoRedefine/>
    <w:qFormat/>
    <w:rPr>
      <w:rFonts w:ascii="Arial" w:eastAsia="仿宋_GB2312" w:hAnsi="Arial"/>
      <w:sz w:val="24"/>
      <w:szCs w:val="24"/>
    </w:rPr>
  </w:style>
  <w:style w:type="paragraph" w:customStyle="1" w:styleId="afffffffffffff1">
    <w:name w:val="奇页脚样式"/>
    <w:basedOn w:val="aff9"/>
    <w:autoRedefine/>
    <w:qFormat/>
    <w:pPr>
      <w:keepLines/>
      <w:widowControl/>
      <w:pBdr>
        <w:top w:val="single" w:sz="6" w:space="1" w:color="auto"/>
      </w:pBdr>
      <w:tabs>
        <w:tab w:val="clear" w:pos="4153"/>
        <w:tab w:val="clear" w:pos="8306"/>
        <w:tab w:val="right" w:pos="0"/>
        <w:tab w:val="center" w:pos="4320"/>
        <w:tab w:val="right" w:pos="8640"/>
      </w:tabs>
      <w:snapToGrid/>
      <w:spacing w:line="190" w:lineRule="atLeast"/>
    </w:pPr>
    <w:rPr>
      <w:caps/>
      <w:spacing w:val="-5"/>
      <w:kern w:val="0"/>
      <w:sz w:val="15"/>
      <w:szCs w:val="20"/>
      <w:lang w:bidi="he-IL"/>
    </w:rPr>
  </w:style>
  <w:style w:type="paragraph" w:customStyle="1" w:styleId="ParaCharCharCharCharCharCharChar">
    <w:name w:val="默认段落字体 Para Char Char Char Char Char Char Char"/>
    <w:basedOn w:val="a7"/>
    <w:autoRedefine/>
    <w:qFormat/>
    <w:pPr>
      <w:adjustRightInd w:val="0"/>
      <w:spacing w:line="360" w:lineRule="auto"/>
      <w:ind w:left="200" w:hangingChars="200" w:hanging="200"/>
    </w:pPr>
    <w:rPr>
      <w:rFonts w:ascii="Arial" w:hAnsi="Arial"/>
      <w:kern w:val="0"/>
      <w:sz w:val="24"/>
      <w:szCs w:val="20"/>
    </w:rPr>
  </w:style>
  <w:style w:type="paragraph" w:customStyle="1" w:styleId="xl29">
    <w:name w:val="xl2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font14">
    <w:name w:val="font14"/>
    <w:basedOn w:val="a7"/>
    <w:autoRedefine/>
    <w:qFormat/>
    <w:pPr>
      <w:widowControl/>
      <w:spacing w:before="100" w:beforeAutospacing="1" w:after="100" w:afterAutospacing="1"/>
      <w:jc w:val="left"/>
    </w:pPr>
    <w:rPr>
      <w:kern w:val="0"/>
      <w:sz w:val="24"/>
      <w:szCs w:val="24"/>
    </w:rPr>
  </w:style>
  <w:style w:type="paragraph" w:customStyle="1" w:styleId="94">
    <w:name w:val="9"/>
    <w:basedOn w:val="a7"/>
    <w:next w:val="24"/>
    <w:autoRedefine/>
    <w:qFormat/>
    <w:pPr>
      <w:spacing w:line="348" w:lineRule="auto"/>
      <w:ind w:firstLineChars="200" w:firstLine="480"/>
    </w:pPr>
    <w:rPr>
      <w:sz w:val="24"/>
    </w:rPr>
  </w:style>
  <w:style w:type="paragraph" w:customStyle="1" w:styleId="0741">
    <w:name w:val="样式 两端对齐 首行缩进:  0.74 厘米 段后: 1 行"/>
    <w:basedOn w:val="a7"/>
    <w:autoRedefine/>
    <w:qFormat/>
    <w:pPr>
      <w:widowControl/>
      <w:spacing w:line="360" w:lineRule="auto"/>
      <w:ind w:firstLine="420"/>
    </w:pPr>
    <w:rPr>
      <w:rFonts w:ascii="Arial" w:hAnsi="Arial"/>
      <w:kern w:val="0"/>
      <w:sz w:val="24"/>
      <w:szCs w:val="20"/>
      <w:lang w:val="zh-CN"/>
    </w:rPr>
  </w:style>
  <w:style w:type="paragraph" w:customStyle="1" w:styleId="xl59">
    <w:name w:val="xl59"/>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rFonts w:ascii="Arial" w:hAnsi="Arial"/>
      <w:kern w:val="0"/>
      <w:sz w:val="32"/>
      <w:szCs w:val="32"/>
    </w:rPr>
  </w:style>
  <w:style w:type="paragraph" w:customStyle="1" w:styleId="GB23123">
    <w:name w:val="样式 纯文本普通文字 + 仿宋_GB2312 四号"/>
    <w:basedOn w:val="aff3"/>
    <w:autoRedefine/>
    <w:semiHidden/>
    <w:qFormat/>
    <w:pPr>
      <w:ind w:firstLineChars="200" w:firstLine="560"/>
      <w:jc w:val="both"/>
    </w:pPr>
    <w:rPr>
      <w:rFonts w:ascii="仿宋_GB2312" w:eastAsia="仿宋_GB2312" w:cs="宋体"/>
      <w:sz w:val="28"/>
    </w:rPr>
  </w:style>
  <w:style w:type="paragraph" w:customStyle="1" w:styleId="afffffffffffff2">
    <w:name w:val="南郊正文"/>
    <w:basedOn w:val="a7"/>
    <w:next w:val="a7"/>
    <w:autoRedefine/>
    <w:qFormat/>
    <w:rPr>
      <w:sz w:val="24"/>
      <w:szCs w:val="24"/>
    </w:rPr>
  </w:style>
  <w:style w:type="paragraph" w:customStyle="1" w:styleId="afffffffffffff3">
    <w:name w:val="五级条标题"/>
    <w:basedOn w:val="affffffffffff2"/>
    <w:next w:val="a7"/>
    <w:autoRedefine/>
    <w:qFormat/>
    <w:pPr>
      <w:outlineLvl w:val="6"/>
    </w:pPr>
  </w:style>
  <w:style w:type="paragraph" w:customStyle="1" w:styleId="shu">
    <w:name w:val="shu表文"/>
    <w:basedOn w:val="a7"/>
    <w:autoRedefine/>
    <w:qFormat/>
    <w:pPr>
      <w:autoSpaceDE w:val="0"/>
      <w:autoSpaceDN w:val="0"/>
      <w:adjustRightInd w:val="0"/>
      <w:jc w:val="center"/>
    </w:pPr>
    <w:rPr>
      <w:rFonts w:ascii="Times" w:hAnsi="Times"/>
      <w:spacing w:val="20"/>
      <w:kern w:val="0"/>
      <w:szCs w:val="23"/>
    </w:rPr>
  </w:style>
  <w:style w:type="paragraph" w:customStyle="1" w:styleId="CharChar50">
    <w:name w:val="Char Char5"/>
    <w:basedOn w:val="a7"/>
    <w:autoRedefine/>
    <w:qFormat/>
    <w:pPr>
      <w:spacing w:line="360" w:lineRule="auto"/>
      <w:ind w:firstLineChars="200" w:firstLine="200"/>
    </w:pPr>
    <w:rPr>
      <w:rFonts w:ascii="宋体" w:hAnsi="宋体" w:cs="宋体"/>
      <w:sz w:val="24"/>
      <w:szCs w:val="24"/>
    </w:rPr>
  </w:style>
  <w:style w:type="paragraph" w:customStyle="1" w:styleId="Normal1">
    <w:name w:val="Normal1"/>
    <w:autoRedefine/>
    <w:qFormat/>
    <w:pPr>
      <w:widowControl w:val="0"/>
      <w:adjustRightInd w:val="0"/>
      <w:spacing w:line="360" w:lineRule="atLeast"/>
      <w:textAlignment w:val="baseline"/>
    </w:pPr>
    <w:rPr>
      <w:rFonts w:ascii="宋体"/>
      <w:sz w:val="34"/>
    </w:rPr>
  </w:style>
  <w:style w:type="paragraph" w:customStyle="1" w:styleId="4e">
    <w:name w:val="4"/>
    <w:basedOn w:val="a7"/>
    <w:autoRedefine/>
    <w:qFormat/>
    <w:pPr>
      <w:spacing w:line="360" w:lineRule="auto"/>
      <w:ind w:firstLineChars="200" w:firstLine="200"/>
    </w:pPr>
    <w:rPr>
      <w:rFonts w:ascii="宋体" w:hAnsi="宋体" w:cs="宋体"/>
      <w:sz w:val="24"/>
      <w:szCs w:val="24"/>
    </w:rPr>
  </w:style>
  <w:style w:type="paragraph" w:customStyle="1" w:styleId="xl111">
    <w:name w:val="xl111"/>
    <w:basedOn w:val="a7"/>
    <w:autoRedefine/>
    <w:qFormat/>
    <w:pPr>
      <w:widowControl/>
      <w:pBdr>
        <w:left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CharChar1CharCharCharCharCharCharChar">
    <w:name w:val="Char Char1 Char Char Char Char Char Char Char"/>
    <w:basedOn w:val="a7"/>
    <w:autoRedefine/>
    <w:qFormat/>
    <w:pPr>
      <w:tabs>
        <w:tab w:val="left" w:pos="432"/>
      </w:tabs>
      <w:ind w:left="432" w:hanging="432"/>
    </w:pPr>
    <w:rPr>
      <w:rFonts w:ascii="Tahoma" w:hAnsi="Tahoma"/>
      <w:sz w:val="24"/>
      <w:szCs w:val="20"/>
    </w:rPr>
  </w:style>
  <w:style w:type="paragraph" w:customStyle="1" w:styleId="afffffffffffff4">
    <w:name w:val="表格居中"/>
    <w:next w:val="a7"/>
    <w:autoRedefine/>
    <w:qFormat/>
    <w:pPr>
      <w:widowControl w:val="0"/>
      <w:jc w:val="center"/>
    </w:pPr>
    <w:rPr>
      <w:kern w:val="2"/>
      <w:sz w:val="24"/>
    </w:rPr>
  </w:style>
  <w:style w:type="paragraph" w:customStyle="1" w:styleId="20024">
    <w:name w:val="样式 标题 2 + 小四 段前: 0 磅 段后: 0 磅 行距: 固定值 24 磅"/>
    <w:basedOn w:val="22"/>
    <w:autoRedefine/>
    <w:qFormat/>
    <w:pPr>
      <w:tabs>
        <w:tab w:val="left" w:pos="567"/>
      </w:tabs>
      <w:spacing w:before="0" w:after="0" w:line="480" w:lineRule="exact"/>
      <w:ind w:left="567" w:hanging="567"/>
    </w:pPr>
    <w:rPr>
      <w:rFonts w:ascii="Arial" w:hAnsi="Arial" w:cs="宋体"/>
      <w:sz w:val="24"/>
      <w:szCs w:val="20"/>
    </w:rPr>
  </w:style>
  <w:style w:type="paragraph" w:customStyle="1" w:styleId="xl54">
    <w:name w:val="xl54"/>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xl202">
    <w:name w:val="xl202"/>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CharChar25CharCharCharChar">
    <w:name w:val="Char Char25 Char Char Char Char"/>
    <w:basedOn w:val="a7"/>
    <w:autoRedefine/>
    <w:qFormat/>
    <w:pPr>
      <w:spacing w:line="360" w:lineRule="auto"/>
      <w:ind w:firstLineChars="200" w:firstLine="200"/>
    </w:pPr>
    <w:rPr>
      <w:rFonts w:ascii="宋体" w:hAnsi="宋体" w:cs="宋体"/>
      <w:sz w:val="24"/>
      <w:szCs w:val="24"/>
    </w:rPr>
  </w:style>
  <w:style w:type="paragraph" w:customStyle="1" w:styleId="afffffffffffff5">
    <w:name w:val="图"/>
    <w:basedOn w:val="af0"/>
    <w:autoRedefine/>
    <w:qFormat/>
    <w:pPr>
      <w:widowControl w:val="0"/>
      <w:autoSpaceDE w:val="0"/>
      <w:autoSpaceDN w:val="0"/>
      <w:adjustRightInd w:val="0"/>
      <w:ind w:leftChars="67" w:left="67" w:firstLineChars="300" w:firstLine="723"/>
      <w:jc w:val="center"/>
    </w:pPr>
    <w:rPr>
      <w:rFonts w:cs="Arial"/>
      <w:b/>
      <w:bCs/>
      <w:kern w:val="0"/>
      <w:sz w:val="24"/>
      <w:szCs w:val="18"/>
    </w:rPr>
  </w:style>
  <w:style w:type="paragraph" w:customStyle="1" w:styleId="font6">
    <w:name w:val="font6"/>
    <w:basedOn w:val="a7"/>
    <w:autoRedefine/>
    <w:qFormat/>
    <w:pPr>
      <w:widowControl/>
      <w:spacing w:before="100" w:beforeAutospacing="1" w:after="100" w:afterAutospacing="1"/>
      <w:jc w:val="left"/>
    </w:pPr>
    <w:rPr>
      <w:rFonts w:ascii="宋体" w:hAnsi="宋体" w:hint="eastAsia"/>
      <w:kern w:val="0"/>
      <w:sz w:val="20"/>
      <w:szCs w:val="20"/>
    </w:rPr>
  </w:style>
  <w:style w:type="paragraph" w:customStyle="1" w:styleId="zihe-2">
    <w:name w:val="zihe-2级标题"/>
    <w:basedOn w:val="a7"/>
    <w:autoRedefine/>
    <w:qFormat/>
    <w:pPr>
      <w:numPr>
        <w:ilvl w:val="1"/>
        <w:numId w:val="13"/>
      </w:numPr>
      <w:spacing w:before="360" w:line="360" w:lineRule="auto"/>
      <w:outlineLvl w:val="1"/>
    </w:pPr>
    <w:rPr>
      <w:rFonts w:ascii="宋体" w:hAnsi="宋体"/>
      <w:b/>
      <w:sz w:val="30"/>
      <w:szCs w:val="30"/>
    </w:rPr>
  </w:style>
  <w:style w:type="paragraph" w:customStyle="1" w:styleId="afffffffffffff6">
    <w:name w:val="新正文"/>
    <w:basedOn w:val="a7"/>
    <w:autoRedefine/>
    <w:qFormat/>
    <w:pPr>
      <w:spacing w:before="60" w:line="460" w:lineRule="exact"/>
      <w:ind w:firstLineChars="200" w:firstLine="200"/>
    </w:pPr>
    <w:rPr>
      <w:rFonts w:ascii="Arial" w:hAnsi="Arial"/>
      <w:sz w:val="24"/>
      <w:szCs w:val="20"/>
    </w:rPr>
  </w:style>
  <w:style w:type="paragraph" w:customStyle="1" w:styleId="HeaderBase">
    <w:name w:val="Header Base"/>
    <w:basedOn w:val="afd"/>
    <w:qFormat/>
    <w:pPr>
      <w:keepLines/>
      <w:widowControl w:val="0"/>
      <w:tabs>
        <w:tab w:val="center" w:pos="4320"/>
        <w:tab w:val="right" w:pos="8640"/>
      </w:tabs>
      <w:snapToGrid/>
      <w:spacing w:before="0" w:after="0" w:line="180" w:lineRule="atLeast"/>
      <w:ind w:right="0" w:firstLineChars="200" w:firstLine="200"/>
    </w:pPr>
    <w:rPr>
      <w:rFonts w:ascii="Arial" w:eastAsia="仿宋_GB2312" w:hAnsi="Arial"/>
      <w:kern w:val="2"/>
      <w:sz w:val="24"/>
    </w:rPr>
  </w:style>
  <w:style w:type="paragraph" w:customStyle="1" w:styleId="a2">
    <w:name w:val="五级无标题条"/>
    <w:basedOn w:val="a7"/>
    <w:autoRedefine/>
    <w:qFormat/>
    <w:pPr>
      <w:numPr>
        <w:ilvl w:val="6"/>
        <w:numId w:val="10"/>
      </w:numPr>
    </w:pPr>
    <w:rPr>
      <w:szCs w:val="24"/>
    </w:rPr>
  </w:style>
  <w:style w:type="paragraph" w:customStyle="1" w:styleId="a3">
    <w:name w:val="正文表标题"/>
    <w:next w:val="a7"/>
    <w:autoRedefine/>
    <w:qFormat/>
    <w:pPr>
      <w:numPr>
        <w:numId w:val="14"/>
      </w:numPr>
      <w:jc w:val="center"/>
    </w:pPr>
    <w:rPr>
      <w:rFonts w:ascii="黑体" w:eastAsia="黑体"/>
      <w:sz w:val="21"/>
    </w:rPr>
  </w:style>
  <w:style w:type="paragraph" w:customStyle="1" w:styleId="xl27">
    <w:name w:val="xl27"/>
    <w:basedOn w:val="a7"/>
    <w:autoRedefine/>
    <w:qFormat/>
    <w:pPr>
      <w:widowControl/>
      <w:pBdr>
        <w:bottom w:val="single" w:sz="4" w:space="0" w:color="auto"/>
        <w:right w:val="single" w:sz="4" w:space="0" w:color="auto"/>
      </w:pBdr>
      <w:spacing w:before="100" w:beforeAutospacing="1" w:after="100" w:afterAutospacing="1"/>
      <w:jc w:val="center"/>
    </w:pPr>
    <w:rPr>
      <w:rFonts w:ascii="仿宋_GB2312" w:hAnsi="Arial Unicode MS" w:cs="Arial Unicode MS" w:hint="eastAsia"/>
      <w:kern w:val="0"/>
    </w:rPr>
  </w:style>
  <w:style w:type="paragraph" w:customStyle="1" w:styleId="132252">
    <w:name w:val="样式 样式 样式 宋体 行距: 多倍行距 1.3 字行 + 首行缩进:  2.25 字符 + 首行缩进:  2 字符"/>
    <w:basedOn w:val="a7"/>
    <w:autoRedefine/>
    <w:qFormat/>
    <w:pPr>
      <w:spacing w:line="288" w:lineRule="auto"/>
      <w:ind w:firstLineChars="200" w:firstLine="480"/>
      <w:jc w:val="left"/>
      <w:textAlignment w:val="center"/>
    </w:pPr>
    <w:rPr>
      <w:rFonts w:cs="宋体"/>
      <w:sz w:val="24"/>
      <w:szCs w:val="20"/>
    </w:rPr>
  </w:style>
  <w:style w:type="paragraph" w:customStyle="1" w:styleId="TOC11">
    <w:name w:val="TOC 标题11"/>
    <w:basedOn w:val="12"/>
    <w:next w:val="a7"/>
    <w:autoRedefine/>
    <w:unhideWhenUsed/>
    <w:qFormat/>
    <w:pPr>
      <w:keepLines w:val="0"/>
      <w:widowControl/>
      <w:tabs>
        <w:tab w:val="clear" w:pos="960"/>
        <w:tab w:val="left" w:pos="0"/>
        <w:tab w:val="left" w:pos="360"/>
        <w:tab w:val="left" w:pos="420"/>
      </w:tabs>
      <w:spacing w:before="480" w:line="276" w:lineRule="auto"/>
      <w:jc w:val="left"/>
      <w:outlineLvl w:val="9"/>
    </w:pPr>
    <w:rPr>
      <w:rFonts w:ascii="Calibri Light" w:hAnsi="Calibri Light"/>
      <w:color w:val="2E74B5"/>
      <w:kern w:val="0"/>
      <w:sz w:val="28"/>
      <w:szCs w:val="28"/>
    </w:rPr>
  </w:style>
  <w:style w:type="paragraph" w:customStyle="1" w:styleId="0010">
    <w:name w:val="表格001"/>
    <w:basedOn w:val="a7"/>
    <w:autoRedefine/>
    <w:qFormat/>
    <w:pPr>
      <w:jc w:val="center"/>
    </w:pPr>
    <w:rPr>
      <w:rFonts w:ascii="Arial" w:hAnsi="Arial"/>
      <w:szCs w:val="20"/>
    </w:rPr>
  </w:style>
  <w:style w:type="paragraph" w:customStyle="1" w:styleId="LNG105051">
    <w:name w:val="样式 LNG－标题1 + 居中 段前: 0.5 行 段后: 0.5 行1"/>
    <w:autoRedefine/>
    <w:qFormat/>
    <w:pPr>
      <w:numPr>
        <w:numId w:val="15"/>
      </w:numPr>
      <w:spacing w:before="156" w:after="156"/>
      <w:jc w:val="center"/>
    </w:pPr>
    <w:rPr>
      <w:rFonts w:cs="宋体"/>
      <w:b/>
      <w:bCs/>
      <w:sz w:val="32"/>
    </w:rPr>
  </w:style>
  <w:style w:type="paragraph" w:customStyle="1" w:styleId="1">
    <w:name w:val="+标题1"/>
    <w:basedOn w:val="12"/>
    <w:autoRedefine/>
    <w:qFormat/>
    <w:pPr>
      <w:keepNext/>
      <w:pageBreakBefore/>
      <w:numPr>
        <w:numId w:val="16"/>
      </w:numPr>
      <w:tabs>
        <w:tab w:val="clear" w:pos="960"/>
        <w:tab w:val="left" w:pos="0"/>
      </w:tabs>
      <w:spacing w:before="240" w:after="240" w:line="360" w:lineRule="auto"/>
    </w:pPr>
    <w:rPr>
      <w:rFonts w:eastAsia="黑体"/>
      <w:kern w:val="32"/>
      <w:sz w:val="32"/>
      <w:szCs w:val="32"/>
    </w:rPr>
  </w:style>
  <w:style w:type="paragraph" w:customStyle="1" w:styleId="afffffffffffff7">
    <w:name w:val="质表正文"/>
    <w:basedOn w:val="a7"/>
    <w:autoRedefine/>
    <w:qFormat/>
    <w:pPr>
      <w:adjustRightInd w:val="0"/>
      <w:snapToGrid w:val="0"/>
      <w:spacing w:line="0" w:lineRule="atLeast"/>
      <w:jc w:val="center"/>
    </w:pPr>
    <w:rPr>
      <w:rFonts w:ascii="宋体" w:hAnsi="宋体"/>
      <w:spacing w:val="-20"/>
      <w:szCs w:val="24"/>
    </w:rPr>
  </w:style>
  <w:style w:type="paragraph" w:customStyle="1" w:styleId="a6">
    <w:name w:val="列项——"/>
    <w:autoRedefine/>
    <w:qFormat/>
    <w:pPr>
      <w:widowControl w:val="0"/>
      <w:numPr>
        <w:numId w:val="17"/>
      </w:numPr>
      <w:tabs>
        <w:tab w:val="clear" w:pos="1140"/>
        <w:tab w:val="left" w:pos="854"/>
      </w:tabs>
      <w:ind w:leftChars="200" w:left="200" w:hangingChars="200" w:hanging="200"/>
      <w:jc w:val="both"/>
    </w:pPr>
    <w:rPr>
      <w:rFonts w:ascii="宋体"/>
      <w:sz w:val="21"/>
    </w:rPr>
  </w:style>
  <w:style w:type="paragraph" w:customStyle="1" w:styleId="afffffffffffff8">
    <w:name w:val="标准书眉_偶数页"/>
    <w:basedOn w:val="a7"/>
    <w:next w:val="a7"/>
    <w:autoRedefine/>
    <w:qFormat/>
    <w:pPr>
      <w:widowControl/>
      <w:tabs>
        <w:tab w:val="center" w:pos="4154"/>
        <w:tab w:val="right" w:pos="8306"/>
      </w:tabs>
      <w:spacing w:after="120"/>
      <w:jc w:val="left"/>
    </w:pPr>
    <w:rPr>
      <w:rFonts w:ascii="Arial" w:hAnsi="Arial"/>
      <w:kern w:val="0"/>
      <w:szCs w:val="20"/>
    </w:rPr>
  </w:style>
  <w:style w:type="paragraph" w:customStyle="1" w:styleId="11">
    <w:name w:val="样式 标题 1 + 字距调整四号"/>
    <w:basedOn w:val="12"/>
    <w:autoRedefine/>
    <w:qFormat/>
    <w:pPr>
      <w:keepNext/>
      <w:numPr>
        <w:numId w:val="18"/>
      </w:numPr>
      <w:tabs>
        <w:tab w:val="clear" w:pos="425"/>
        <w:tab w:val="clear" w:pos="960"/>
        <w:tab w:val="left" w:pos="0"/>
        <w:tab w:val="left" w:pos="432"/>
      </w:tabs>
      <w:spacing w:before="240" w:after="120" w:line="360" w:lineRule="auto"/>
      <w:ind w:left="432" w:hanging="432"/>
      <w:jc w:val="both"/>
    </w:pPr>
    <w:rPr>
      <w:kern w:val="28"/>
      <w:sz w:val="30"/>
    </w:rPr>
  </w:style>
  <w:style w:type="paragraph" w:customStyle="1" w:styleId="a1">
    <w:name w:val="四级无标题条"/>
    <w:basedOn w:val="a7"/>
    <w:autoRedefine/>
    <w:qFormat/>
    <w:pPr>
      <w:numPr>
        <w:ilvl w:val="5"/>
        <w:numId w:val="10"/>
      </w:numPr>
    </w:pPr>
    <w:rPr>
      <w:szCs w:val="24"/>
    </w:rPr>
  </w:style>
  <w:style w:type="paragraph" w:customStyle="1" w:styleId="CharChar1CharCharCharCharCharCharCharCharCharCharCharCharCharCharCharCharCharCharCharChar1Char2">
    <w:name w:val="Char Char1 Char Char Char Char Char Char Char Char Char Char Char Char Char Char Char Char Char Char Char Char1 Char2"/>
    <w:basedOn w:val="a7"/>
    <w:autoRedefine/>
    <w:qFormat/>
    <w:pPr>
      <w:spacing w:line="360" w:lineRule="auto"/>
      <w:ind w:firstLineChars="200" w:firstLine="200"/>
    </w:pPr>
    <w:rPr>
      <w:rFonts w:ascii="宋体" w:hAnsi="宋体" w:cs="宋体"/>
      <w:sz w:val="24"/>
      <w:szCs w:val="24"/>
    </w:rPr>
  </w:style>
  <w:style w:type="paragraph" w:customStyle="1" w:styleId="LNG105052">
    <w:name w:val="样式 LNG－标题1 + 居中 段前: 0.5 行 段后: 0.5 行2"/>
    <w:basedOn w:val="LNG1"/>
    <w:autoRedefine/>
    <w:qFormat/>
    <w:pPr>
      <w:numPr>
        <w:numId w:val="19"/>
      </w:numPr>
      <w:spacing w:before="156" w:after="156"/>
      <w:jc w:val="center"/>
    </w:pPr>
    <w:rPr>
      <w:rFonts w:cs="宋体"/>
      <w:bCs/>
      <w:szCs w:val="20"/>
    </w:rPr>
  </w:style>
  <w:style w:type="paragraph" w:customStyle="1" w:styleId="Char41">
    <w:name w:val="Char4"/>
    <w:basedOn w:val="a7"/>
    <w:autoRedefine/>
    <w:qFormat/>
    <w:pPr>
      <w:spacing w:line="360" w:lineRule="auto"/>
      <w:ind w:firstLineChars="200" w:firstLine="200"/>
    </w:pPr>
    <w:rPr>
      <w:rFonts w:ascii="宋体" w:hAnsi="宋体" w:cs="宋体"/>
      <w:sz w:val="24"/>
      <w:szCs w:val="24"/>
    </w:rPr>
  </w:style>
  <w:style w:type="paragraph" w:customStyle="1" w:styleId="afffffffffffff9">
    <w:name w:val="注释"/>
    <w:basedOn w:val="01"/>
    <w:autoRedefine/>
    <w:qFormat/>
    <w:pPr>
      <w:spacing w:before="0" w:line="360" w:lineRule="exact"/>
      <w:ind w:firstLineChars="200" w:firstLine="200"/>
      <w:jc w:val="both"/>
    </w:pPr>
    <w:rPr>
      <w:rFonts w:ascii="Times New Roman" w:hAnsi="Times New Roman"/>
      <w:sz w:val="21"/>
    </w:rPr>
  </w:style>
  <w:style w:type="paragraph" w:customStyle="1" w:styleId="afffffffffffffa">
    <w:name w:val="注解"/>
    <w:basedOn w:val="a7"/>
    <w:autoRedefine/>
    <w:qFormat/>
    <w:pPr>
      <w:spacing w:before="60" w:line="360" w:lineRule="exact"/>
      <w:ind w:firstLineChars="200" w:firstLine="200"/>
    </w:pPr>
    <w:rPr>
      <w:rFonts w:ascii="Arial" w:hAnsi="Arial"/>
      <w:szCs w:val="24"/>
    </w:rPr>
  </w:style>
  <w:style w:type="paragraph" w:customStyle="1" w:styleId="afffffffffffffb">
    <w:name w:val="简单回函地址"/>
    <w:basedOn w:val="a7"/>
    <w:autoRedefine/>
    <w:qFormat/>
    <w:rPr>
      <w:rFonts w:ascii="Arial" w:hAnsi="Arial"/>
      <w:szCs w:val="20"/>
    </w:rPr>
  </w:style>
  <w:style w:type="paragraph" w:customStyle="1" w:styleId="CharCharCharCharCharCharCharCharCharChar">
    <w:name w:val="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1ffff0">
    <w:name w:val="已访问的超链接1"/>
    <w:next w:val="a7"/>
    <w:autoRedefine/>
    <w:qFormat/>
    <w:pPr>
      <w:widowControl w:val="0"/>
      <w:autoSpaceDE w:val="0"/>
      <w:autoSpaceDN w:val="0"/>
      <w:adjustRightInd w:val="0"/>
      <w:jc w:val="both"/>
      <w:textAlignment w:val="baseline"/>
    </w:pPr>
    <w:rPr>
      <w:sz w:val="28"/>
    </w:rPr>
  </w:style>
  <w:style w:type="paragraph" w:customStyle="1" w:styleId="BodyText22">
    <w:name w:val="Body Text 22"/>
    <w:basedOn w:val="a7"/>
    <w:autoRedefine/>
    <w:qFormat/>
    <w:pPr>
      <w:adjustRightInd w:val="0"/>
      <w:spacing w:line="440" w:lineRule="atLeast"/>
      <w:ind w:firstLine="480"/>
      <w:textAlignment w:val="baseline"/>
    </w:pPr>
    <w:rPr>
      <w:rFonts w:eastAsia="仿宋_GB2312"/>
      <w:sz w:val="24"/>
      <w:szCs w:val="20"/>
    </w:rPr>
  </w:style>
  <w:style w:type="paragraph" w:customStyle="1" w:styleId="font13">
    <w:name w:val="font13"/>
    <w:basedOn w:val="a7"/>
    <w:autoRedefine/>
    <w:qFormat/>
    <w:pPr>
      <w:widowControl/>
      <w:spacing w:before="100" w:beforeAutospacing="1" w:after="100" w:afterAutospacing="1" w:line="276" w:lineRule="auto"/>
      <w:ind w:firstLineChars="200" w:firstLine="200"/>
      <w:jc w:val="left"/>
    </w:pPr>
    <w:rPr>
      <w:rFonts w:ascii="Arial" w:hAnsi="Arial" w:cs="Arial"/>
      <w:color w:val="800000"/>
      <w:kern w:val="0"/>
    </w:rPr>
  </w:style>
  <w:style w:type="paragraph" w:customStyle="1" w:styleId="xl68">
    <w:name w:val="xl68"/>
    <w:basedOn w:val="a7"/>
    <w:autoRedefine/>
    <w:qFormat/>
    <w:pPr>
      <w:widowControl/>
      <w:pBdr>
        <w:top w:val="single" w:sz="4" w:space="0" w:color="auto"/>
        <w:bottom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2ff6">
    <w:name w:val="项目2"/>
    <w:basedOn w:val="a7"/>
    <w:autoRedefine/>
    <w:qFormat/>
    <w:pPr>
      <w:tabs>
        <w:tab w:val="left" w:pos="840"/>
      </w:tabs>
      <w:snapToGrid w:val="0"/>
      <w:spacing w:line="0" w:lineRule="atLeast"/>
      <w:ind w:left="840" w:hanging="420"/>
    </w:pPr>
    <w:rPr>
      <w:sz w:val="28"/>
      <w:szCs w:val="20"/>
    </w:rPr>
  </w:style>
  <w:style w:type="paragraph" w:customStyle="1" w:styleId="xl52">
    <w:name w:val="xl52"/>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2TimesNewRoman05051">
    <w:name w:val="样式 样式 标题 2 + Times New Roman + 段前: 0.5 行 段后: 0.5 行1"/>
    <w:basedOn w:val="2TimesNewRoman1"/>
    <w:autoRedefine/>
    <w:qFormat/>
    <w:pPr>
      <w:spacing w:beforeLines="0"/>
    </w:pPr>
    <w:rPr>
      <w:rFonts w:cs="宋体"/>
      <w:szCs w:val="20"/>
    </w:rPr>
  </w:style>
  <w:style w:type="paragraph" w:customStyle="1" w:styleId="2TimesNewRoman1">
    <w:name w:val="样式 标题 2 + Times New Roman"/>
    <w:basedOn w:val="22"/>
    <w:autoRedefine/>
    <w:qFormat/>
    <w:pPr>
      <w:spacing w:beforeLines="50" w:afterLines="50" w:line="360" w:lineRule="auto"/>
    </w:pPr>
    <w:rPr>
      <w:rFonts w:ascii="Times New Roman" w:hAnsi="Times New Roman"/>
      <w:sz w:val="28"/>
      <w:lang w:val="zh-CN"/>
    </w:rPr>
  </w:style>
  <w:style w:type="paragraph" w:customStyle="1" w:styleId="afffffffffffffc">
    <w:name w:val="字元 字元"/>
    <w:basedOn w:val="a7"/>
    <w:autoRedefine/>
    <w:qFormat/>
    <w:pPr>
      <w:spacing w:line="360" w:lineRule="auto"/>
      <w:ind w:firstLineChars="200" w:firstLine="200"/>
    </w:pPr>
    <w:rPr>
      <w:rFonts w:ascii="宋体" w:hAnsi="宋体" w:cs="宋体"/>
      <w:sz w:val="24"/>
      <w:szCs w:val="24"/>
    </w:rPr>
  </w:style>
  <w:style w:type="paragraph" w:customStyle="1" w:styleId="shu0">
    <w:name w:val="shu 表题"/>
    <w:basedOn w:val="a7"/>
    <w:autoRedefine/>
    <w:qFormat/>
    <w:pPr>
      <w:autoSpaceDE w:val="0"/>
      <w:autoSpaceDN w:val="0"/>
      <w:adjustRightInd w:val="0"/>
      <w:jc w:val="center"/>
    </w:pPr>
    <w:rPr>
      <w:rFonts w:ascii="Times" w:hAnsi="Times"/>
      <w:b/>
      <w:spacing w:val="20"/>
      <w:kern w:val="0"/>
      <w:sz w:val="24"/>
      <w:szCs w:val="23"/>
    </w:rPr>
  </w:style>
  <w:style w:type="paragraph" w:customStyle="1" w:styleId="01CharCharCharChar">
    <w:name w:val="正文01 Char Char Char Char"/>
    <w:basedOn w:val="a7"/>
    <w:autoRedefine/>
    <w:qFormat/>
    <w:pPr>
      <w:spacing w:before="60" w:line="460" w:lineRule="exact"/>
      <w:ind w:firstLineChars="200" w:firstLine="200"/>
    </w:pPr>
    <w:rPr>
      <w:rFonts w:ascii="Arial" w:hAnsi="Arial"/>
      <w:sz w:val="24"/>
      <w:szCs w:val="24"/>
    </w:rPr>
  </w:style>
  <w:style w:type="paragraph" w:customStyle="1" w:styleId="112">
    <w:name w:val="1.1编号"/>
    <w:autoRedefine/>
    <w:qFormat/>
    <w:pPr>
      <w:tabs>
        <w:tab w:val="left" w:pos="567"/>
        <w:tab w:val="left" w:pos="2160"/>
      </w:tabs>
      <w:spacing w:before="120" w:after="80" w:line="380" w:lineRule="exact"/>
      <w:ind w:left="567" w:hanging="567"/>
      <w:jc w:val="both"/>
    </w:pPr>
    <w:rPr>
      <w:b/>
      <w:spacing w:val="20"/>
      <w:sz w:val="24"/>
    </w:rPr>
  </w:style>
  <w:style w:type="paragraph" w:customStyle="1" w:styleId="1ffff1">
    <w:name w:val="1文章"/>
    <w:basedOn w:val="a7"/>
    <w:autoRedefine/>
    <w:qFormat/>
    <w:pPr>
      <w:snapToGrid w:val="0"/>
      <w:spacing w:line="360" w:lineRule="auto"/>
      <w:ind w:firstLine="573"/>
    </w:pPr>
    <w:rPr>
      <w:rFonts w:eastAsia="仿宋_GB2312"/>
      <w:sz w:val="28"/>
      <w:szCs w:val="20"/>
    </w:rPr>
  </w:style>
  <w:style w:type="paragraph" w:customStyle="1" w:styleId="2ff7">
    <w:name w:val="正文2"/>
    <w:basedOn w:val="a7"/>
    <w:autoRedefine/>
    <w:qFormat/>
    <w:pPr>
      <w:adjustRightInd w:val="0"/>
      <w:snapToGrid w:val="0"/>
      <w:spacing w:line="440" w:lineRule="atLeast"/>
      <w:ind w:firstLine="567"/>
    </w:pPr>
    <w:rPr>
      <w:rFonts w:ascii="Arial" w:hAnsi="Arial"/>
      <w:sz w:val="24"/>
      <w:szCs w:val="20"/>
    </w:rPr>
  </w:style>
  <w:style w:type="paragraph" w:customStyle="1" w:styleId="afffffffffffffd">
    <w:name w:val="连续正文文字"/>
    <w:basedOn w:val="afd"/>
    <w:autoRedefine/>
    <w:qFormat/>
    <w:pPr>
      <w:keepNext/>
      <w:widowControl w:val="0"/>
      <w:snapToGrid/>
      <w:spacing w:before="0" w:after="280" w:line="360" w:lineRule="auto"/>
      <w:ind w:right="0"/>
    </w:pPr>
    <w:rPr>
      <w:kern w:val="2"/>
      <w:sz w:val="21"/>
      <w:lang w:bidi="he-IL"/>
    </w:rPr>
  </w:style>
  <w:style w:type="paragraph" w:customStyle="1" w:styleId="CharCharf1">
    <w:name w:val="批注框文本 Char Char"/>
    <w:basedOn w:val="a7"/>
    <w:autoRedefine/>
    <w:qFormat/>
    <w:rPr>
      <w:sz w:val="18"/>
      <w:szCs w:val="20"/>
    </w:rPr>
  </w:style>
  <w:style w:type="paragraph" w:customStyle="1" w:styleId="2ff8">
    <w:name w:val="可研标题2"/>
    <w:basedOn w:val="22"/>
    <w:autoRedefine/>
    <w:qFormat/>
    <w:pPr>
      <w:spacing w:beforeLines="100" w:before="240" w:afterLines="50" w:after="120" w:line="360" w:lineRule="auto"/>
      <w:jc w:val="left"/>
    </w:pPr>
    <w:rPr>
      <w:rFonts w:ascii="Arial" w:eastAsia="黑体" w:hAnsi="Arial" w:cs="宋体"/>
      <w:b w:val="0"/>
      <w:bCs w:val="0"/>
      <w:color w:val="000000"/>
      <w:spacing w:val="6"/>
      <w:sz w:val="30"/>
      <w:szCs w:val="20"/>
      <w:shd w:val="clear" w:color="auto" w:fill="FFFFFF"/>
    </w:rPr>
  </w:style>
  <w:style w:type="paragraph" w:customStyle="1" w:styleId="1ffff2">
    <w:name w:val="封面1"/>
    <w:basedOn w:val="a7"/>
    <w:autoRedefine/>
    <w:qFormat/>
    <w:pPr>
      <w:adjustRightInd w:val="0"/>
      <w:spacing w:beforeLines="200" w:before="624" w:afterLines="200" w:after="624" w:line="500" w:lineRule="exact"/>
      <w:jc w:val="center"/>
      <w:textAlignment w:val="baseline"/>
      <w:outlineLvl w:val="0"/>
    </w:pPr>
    <w:rPr>
      <w:b/>
      <w:bCs/>
      <w:spacing w:val="120"/>
      <w:kern w:val="0"/>
      <w:sz w:val="48"/>
      <w:szCs w:val="48"/>
    </w:rPr>
  </w:style>
  <w:style w:type="paragraph" w:customStyle="1" w:styleId="113">
    <w:name w:val="字元 字元11"/>
    <w:basedOn w:val="a7"/>
    <w:autoRedefine/>
    <w:qFormat/>
    <w:pPr>
      <w:spacing w:line="360" w:lineRule="auto"/>
      <w:ind w:firstLineChars="200" w:firstLine="200"/>
    </w:pPr>
    <w:rPr>
      <w:rFonts w:ascii="宋体" w:hAnsi="宋体" w:cs="宋体"/>
      <w:sz w:val="24"/>
      <w:szCs w:val="24"/>
    </w:rPr>
  </w:style>
  <w:style w:type="paragraph" w:customStyle="1" w:styleId="170">
    <w:name w:val="样式17"/>
    <w:basedOn w:val="a7"/>
    <w:autoRedefine/>
    <w:qFormat/>
    <w:pPr>
      <w:spacing w:line="360" w:lineRule="auto"/>
      <w:ind w:firstLineChars="200" w:firstLine="480"/>
    </w:pPr>
    <w:rPr>
      <w:rFonts w:ascii="Arial" w:hAnsi="Arial" w:cs="Arial"/>
      <w:sz w:val="24"/>
      <w:szCs w:val="24"/>
    </w:rPr>
  </w:style>
  <w:style w:type="paragraph" w:customStyle="1" w:styleId="xl44">
    <w:name w:val="xl44"/>
    <w:basedOn w:val="a7"/>
    <w:autoRedefine/>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122">
    <w:name w:val="1.2标题"/>
    <w:basedOn w:val="a7"/>
    <w:next w:val="a7"/>
    <w:autoRedefine/>
    <w:qFormat/>
    <w:pPr>
      <w:adjustRightInd w:val="0"/>
      <w:spacing w:line="360" w:lineRule="auto"/>
      <w:ind w:firstLineChars="200" w:firstLine="200"/>
      <w:textAlignment w:val="baseline"/>
    </w:pPr>
    <w:rPr>
      <w:rFonts w:ascii="宋体"/>
      <w:b/>
      <w:kern w:val="0"/>
      <w:sz w:val="32"/>
      <w:szCs w:val="20"/>
    </w:rPr>
  </w:style>
  <w:style w:type="paragraph" w:customStyle="1" w:styleId="xl134">
    <w:name w:val="xl134"/>
    <w:basedOn w:val="a7"/>
    <w:autoRedefine/>
    <w:qFormat/>
    <w:pPr>
      <w:widowControl/>
      <w:pBdr>
        <w:left w:val="single" w:sz="4" w:space="0" w:color="auto"/>
        <w:right w:val="single" w:sz="4" w:space="0" w:color="auto"/>
      </w:pBdr>
      <w:shd w:val="clear" w:color="000000" w:fill="FFCC99"/>
      <w:spacing w:before="100" w:beforeAutospacing="1" w:after="100" w:afterAutospacing="1"/>
      <w:jc w:val="left"/>
    </w:pPr>
    <w:rPr>
      <w:rFonts w:ascii="宋体" w:hAnsi="宋体" w:cs="宋体"/>
      <w:kern w:val="0"/>
      <w:sz w:val="24"/>
      <w:szCs w:val="24"/>
    </w:rPr>
  </w:style>
  <w:style w:type="paragraph" w:customStyle="1" w:styleId="GB231210">
    <w:name w:val="样式 (中文) 仿宋_GB2312 四号1"/>
    <w:basedOn w:val="a7"/>
    <w:autoRedefine/>
    <w:qFormat/>
    <w:pPr>
      <w:widowControl/>
      <w:spacing w:line="276" w:lineRule="auto"/>
      <w:ind w:firstLineChars="200" w:firstLine="520"/>
    </w:pPr>
    <w:rPr>
      <w:rFonts w:ascii="Calibri" w:eastAsia="仿宋_GB2312" w:hAnsi="Calibri" w:cs="宋体"/>
      <w:kern w:val="0"/>
      <w:sz w:val="28"/>
      <w:szCs w:val="20"/>
    </w:rPr>
  </w:style>
  <w:style w:type="paragraph" w:customStyle="1" w:styleId="afffffffffffffe">
    <w:name w:val="前言、引言标题"/>
    <w:next w:val="a7"/>
    <w:autoRedefine/>
    <w:qFormat/>
    <w:pPr>
      <w:shd w:val="clear" w:color="FFFFFF" w:fill="FFFFFF"/>
      <w:tabs>
        <w:tab w:val="left" w:pos="903"/>
      </w:tabs>
      <w:spacing w:before="640" w:after="560"/>
      <w:ind w:left="903" w:hanging="315"/>
      <w:jc w:val="center"/>
      <w:outlineLvl w:val="0"/>
    </w:pPr>
    <w:rPr>
      <w:rFonts w:ascii="黑体" w:eastAsia="黑体"/>
      <w:sz w:val="32"/>
    </w:rPr>
  </w:style>
  <w:style w:type="paragraph" w:customStyle="1" w:styleId="affffffffffffff">
    <w:name w:val="黄小林图"/>
    <w:basedOn w:val="affffffffffffff0"/>
    <w:next w:val="affffffffffffff0"/>
    <w:autoRedefine/>
    <w:qFormat/>
    <w:pPr>
      <w:ind w:firstLineChars="0" w:firstLine="0"/>
      <w:jc w:val="center"/>
    </w:pPr>
  </w:style>
  <w:style w:type="paragraph" w:customStyle="1" w:styleId="affffffffffffff0">
    <w:name w:val="黄小林正文"/>
    <w:basedOn w:val="a7"/>
    <w:autoRedefine/>
    <w:qFormat/>
    <w:pPr>
      <w:widowControl/>
      <w:ind w:firstLineChars="200" w:firstLine="520"/>
      <w:jc w:val="left"/>
    </w:pPr>
    <w:rPr>
      <w:sz w:val="28"/>
      <w:szCs w:val="20"/>
    </w:rPr>
  </w:style>
  <w:style w:type="paragraph" w:customStyle="1" w:styleId="Affffffffffffff1">
    <w:name w:val="表名A"/>
    <w:basedOn w:val="Affffffffffffff2"/>
    <w:autoRedefine/>
    <w:qFormat/>
    <w:pPr>
      <w:spacing w:beforeLines="80" w:before="80" w:afterLines="20" w:after="20"/>
    </w:pPr>
  </w:style>
  <w:style w:type="paragraph" w:customStyle="1" w:styleId="Affffffffffffff2">
    <w:name w:val="图表名A"/>
    <w:autoRedefine/>
    <w:qFormat/>
    <w:pPr>
      <w:tabs>
        <w:tab w:val="left" w:pos="0"/>
      </w:tabs>
      <w:adjustRightInd w:val="0"/>
      <w:snapToGrid w:val="0"/>
      <w:spacing w:beforeLines="50" w:before="156" w:afterLines="50" w:after="156"/>
      <w:jc w:val="center"/>
    </w:pPr>
    <w:rPr>
      <w:b/>
      <w:snapToGrid w:val="0"/>
      <w:sz w:val="21"/>
    </w:rPr>
  </w:style>
  <w:style w:type="paragraph" w:customStyle="1" w:styleId="BodyText21">
    <w:name w:val="Body Text 21"/>
    <w:basedOn w:val="a7"/>
    <w:autoRedefine/>
    <w:qFormat/>
    <w:pPr>
      <w:adjustRightInd w:val="0"/>
      <w:spacing w:line="240" w:lineRule="atLeast"/>
      <w:ind w:firstLine="420"/>
      <w:textAlignment w:val="baseline"/>
    </w:pPr>
    <w:rPr>
      <w:sz w:val="28"/>
      <w:szCs w:val="20"/>
    </w:rPr>
  </w:style>
  <w:style w:type="paragraph" w:customStyle="1" w:styleId="CM93">
    <w:name w:val="CM93"/>
    <w:basedOn w:val="Default"/>
    <w:next w:val="Default"/>
    <w:autoRedefine/>
    <w:qFormat/>
    <w:rPr>
      <w:rFonts w:ascii="宋体" w:eastAsia="宋体" w:hAnsi="Calibri"/>
      <w:color w:val="auto"/>
    </w:rPr>
  </w:style>
  <w:style w:type="paragraph" w:customStyle="1" w:styleId="table1">
    <w:name w:val="table1"/>
    <w:basedOn w:val="a7"/>
    <w:autoRedefine/>
    <w:qFormat/>
    <w:pPr>
      <w:adjustRightInd w:val="0"/>
      <w:spacing w:line="240" w:lineRule="atLeast"/>
      <w:jc w:val="center"/>
      <w:textAlignment w:val="baseline"/>
    </w:pPr>
    <w:rPr>
      <w:rFonts w:eastAsia="黑体"/>
      <w:kern w:val="0"/>
      <w:sz w:val="24"/>
      <w:szCs w:val="20"/>
    </w:rPr>
  </w:style>
  <w:style w:type="paragraph" w:customStyle="1" w:styleId="Char1CharCharCharCharCharChar">
    <w:name w:val="Char1 Char Char Char Char Char Char"/>
    <w:basedOn w:val="12"/>
    <w:autoRedefine/>
    <w:qFormat/>
    <w:pPr>
      <w:keepNext/>
      <w:keepLines w:val="0"/>
      <w:tabs>
        <w:tab w:val="clear" w:pos="960"/>
        <w:tab w:val="left" w:pos="0"/>
      </w:tabs>
      <w:autoSpaceDE w:val="0"/>
      <w:autoSpaceDN w:val="0"/>
      <w:adjustRightInd w:val="0"/>
      <w:snapToGrid w:val="0"/>
      <w:spacing w:beforeLines="100" w:before="100" w:afterLines="100" w:after="100" w:line="480" w:lineRule="auto"/>
      <w:jc w:val="both"/>
    </w:pPr>
    <w:rPr>
      <w:rFonts w:ascii="宋体" w:hAnsi="宋体"/>
      <w:bCs w:val="0"/>
      <w:kern w:val="2"/>
      <w:sz w:val="32"/>
      <w:szCs w:val="24"/>
      <w:lang w:val="zh-CN"/>
    </w:rPr>
  </w:style>
  <w:style w:type="paragraph" w:customStyle="1" w:styleId="xl56">
    <w:name w:val="xl56"/>
    <w:basedOn w:val="a7"/>
    <w:autoRedefine/>
    <w:qFormat/>
    <w:pPr>
      <w:widowControl/>
      <w:pBdr>
        <w:left w:val="single" w:sz="4" w:space="0" w:color="auto"/>
        <w:right w:val="single" w:sz="4" w:space="0" w:color="auto"/>
      </w:pBdr>
      <w:shd w:val="clear" w:color="auto" w:fill="FFCC99"/>
      <w:spacing w:before="100" w:beforeAutospacing="1" w:after="100" w:afterAutospacing="1"/>
      <w:jc w:val="center"/>
    </w:pPr>
    <w:rPr>
      <w:rFonts w:ascii="宋体" w:hAnsi="宋体" w:cs="宋体"/>
      <w:kern w:val="0"/>
      <w:sz w:val="24"/>
      <w:szCs w:val="24"/>
    </w:rPr>
  </w:style>
  <w:style w:type="paragraph" w:customStyle="1" w:styleId="CharChar1CharCharCharCharCharCharCharCharCharCharCharCharCharCharCharCharCharCharCharChar1CharCharCharCharCharCharChar">
    <w:name w:val="Char Char1 Char Char Char Char Char Char Char Char Char Char Char Char Char Char Char Char Char Char Char Char1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affffffffffffff3">
    <w:name w:val="表中文字"/>
    <w:basedOn w:val="a7"/>
    <w:autoRedefine/>
    <w:qFormat/>
    <w:pPr>
      <w:snapToGrid w:val="0"/>
      <w:jc w:val="center"/>
    </w:pPr>
    <w:rPr>
      <w:szCs w:val="18"/>
    </w:rPr>
  </w:style>
  <w:style w:type="paragraph" w:customStyle="1" w:styleId="CharCharf2">
    <w:name w:val="报告正文 Char Char"/>
    <w:basedOn w:val="a7"/>
    <w:autoRedefine/>
    <w:qFormat/>
    <w:pPr>
      <w:adjustRightInd w:val="0"/>
      <w:spacing w:beforeLines="25" w:before="25" w:line="360" w:lineRule="auto"/>
      <w:ind w:firstLine="482"/>
      <w:textAlignment w:val="baseline"/>
    </w:pPr>
    <w:rPr>
      <w:rFonts w:cs="宋体"/>
      <w:snapToGrid w:val="0"/>
      <w:kern w:val="24"/>
      <w:sz w:val="24"/>
      <w:szCs w:val="20"/>
    </w:rPr>
  </w:style>
  <w:style w:type="paragraph" w:customStyle="1" w:styleId="xl67">
    <w:name w:val="xl67"/>
    <w:basedOn w:val="a7"/>
    <w:autoRedefine/>
    <w:qFormat/>
    <w:pPr>
      <w:widowControl/>
      <w:pBdr>
        <w:top w:val="single" w:sz="4" w:space="0" w:color="auto"/>
        <w:left w:val="single" w:sz="4" w:space="0" w:color="auto"/>
        <w:bottom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CharCharCharChar10">
    <w:name w:val="Char Char Char Char1"/>
    <w:basedOn w:val="a7"/>
    <w:autoRedefine/>
    <w:qFormat/>
    <w:pPr>
      <w:adjustRightInd w:val="0"/>
      <w:snapToGrid w:val="0"/>
      <w:jc w:val="center"/>
    </w:pPr>
    <w:rPr>
      <w:rFonts w:ascii="宋体" w:hAnsi="宋体" w:cs="宋体"/>
      <w:sz w:val="24"/>
      <w:szCs w:val="24"/>
    </w:rPr>
  </w:style>
  <w:style w:type="paragraph" w:customStyle="1" w:styleId="t">
    <w:name w:val="t表格题目"/>
    <w:basedOn w:val="Afffffffff"/>
    <w:autoRedefine/>
    <w:qFormat/>
    <w:pPr>
      <w:spacing w:line="240" w:lineRule="auto"/>
      <w:ind w:firstLineChars="0" w:firstLine="0"/>
      <w:jc w:val="center"/>
    </w:pPr>
    <w:rPr>
      <w:sz w:val="21"/>
      <w:lang w:val="zh-CN"/>
    </w:rPr>
  </w:style>
  <w:style w:type="paragraph" w:customStyle="1" w:styleId="1ffff3">
    <w:name w:val="正文样式1"/>
    <w:basedOn w:val="a7"/>
    <w:autoRedefine/>
    <w:qFormat/>
    <w:pPr>
      <w:adjustRightInd w:val="0"/>
      <w:spacing w:line="480" w:lineRule="atLeast"/>
      <w:ind w:firstLineChars="200" w:firstLine="567"/>
      <w:jc w:val="left"/>
      <w:textAlignment w:val="baseline"/>
    </w:pPr>
    <w:rPr>
      <w:rFonts w:eastAsia="仿宋_GB2312"/>
      <w:kern w:val="0"/>
      <w:sz w:val="28"/>
      <w:szCs w:val="20"/>
    </w:rPr>
  </w:style>
  <w:style w:type="paragraph" w:customStyle="1" w:styleId="xl65">
    <w:name w:val="xl65"/>
    <w:basedOn w:val="a7"/>
    <w:autoRedefine/>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88">
    <w:name w:val="xl188"/>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CharCharCharCharCharCharChar">
    <w:name w:val="Char Char Char Char Char Char Char"/>
    <w:basedOn w:val="a7"/>
    <w:autoRedefine/>
    <w:qFormat/>
    <w:rPr>
      <w:rFonts w:ascii="Arial" w:hAnsi="Arial"/>
      <w:sz w:val="24"/>
      <w:szCs w:val="24"/>
    </w:rPr>
  </w:style>
  <w:style w:type="paragraph" w:customStyle="1" w:styleId="1ffff4">
    <w:name w:val="表1"/>
    <w:basedOn w:val="a7"/>
    <w:next w:val="a7"/>
    <w:autoRedefine/>
    <w:qFormat/>
    <w:pPr>
      <w:spacing w:line="300" w:lineRule="auto"/>
      <w:ind w:leftChars="200" w:left="900" w:hangingChars="200" w:hanging="480"/>
      <w:jc w:val="center"/>
    </w:pPr>
    <w:rPr>
      <w:sz w:val="24"/>
      <w:szCs w:val="24"/>
    </w:rPr>
  </w:style>
  <w:style w:type="paragraph" w:customStyle="1" w:styleId="Style3">
    <w:name w:val="Style3"/>
    <w:basedOn w:val="a7"/>
    <w:autoRedefine/>
    <w:uiPriority w:val="99"/>
    <w:qFormat/>
    <w:pPr>
      <w:autoSpaceDE w:val="0"/>
      <w:autoSpaceDN w:val="0"/>
      <w:adjustRightInd w:val="0"/>
      <w:jc w:val="left"/>
    </w:pPr>
    <w:rPr>
      <w:rFonts w:ascii="宋体" w:hAnsi="Calibri"/>
      <w:kern w:val="0"/>
      <w:sz w:val="24"/>
      <w:szCs w:val="24"/>
    </w:rPr>
  </w:style>
  <w:style w:type="paragraph" w:customStyle="1" w:styleId="xl195">
    <w:name w:val="xl19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color w:val="000000"/>
      <w:kern w:val="0"/>
      <w:sz w:val="24"/>
      <w:szCs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7"/>
    <w:autoRedefine/>
    <w:qFormat/>
    <w:pPr>
      <w:spacing w:line="360" w:lineRule="auto"/>
      <w:ind w:firstLineChars="200" w:firstLine="200"/>
    </w:pPr>
    <w:rPr>
      <w:rFonts w:ascii="仿宋_GB2312" w:eastAsia="仿宋_GB2312" w:cs="仿宋_GB2312"/>
      <w:b/>
      <w:bCs/>
      <w:sz w:val="32"/>
      <w:szCs w:val="32"/>
    </w:rPr>
  </w:style>
  <w:style w:type="paragraph" w:customStyle="1" w:styleId="style1">
    <w:name w:val="style1"/>
    <w:basedOn w:val="a7"/>
    <w:autoRedefine/>
    <w:qFormat/>
    <w:pPr>
      <w:widowControl/>
      <w:spacing w:before="100" w:beforeAutospacing="1" w:after="100" w:afterAutospacing="1"/>
      <w:jc w:val="left"/>
    </w:pPr>
    <w:rPr>
      <w:rFonts w:ascii="宋体" w:hAnsi="宋体" w:cs="宋体"/>
      <w:kern w:val="0"/>
      <w:sz w:val="18"/>
      <w:szCs w:val="18"/>
    </w:rPr>
  </w:style>
  <w:style w:type="paragraph" w:customStyle="1" w:styleId="affffffffffffff4">
    <w:name w:val="表名"/>
    <w:basedOn w:val="a7"/>
    <w:autoRedefine/>
    <w:qFormat/>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TimesNewRoman">
    <w:name w:val="样式 标题 1 + Times New Roman"/>
    <w:basedOn w:val="12"/>
    <w:next w:val="24"/>
    <w:autoRedefine/>
    <w:qFormat/>
    <w:pPr>
      <w:keepNext/>
      <w:tabs>
        <w:tab w:val="clear" w:pos="960"/>
        <w:tab w:val="left" w:pos="0"/>
      </w:tabs>
      <w:spacing w:line="312" w:lineRule="auto"/>
      <w:ind w:left="2127" w:hanging="425"/>
      <w:jc w:val="both"/>
    </w:pPr>
    <w:rPr>
      <w:sz w:val="32"/>
      <w:szCs w:val="21"/>
    </w:rPr>
  </w:style>
  <w:style w:type="paragraph" w:customStyle="1" w:styleId="BodyTextFirstIndent1">
    <w:name w:val="Body Text First Indent1"/>
    <w:basedOn w:val="afd"/>
    <w:autoRedefine/>
    <w:qFormat/>
    <w:pPr>
      <w:widowControl w:val="0"/>
      <w:adjustRightInd w:val="0"/>
      <w:snapToGrid/>
      <w:spacing w:before="0" w:after="120" w:line="312" w:lineRule="atLeast"/>
      <w:ind w:right="0" w:firstLine="420"/>
      <w:textAlignment w:val="baseline"/>
    </w:pPr>
    <w:rPr>
      <w:sz w:val="27"/>
    </w:rPr>
  </w:style>
  <w:style w:type="paragraph" w:customStyle="1" w:styleId="my0">
    <w:name w:val="正文my"/>
    <w:basedOn w:val="aff"/>
    <w:autoRedefine/>
    <w:qFormat/>
    <w:pPr>
      <w:spacing w:before="60" w:after="0" w:line="460" w:lineRule="exact"/>
      <w:ind w:leftChars="0" w:left="0" w:firstLineChars="200" w:firstLine="200"/>
    </w:pPr>
    <w:rPr>
      <w:kern w:val="2"/>
      <w:szCs w:val="24"/>
    </w:rPr>
  </w:style>
  <w:style w:type="paragraph" w:customStyle="1" w:styleId="affffffffffffff5">
    <w:name w:val="正文缩"/>
    <w:basedOn w:val="a7"/>
    <w:next w:val="a7"/>
    <w:autoRedefine/>
    <w:qFormat/>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31113h33rdlevelH3l3CT33">
    <w:name w:val="样式 标题 3条标题1.1.13h33rd levelH3l3CT头小标题 + 段前: 3 磅 段后: 3 ..."/>
    <w:basedOn w:val="3"/>
    <w:autoRedefine/>
    <w:qFormat/>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0515">
    <w:name w:val="样式 正文文字缩进 + 紧缩量  0.5 磅 行距: 1.5 倍行距"/>
    <w:basedOn w:val="aff"/>
    <w:autoRedefine/>
    <w:qFormat/>
    <w:pPr>
      <w:spacing w:after="0" w:line="360" w:lineRule="auto"/>
      <w:ind w:leftChars="0" w:left="0" w:firstLineChars="218" w:firstLine="567"/>
    </w:pPr>
    <w:rPr>
      <w:spacing w:val="-10"/>
      <w:kern w:val="2"/>
    </w:rPr>
  </w:style>
  <w:style w:type="paragraph" w:customStyle="1" w:styleId="2ff9">
    <w:name w:val="样式 正文缩进 + 宋体 小四 首行缩进:  2 字符"/>
    <w:basedOn w:val="af0"/>
    <w:autoRedefine/>
    <w:qFormat/>
    <w:pPr>
      <w:adjustRightInd w:val="0"/>
      <w:snapToGrid w:val="0"/>
    </w:pPr>
    <w:rPr>
      <w:snapToGrid w:val="0"/>
      <w:kern w:val="0"/>
      <w:sz w:val="24"/>
      <w:szCs w:val="24"/>
    </w:rPr>
  </w:style>
  <w:style w:type="paragraph" w:customStyle="1" w:styleId="xl53">
    <w:name w:val="xl53"/>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xl206">
    <w:name w:val="xl20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affffffffffffff6">
    <w:name w:val="－正文"/>
    <w:basedOn w:val="a7"/>
    <w:autoRedefine/>
    <w:qFormat/>
    <w:pPr>
      <w:spacing w:line="540" w:lineRule="atLeast"/>
      <w:ind w:firstLineChars="200" w:firstLine="200"/>
      <w:jc w:val="left"/>
    </w:pPr>
    <w:rPr>
      <w:spacing w:val="8"/>
      <w:sz w:val="28"/>
      <w:szCs w:val="28"/>
    </w:rPr>
  </w:style>
  <w:style w:type="paragraph" w:customStyle="1" w:styleId="203">
    <w:name w:val="样式 日期 + 五号 行距: 固定值 20 磅"/>
    <w:basedOn w:val="aff5"/>
    <w:autoRedefine/>
    <w:qFormat/>
    <w:pPr>
      <w:adjustRightInd w:val="0"/>
      <w:spacing w:line="400" w:lineRule="exact"/>
      <w:ind w:leftChars="0" w:left="0"/>
      <w:textAlignment w:val="baseline"/>
    </w:pPr>
    <w:rPr>
      <w:rFonts w:cs="宋体"/>
      <w:kern w:val="2"/>
      <w:sz w:val="21"/>
    </w:rPr>
  </w:style>
  <w:style w:type="paragraph" w:customStyle="1" w:styleId="Char2a">
    <w:name w:val="Char2"/>
    <w:basedOn w:val="a7"/>
    <w:autoRedefine/>
    <w:qFormat/>
    <w:pPr>
      <w:spacing w:line="360" w:lineRule="auto"/>
      <w:ind w:firstLineChars="200" w:firstLine="200"/>
    </w:pPr>
    <w:rPr>
      <w:rFonts w:ascii="宋体" w:hAnsi="宋体" w:cs="宋体"/>
      <w:sz w:val="24"/>
      <w:szCs w:val="24"/>
    </w:rPr>
  </w:style>
  <w:style w:type="paragraph" w:customStyle="1" w:styleId="reader-word-layerreader-word-s2-1">
    <w:name w:val="reader-word-layer reader-word-s2-1"/>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PlainText1">
    <w:name w:val="Plain Text1"/>
    <w:basedOn w:val="a7"/>
    <w:autoRedefine/>
    <w:qFormat/>
    <w:pPr>
      <w:adjustRightInd w:val="0"/>
      <w:textAlignment w:val="baseline"/>
    </w:pPr>
    <w:rPr>
      <w:rFonts w:ascii="宋体" w:hAnsi="Courier New"/>
      <w:szCs w:val="20"/>
    </w:rPr>
  </w:style>
  <w:style w:type="paragraph" w:customStyle="1" w:styleId="TABLE2">
    <w:name w:val="TABLE2"/>
    <w:basedOn w:val="table1"/>
    <w:autoRedefine/>
    <w:qFormat/>
    <w:rPr>
      <w:rFonts w:eastAsia="宋体"/>
    </w:rPr>
  </w:style>
  <w:style w:type="paragraph" w:customStyle="1" w:styleId="affffffffffffff7">
    <w:name w:val="表格下文正文"/>
    <w:basedOn w:val="a7"/>
    <w:autoRedefine/>
    <w:qFormat/>
    <w:pPr>
      <w:spacing w:before="260" w:line="460" w:lineRule="exact"/>
      <w:ind w:firstLineChars="200" w:firstLine="200"/>
    </w:pPr>
    <w:rPr>
      <w:sz w:val="24"/>
      <w:szCs w:val="28"/>
    </w:rPr>
  </w:style>
  <w:style w:type="paragraph" w:customStyle="1" w:styleId="affffffffffffff8">
    <w:name w:val="图件头"/>
    <w:basedOn w:val="a7"/>
    <w:autoRedefine/>
    <w:qFormat/>
    <w:pPr>
      <w:spacing w:line="360" w:lineRule="auto"/>
    </w:pPr>
    <w:rPr>
      <w:rFonts w:ascii="Arial" w:hAnsi="Arial"/>
      <w:b/>
      <w:bCs/>
      <w:sz w:val="24"/>
      <w:szCs w:val="24"/>
    </w:rPr>
  </w:style>
  <w:style w:type="paragraph" w:customStyle="1" w:styleId="2ffa">
    <w:name w:val="日期2"/>
    <w:basedOn w:val="a7"/>
    <w:next w:val="a7"/>
    <w:autoRedefine/>
    <w:qFormat/>
    <w:pPr>
      <w:adjustRightInd w:val="0"/>
      <w:textAlignment w:val="baseline"/>
    </w:pPr>
    <w:rPr>
      <w:szCs w:val="20"/>
    </w:rPr>
  </w:style>
  <w:style w:type="paragraph" w:customStyle="1" w:styleId="-11">
    <w:name w:val="一级标题-1"/>
    <w:basedOn w:val="affffff6"/>
    <w:autoRedefine/>
    <w:qFormat/>
    <w:pPr>
      <w:outlineLvl w:val="0"/>
    </w:pPr>
    <w:rPr>
      <w:rFonts w:ascii="Times New Roman" w:hAnsi="Times New Roman"/>
      <w:bCs/>
      <w:snapToGrid w:val="0"/>
      <w:color w:val="000000"/>
      <w:kern w:val="0"/>
      <w:sz w:val="32"/>
    </w:rPr>
  </w:style>
  <w:style w:type="paragraph" w:customStyle="1" w:styleId="affffffffffffff9">
    <w:name w:val="列表项目"/>
    <w:basedOn w:val="af3"/>
    <w:autoRedefine/>
    <w:qFormat/>
    <w:pPr>
      <w:spacing w:before="120"/>
      <w:ind w:firstLine="210"/>
    </w:pPr>
    <w:rPr>
      <w:b/>
      <w:smallCaps w:val="0"/>
      <w:sz w:val="30"/>
      <w:szCs w:val="20"/>
    </w:rPr>
  </w:style>
  <w:style w:type="paragraph" w:customStyle="1" w:styleId="CharCharCharCharCharCharCharCharCharCharCharCharChar">
    <w:name w:val="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xl257">
    <w:name w:val="xl257"/>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69">
    <w:name w:val="xl69"/>
    <w:basedOn w:val="a7"/>
    <w:autoRedefine/>
    <w:qFormat/>
    <w:pPr>
      <w:widowControl/>
      <w:pBdr>
        <w:top w:val="single" w:sz="4" w:space="0" w:color="auto"/>
        <w:bottom w:val="single" w:sz="4" w:space="0" w:color="auto"/>
        <w:right w:val="single" w:sz="4" w:space="0" w:color="auto"/>
      </w:pBdr>
      <w:shd w:val="clear" w:color="auto" w:fill="FF99CC"/>
      <w:spacing w:before="100" w:beforeAutospacing="1" w:after="100" w:afterAutospacing="1"/>
      <w:jc w:val="left"/>
    </w:pPr>
    <w:rPr>
      <w:rFonts w:ascii="宋体" w:hAnsi="宋体" w:cs="宋体"/>
      <w:kern w:val="0"/>
      <w:sz w:val="24"/>
      <w:szCs w:val="24"/>
    </w:rPr>
  </w:style>
  <w:style w:type="paragraph" w:customStyle="1" w:styleId="xl96">
    <w:name w:val="xl96"/>
    <w:basedOn w:val="a7"/>
    <w:autoRedefine/>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xl28">
    <w:name w:val="xl28"/>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rPr>
  </w:style>
  <w:style w:type="paragraph" w:customStyle="1" w:styleId="affffffffffffffa">
    <w:name w:val="正文报告"/>
    <w:basedOn w:val="a7"/>
    <w:autoRedefine/>
    <w:qFormat/>
    <w:pPr>
      <w:tabs>
        <w:tab w:val="left" w:pos="510"/>
      </w:tabs>
      <w:adjustRightInd w:val="0"/>
      <w:spacing w:line="460" w:lineRule="exact"/>
      <w:ind w:firstLine="482"/>
      <w:textAlignment w:val="baseline"/>
    </w:pPr>
    <w:rPr>
      <w:kern w:val="0"/>
      <w:sz w:val="24"/>
      <w:szCs w:val="20"/>
    </w:rPr>
  </w:style>
  <w:style w:type="paragraph" w:customStyle="1" w:styleId="205">
    <w:name w:val="样式 标题 2 + 段后: 0.5 行"/>
    <w:basedOn w:val="22"/>
    <w:next w:val="2c"/>
    <w:autoRedefine/>
    <w:qFormat/>
    <w:pPr>
      <w:tabs>
        <w:tab w:val="left" w:pos="1200"/>
      </w:tabs>
      <w:spacing w:beforeLines="50" w:before="50" w:afterLines="50" w:after="50" w:line="360" w:lineRule="auto"/>
      <w:ind w:left="1200" w:hanging="720"/>
    </w:pPr>
    <w:rPr>
      <w:rFonts w:ascii="Times New Roman" w:hAnsi="Times New Roman"/>
      <w:smallCaps/>
      <w:sz w:val="28"/>
      <w:szCs w:val="20"/>
    </w:rPr>
  </w:style>
  <w:style w:type="paragraph" w:customStyle="1" w:styleId="affffffffffffffb">
    <w:name w:val="关于:"/>
    <w:autoRedefine/>
    <w:qFormat/>
    <w:pPr>
      <w:widowControl w:val="0"/>
      <w:jc w:val="both"/>
    </w:pPr>
    <w:rPr>
      <w:kern w:val="2"/>
      <w:sz w:val="21"/>
      <w:szCs w:val="24"/>
    </w:rPr>
  </w:style>
  <w:style w:type="paragraph" w:customStyle="1" w:styleId="CharCharChar1Char2">
    <w:name w:val="Char Char Char1 Char2"/>
    <w:basedOn w:val="a7"/>
    <w:autoRedefine/>
    <w:qFormat/>
    <w:rPr>
      <w:szCs w:val="24"/>
    </w:rPr>
  </w:style>
  <w:style w:type="paragraph" w:customStyle="1" w:styleId="xl34">
    <w:name w:val="xl34"/>
    <w:basedOn w:val="a7"/>
    <w:autoRedefine/>
    <w:qFormat/>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宋体" w:hAnsi="宋体" w:cs="宋体"/>
      <w:kern w:val="0"/>
      <w:sz w:val="24"/>
      <w:szCs w:val="24"/>
    </w:rPr>
  </w:style>
  <w:style w:type="paragraph" w:customStyle="1" w:styleId="2ffb">
    <w:name w:val="样式 宋体 加粗 黑色 居中 首行缩进:  2 字符"/>
    <w:basedOn w:val="a7"/>
    <w:autoRedefine/>
    <w:qFormat/>
    <w:pPr>
      <w:spacing w:line="360" w:lineRule="auto"/>
      <w:jc w:val="center"/>
    </w:pPr>
    <w:rPr>
      <w:rFonts w:ascii="宋体" w:hAnsi="宋体" w:cs="宋体"/>
      <w:b/>
      <w:bCs/>
      <w:color w:val="000000"/>
      <w:sz w:val="24"/>
      <w:szCs w:val="20"/>
    </w:rPr>
  </w:style>
  <w:style w:type="paragraph" w:customStyle="1" w:styleId="xl142">
    <w:name w:val="xl142"/>
    <w:basedOn w:val="a7"/>
    <w:autoRedefine/>
    <w:qFormat/>
    <w:pPr>
      <w:widowControl/>
      <w:pBdr>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affffffffffffffc">
    <w:name w:val="正文标准样式"/>
    <w:basedOn w:val="a7"/>
    <w:autoRedefine/>
    <w:qFormat/>
    <w:pPr>
      <w:adjustRightInd w:val="0"/>
      <w:spacing w:line="300" w:lineRule="auto"/>
      <w:ind w:firstLine="482"/>
      <w:textAlignment w:val="baseline"/>
    </w:pPr>
    <w:rPr>
      <w:kern w:val="0"/>
      <w:sz w:val="24"/>
      <w:szCs w:val="20"/>
    </w:rPr>
  </w:style>
  <w:style w:type="paragraph" w:customStyle="1" w:styleId="font12">
    <w:name w:val="font12"/>
    <w:basedOn w:val="a7"/>
    <w:autoRedefine/>
    <w:qFormat/>
    <w:pPr>
      <w:widowControl/>
      <w:spacing w:before="100" w:beforeAutospacing="1" w:after="100" w:afterAutospacing="1" w:line="276" w:lineRule="auto"/>
      <w:ind w:firstLineChars="200" w:firstLine="200"/>
      <w:jc w:val="left"/>
    </w:pPr>
    <w:rPr>
      <w:rFonts w:ascii="Arial" w:hAnsi="Arial" w:cs="Arial"/>
      <w:color w:val="800000"/>
      <w:kern w:val="0"/>
    </w:rPr>
  </w:style>
  <w:style w:type="paragraph" w:customStyle="1" w:styleId="xl37">
    <w:name w:val="xl37"/>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07415">
    <w:name w:val="样式 小四 首行缩进:  0.74 厘米 行距: 1.5 倍行距"/>
    <w:basedOn w:val="a7"/>
    <w:autoRedefine/>
    <w:qFormat/>
    <w:pPr>
      <w:spacing w:line="360" w:lineRule="auto"/>
      <w:ind w:firstLine="420"/>
    </w:pPr>
    <w:rPr>
      <w:rFonts w:ascii="宋体" w:hAnsi="宋体"/>
      <w:sz w:val="24"/>
      <w:szCs w:val="20"/>
    </w:rPr>
  </w:style>
  <w:style w:type="paragraph" w:customStyle="1" w:styleId="2ffc">
    <w:name w:val="样式 王向东正文 + 首行缩进:  2 字符"/>
    <w:basedOn w:val="affffffffffffffd"/>
    <w:autoRedefine/>
    <w:qFormat/>
    <w:rPr>
      <w:szCs w:val="20"/>
      <w:lang w:val="zh-CN"/>
    </w:rPr>
  </w:style>
  <w:style w:type="paragraph" w:customStyle="1" w:styleId="affffffffffffffd">
    <w:name w:val="王向东正文"/>
    <w:autoRedefine/>
    <w:qFormat/>
    <w:pPr>
      <w:spacing w:before="60" w:line="460" w:lineRule="exact"/>
      <w:ind w:firstLine="420"/>
    </w:pPr>
    <w:rPr>
      <w:rFonts w:hAnsi="Arial"/>
      <w:sz w:val="24"/>
      <w:szCs w:val="24"/>
    </w:rPr>
  </w:style>
  <w:style w:type="paragraph" w:customStyle="1" w:styleId="Table">
    <w:name w:val="Table"/>
    <w:basedOn w:val="a7"/>
    <w:autoRedefine/>
    <w:qFormat/>
    <w:pPr>
      <w:adjustRightInd w:val="0"/>
      <w:spacing w:line="480" w:lineRule="exact"/>
      <w:textAlignment w:val="baseline"/>
    </w:pPr>
    <w:rPr>
      <w:rFonts w:ascii="Arial" w:hAnsi="Arial"/>
      <w:kern w:val="0"/>
      <w:sz w:val="24"/>
      <w:szCs w:val="20"/>
    </w:rPr>
  </w:style>
  <w:style w:type="paragraph" w:customStyle="1" w:styleId="affffffffffffffe">
    <w:name w:val="表尾"/>
    <w:basedOn w:val="a7"/>
    <w:autoRedefine/>
    <w:qFormat/>
    <w:pPr>
      <w:tabs>
        <w:tab w:val="left" w:pos="1021"/>
      </w:tabs>
      <w:spacing w:line="160" w:lineRule="exact"/>
    </w:pPr>
    <w:rPr>
      <w:sz w:val="10"/>
      <w:szCs w:val="20"/>
    </w:rPr>
  </w:style>
  <w:style w:type="paragraph" w:customStyle="1" w:styleId="xl193">
    <w:name w:val="xl19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1ffff5">
    <w:name w:val="页面标题1"/>
    <w:basedOn w:val="a7"/>
    <w:autoRedefine/>
    <w:qFormat/>
    <w:pPr>
      <w:overflowPunct w:val="0"/>
      <w:topLinePunct/>
      <w:adjustRightInd w:val="0"/>
      <w:spacing w:line="360" w:lineRule="auto"/>
      <w:ind w:leftChars="200" w:left="200" w:firstLineChars="200" w:firstLine="480"/>
      <w:jc w:val="center"/>
      <w:textAlignment w:val="baseline"/>
    </w:pPr>
    <w:rPr>
      <w:rFonts w:ascii="黑体" w:eastAsia="黑体" w:hAnsi="宋体"/>
      <w:b/>
      <w:kern w:val="24"/>
      <w:sz w:val="52"/>
      <w:szCs w:val="20"/>
    </w:rPr>
  </w:style>
  <w:style w:type="paragraph" w:customStyle="1" w:styleId="141">
    <w:name w:val="标题 14"/>
    <w:basedOn w:val="a7"/>
    <w:autoRedefine/>
    <w:qFormat/>
    <w:pPr>
      <w:widowControl/>
      <w:spacing w:line="276" w:lineRule="auto"/>
      <w:ind w:firstLineChars="200" w:firstLine="200"/>
    </w:pPr>
    <w:rPr>
      <w:rFonts w:ascii="Calibri" w:hAnsi="Calibri"/>
      <w:kern w:val="0"/>
      <w:szCs w:val="22"/>
    </w:rPr>
  </w:style>
  <w:style w:type="paragraph" w:customStyle="1" w:styleId="220505">
    <w:name w:val="样式 正文首行缩进 2 + 首行缩进:  2 字符 段前: 0.5 行 段后: 0.5 行"/>
    <w:basedOn w:val="2c"/>
    <w:autoRedefine/>
    <w:qFormat/>
    <w:pPr>
      <w:spacing w:after="0" w:line="0" w:lineRule="atLeast"/>
      <w:ind w:leftChars="0" w:left="0" w:firstLineChars="0" w:firstLine="0"/>
    </w:pPr>
    <w:rPr>
      <w:sz w:val="18"/>
    </w:rPr>
  </w:style>
  <w:style w:type="paragraph" w:customStyle="1" w:styleId="charffffc">
    <w:name w:val="char"/>
    <w:basedOn w:val="a7"/>
    <w:autoRedefine/>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20">
    <w:name w:val="Char12"/>
    <w:basedOn w:val="a7"/>
    <w:autoRedefine/>
    <w:qFormat/>
    <w:pPr>
      <w:spacing w:line="360" w:lineRule="auto"/>
      <w:ind w:firstLineChars="200" w:firstLine="200"/>
    </w:pPr>
    <w:rPr>
      <w:rFonts w:ascii="宋体" w:hAnsi="宋体" w:cs="宋体"/>
      <w:sz w:val="24"/>
      <w:szCs w:val="24"/>
    </w:rPr>
  </w:style>
  <w:style w:type="paragraph" w:customStyle="1" w:styleId="xl39">
    <w:name w:val="xl39"/>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171">
    <w:name w:val="标题 17"/>
    <w:basedOn w:val="a7"/>
    <w:autoRedefine/>
    <w:qFormat/>
    <w:pPr>
      <w:widowControl/>
      <w:spacing w:line="276" w:lineRule="auto"/>
      <w:ind w:firstLineChars="200" w:firstLine="200"/>
    </w:pPr>
    <w:rPr>
      <w:rFonts w:ascii="Calibri" w:hAnsi="Calibri"/>
      <w:kern w:val="0"/>
      <w:szCs w:val="22"/>
    </w:rPr>
  </w:style>
  <w:style w:type="paragraph" w:customStyle="1" w:styleId="Biao00">
    <w:name w:val="Biao00"/>
    <w:autoRedefine/>
    <w:qFormat/>
    <w:pPr>
      <w:widowControl w:val="0"/>
      <w:spacing w:line="0" w:lineRule="atLeast"/>
      <w:jc w:val="center"/>
    </w:pPr>
    <w:rPr>
      <w:rFonts w:ascii="Arial" w:eastAsia="仿宋_GB2312" w:hAnsi="Arial"/>
      <w:bCs/>
      <w:w w:val="90"/>
      <w:kern w:val="18"/>
      <w:sz w:val="24"/>
      <w:szCs w:val="24"/>
    </w:rPr>
  </w:style>
  <w:style w:type="paragraph" w:customStyle="1" w:styleId="afffffffffffffff">
    <w:name w:val="密级编号"/>
    <w:basedOn w:val="a7"/>
    <w:autoRedefine/>
    <w:qFormat/>
    <w:pPr>
      <w:adjustRightInd w:val="0"/>
      <w:jc w:val="center"/>
      <w:textAlignment w:val="baseline"/>
    </w:pPr>
    <w:rPr>
      <w:rFonts w:ascii="仿宋_GB2312" w:eastAsia="仿宋_GB2312"/>
      <w:kern w:val="0"/>
      <w:sz w:val="24"/>
      <w:szCs w:val="20"/>
    </w:rPr>
  </w:style>
  <w:style w:type="paragraph" w:customStyle="1" w:styleId="2205050">
    <w:name w:val="样式 样式 两端对齐 首行缩进:  2 字符 + 首行缩进:  2 字符 段前: 0.5 行 段后: 0.5 行"/>
    <w:basedOn w:val="a7"/>
    <w:autoRedefine/>
    <w:qFormat/>
    <w:pPr>
      <w:spacing w:line="360" w:lineRule="auto"/>
      <w:jc w:val="center"/>
    </w:pPr>
    <w:rPr>
      <w:rFonts w:eastAsia="黑体"/>
      <w:sz w:val="28"/>
      <w:szCs w:val="28"/>
    </w:rPr>
  </w:style>
  <w:style w:type="paragraph" w:customStyle="1" w:styleId="Arial0515">
    <w:name w:val="样式 Arial 加粗 居中 加宽量  0.5 磅 行距: 1.5 倍行距"/>
    <w:basedOn w:val="a7"/>
    <w:autoRedefine/>
    <w:qFormat/>
    <w:pPr>
      <w:spacing w:line="360" w:lineRule="auto"/>
      <w:jc w:val="center"/>
    </w:pPr>
    <w:rPr>
      <w:rFonts w:ascii="Arial" w:hAnsi="Arial" w:cs="宋体"/>
      <w:b/>
      <w:bCs/>
      <w:spacing w:val="10"/>
      <w:szCs w:val="20"/>
    </w:rPr>
  </w:style>
  <w:style w:type="paragraph" w:customStyle="1" w:styleId="xl123">
    <w:name w:val="xl123"/>
    <w:basedOn w:val="a7"/>
    <w:autoRedefine/>
    <w:qFormat/>
    <w:pPr>
      <w:widowControl/>
      <w:pBdr>
        <w:top w:val="single" w:sz="4" w:space="0" w:color="auto"/>
        <w:left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xl73">
    <w:name w:val="xl73"/>
    <w:basedOn w:val="a7"/>
    <w:autoRedefine/>
    <w:qFormat/>
    <w:pPr>
      <w:widowControl/>
      <w:pBdr>
        <w:top w:val="single" w:sz="4" w:space="0" w:color="auto"/>
        <w:left w:val="single" w:sz="4" w:space="0" w:color="auto"/>
        <w:bottom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xl40">
    <w:name w:val="xl40"/>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411">
    <w:name w:val="样式 标题 4 + 段后: 1 行"/>
    <w:basedOn w:val="4"/>
    <w:autoRedefine/>
    <w:qFormat/>
    <w:pPr>
      <w:keepLines w:val="0"/>
      <w:widowControl/>
      <w:tabs>
        <w:tab w:val="left" w:pos="1931"/>
      </w:tabs>
      <w:spacing w:before="0" w:afterLines="100" w:after="312" w:line="360" w:lineRule="auto"/>
      <w:ind w:left="1559" w:hanging="563"/>
      <w:jc w:val="left"/>
    </w:pPr>
    <w:rPr>
      <w:rFonts w:eastAsia="宋体"/>
      <w:kern w:val="0"/>
      <w:sz w:val="24"/>
      <w:szCs w:val="20"/>
    </w:rPr>
  </w:style>
  <w:style w:type="paragraph" w:customStyle="1" w:styleId="xl107">
    <w:name w:val="xl107"/>
    <w:basedOn w:val="a7"/>
    <w:autoRedefine/>
    <w:qFormat/>
    <w:pPr>
      <w:widowControl/>
      <w:pBdr>
        <w:top w:val="single" w:sz="4" w:space="0" w:color="auto"/>
        <w:left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T0">
    <w:name w:val="T正文"/>
    <w:basedOn w:val="a7"/>
    <w:next w:val="a7"/>
    <w:autoRedefine/>
    <w:qFormat/>
    <w:pPr>
      <w:autoSpaceDE w:val="0"/>
      <w:autoSpaceDN w:val="0"/>
      <w:adjustRightInd w:val="0"/>
      <w:jc w:val="left"/>
    </w:pPr>
    <w:rPr>
      <w:rFonts w:ascii="宋体"/>
      <w:kern w:val="0"/>
      <w:sz w:val="24"/>
      <w:szCs w:val="24"/>
    </w:rPr>
  </w:style>
  <w:style w:type="paragraph" w:customStyle="1" w:styleId="xl197">
    <w:name w:val="xl197"/>
    <w:basedOn w:val="a7"/>
    <w:autoRedefine/>
    <w:qFormat/>
    <w:pPr>
      <w:widowControl/>
      <w:spacing w:before="100" w:beforeAutospacing="1" w:after="100" w:afterAutospacing="1"/>
      <w:jc w:val="left"/>
    </w:pPr>
    <w:rPr>
      <w:rFonts w:cs="宋体"/>
      <w:b/>
      <w:bCs/>
      <w:kern w:val="0"/>
      <w:sz w:val="24"/>
      <w:szCs w:val="24"/>
    </w:rPr>
  </w:style>
  <w:style w:type="paragraph" w:customStyle="1" w:styleId="20251">
    <w:name w:val="样式 正文首行缩进 2 + 段前: 0.25 行1"/>
    <w:basedOn w:val="2c"/>
    <w:autoRedefine/>
    <w:qFormat/>
    <w:pPr>
      <w:tabs>
        <w:tab w:val="left" w:pos="420"/>
        <w:tab w:val="left" w:pos="870"/>
        <w:tab w:val="left" w:pos="3150"/>
      </w:tabs>
      <w:autoSpaceDE w:val="0"/>
      <w:autoSpaceDN w:val="0"/>
      <w:adjustRightInd w:val="0"/>
      <w:spacing w:beforeLines="25" w:before="25" w:after="0" w:line="336" w:lineRule="auto"/>
      <w:ind w:leftChars="0" w:left="0" w:firstLineChars="0" w:firstLine="527"/>
      <w:textAlignment w:val="baseline"/>
    </w:pPr>
    <w:rPr>
      <w:rFonts w:ascii="宋体"/>
      <w:sz w:val="24"/>
      <w:szCs w:val="20"/>
    </w:rPr>
  </w:style>
  <w:style w:type="paragraph" w:customStyle="1" w:styleId="Char1CharCharChar10">
    <w:name w:val="Char1 Char Char Char1"/>
    <w:basedOn w:val="a7"/>
    <w:autoRedefine/>
    <w:qFormat/>
    <w:rPr>
      <w:szCs w:val="24"/>
    </w:rPr>
  </w:style>
  <w:style w:type="paragraph" w:customStyle="1" w:styleId="114">
    <w:name w:val="样式11"/>
    <w:basedOn w:val="22"/>
    <w:autoRedefine/>
    <w:qFormat/>
    <w:pPr>
      <w:tabs>
        <w:tab w:val="left" w:pos="0"/>
      </w:tabs>
      <w:spacing w:before="0" w:after="0" w:line="360" w:lineRule="auto"/>
      <w:jc w:val="left"/>
    </w:pPr>
    <w:rPr>
      <w:rFonts w:ascii="Arial" w:hAnsi="Arial"/>
      <w:sz w:val="28"/>
      <w:szCs w:val="28"/>
      <w:lang w:val="zh-CN"/>
    </w:rPr>
  </w:style>
  <w:style w:type="paragraph" w:customStyle="1" w:styleId="afffffffffffffff0">
    <w:name w:val="四号 正文"/>
    <w:basedOn w:val="a7"/>
    <w:autoRedefine/>
    <w:qFormat/>
    <w:pPr>
      <w:ind w:firstLineChars="200" w:firstLine="584"/>
    </w:pPr>
    <w:rPr>
      <w:spacing w:val="6"/>
      <w:sz w:val="28"/>
      <w:szCs w:val="20"/>
    </w:rPr>
  </w:style>
  <w:style w:type="paragraph" w:customStyle="1" w:styleId="103">
    <w:name w:val="样式 标题 1 + 首行缩进:  0 字符"/>
    <w:basedOn w:val="12"/>
    <w:autoRedefine/>
    <w:qFormat/>
    <w:pPr>
      <w:keepNext/>
      <w:tabs>
        <w:tab w:val="clear" w:pos="960"/>
        <w:tab w:val="left" w:pos="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gao">
    <w:name w:val="gao"/>
    <w:basedOn w:val="a7"/>
    <w:autoRedefine/>
    <w:qFormat/>
    <w:pPr>
      <w:autoSpaceDE w:val="0"/>
      <w:autoSpaceDN w:val="0"/>
      <w:adjustRightInd w:val="0"/>
      <w:spacing w:line="360" w:lineRule="auto"/>
    </w:pPr>
    <w:rPr>
      <w:rFonts w:ascii="宋体"/>
      <w:spacing w:val="-20"/>
      <w:kern w:val="0"/>
      <w:sz w:val="28"/>
      <w:szCs w:val="20"/>
    </w:rPr>
  </w:style>
  <w:style w:type="paragraph" w:customStyle="1" w:styleId="xl144">
    <w:name w:val="xl144"/>
    <w:basedOn w:val="a7"/>
    <w:autoRedefine/>
    <w:qFormat/>
    <w:pPr>
      <w:widowControl/>
      <w:pBdr>
        <w:left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xl45">
    <w:name w:val="xl45"/>
    <w:basedOn w:val="a7"/>
    <w:autoRedefine/>
    <w:qFormat/>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CharCharCharCharCharChar1Char1">
    <w:name w:val="Char Char Char Char Char Char1 Char1"/>
    <w:basedOn w:val="a7"/>
    <w:autoRedefine/>
    <w:qFormat/>
    <w:pPr>
      <w:tabs>
        <w:tab w:val="left" w:pos="360"/>
      </w:tabs>
    </w:pPr>
    <w:rPr>
      <w:szCs w:val="24"/>
    </w:rPr>
  </w:style>
  <w:style w:type="paragraph" w:customStyle="1" w:styleId="3f6">
    <w:name w:val="文3"/>
    <w:basedOn w:val="a7"/>
    <w:autoRedefine/>
    <w:qFormat/>
    <w:pPr>
      <w:tabs>
        <w:tab w:val="left" w:pos="1459"/>
      </w:tabs>
      <w:adjustRightInd w:val="0"/>
      <w:spacing w:line="500" w:lineRule="atLeast"/>
      <w:ind w:left="1459" w:hanging="420"/>
      <w:textAlignment w:val="baseline"/>
    </w:pPr>
    <w:rPr>
      <w:kern w:val="0"/>
      <w:sz w:val="28"/>
      <w:szCs w:val="20"/>
    </w:rPr>
  </w:style>
  <w:style w:type="paragraph" w:customStyle="1" w:styleId="307105107105">
    <w:name w:val="样式 标题（3）新 + 首行缩进:  0.71 字符 段后: 0.5 行1 + 首行缩进:  0.71 字符 段后: 0.5 行"/>
    <w:basedOn w:val="a7"/>
    <w:autoRedefine/>
    <w:qFormat/>
    <w:pPr>
      <w:keepNext/>
      <w:keepLines/>
      <w:spacing w:before="120" w:afterLines="50"/>
      <w:ind w:firstLineChars="71" w:firstLine="213"/>
      <w:outlineLvl w:val="2"/>
    </w:pPr>
    <w:rPr>
      <w:rFonts w:ascii="宋体" w:hAnsi="宋体" w:hint="eastAsia"/>
      <w:b/>
      <w:bCs/>
      <w:sz w:val="30"/>
      <w:szCs w:val="20"/>
    </w:rPr>
  </w:style>
  <w:style w:type="paragraph" w:customStyle="1" w:styleId="2200">
    <w:name w:val="样式 表格2 + 行距: 固定值 20 磅"/>
    <w:basedOn w:val="2ffd"/>
    <w:autoRedefine/>
    <w:qFormat/>
    <w:pPr>
      <w:spacing w:line="400" w:lineRule="exact"/>
    </w:pPr>
    <w:rPr>
      <w:rFonts w:cs="宋体"/>
      <w:szCs w:val="20"/>
    </w:rPr>
  </w:style>
  <w:style w:type="paragraph" w:customStyle="1" w:styleId="2ffd">
    <w:name w:val="表格2"/>
    <w:basedOn w:val="a7"/>
    <w:autoRedefine/>
    <w:qFormat/>
    <w:pPr>
      <w:spacing w:line="360" w:lineRule="atLeast"/>
      <w:jc w:val="center"/>
    </w:pPr>
  </w:style>
  <w:style w:type="paragraph" w:customStyle="1" w:styleId="CharChar15CharCharCharCharCharCharCharChar">
    <w:name w:val="Char Char15 Char Char Char Char Char Char Char Char"/>
    <w:basedOn w:val="a7"/>
    <w:autoRedefine/>
    <w:qFormat/>
    <w:pPr>
      <w:widowControl/>
      <w:spacing w:after="160" w:line="240" w:lineRule="exact"/>
      <w:jc w:val="left"/>
    </w:pPr>
    <w:rPr>
      <w:rFonts w:ascii="Verdana" w:eastAsia="Times New Roman" w:hAnsi="Verdana"/>
      <w:kern w:val="0"/>
      <w:sz w:val="20"/>
      <w:szCs w:val="20"/>
      <w:lang w:eastAsia="en-US"/>
    </w:rPr>
  </w:style>
  <w:style w:type="paragraph" w:customStyle="1" w:styleId="xl132">
    <w:name w:val="xl132"/>
    <w:basedOn w:val="a7"/>
    <w:autoRedefine/>
    <w:qFormat/>
    <w:pPr>
      <w:widowControl/>
      <w:pBdr>
        <w:left w:val="single" w:sz="4" w:space="0" w:color="auto"/>
        <w:bottom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xl48">
    <w:name w:val="xl48"/>
    <w:basedOn w:val="a7"/>
    <w:autoRedefine/>
    <w:qFormat/>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宋体" w:hAnsi="宋体" w:cs="宋体"/>
      <w:kern w:val="0"/>
      <w:sz w:val="24"/>
      <w:szCs w:val="24"/>
    </w:rPr>
  </w:style>
  <w:style w:type="paragraph" w:customStyle="1" w:styleId="xl80">
    <w:name w:val="xl80"/>
    <w:basedOn w:val="a7"/>
    <w:autoRedefine/>
    <w:qFormat/>
    <w:pPr>
      <w:widowControl/>
      <w:pBdr>
        <w:left w:val="single" w:sz="4" w:space="0" w:color="auto"/>
        <w:bottom w:val="single" w:sz="4" w:space="0" w:color="auto"/>
      </w:pBdr>
      <w:shd w:val="clear" w:color="auto" w:fill="FFFF00"/>
      <w:spacing w:before="100" w:beforeAutospacing="1" w:after="100" w:afterAutospacing="1"/>
      <w:jc w:val="center"/>
    </w:pPr>
    <w:rPr>
      <w:rFonts w:ascii="宋体" w:hAnsi="宋体" w:cs="宋体"/>
      <w:kern w:val="0"/>
      <w:sz w:val="24"/>
      <w:szCs w:val="24"/>
    </w:rPr>
  </w:style>
  <w:style w:type="paragraph" w:customStyle="1" w:styleId="xl50">
    <w:name w:val="xl50"/>
    <w:basedOn w:val="a7"/>
    <w:autoRedefine/>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31113h33rdlevelH3l3CTChar31">
    <w:name w:val="样式 标题 3条标题1.1.13h33rd levelH3l3CT头小标题小节标题头 Char标题 31..."/>
    <w:basedOn w:val="3"/>
    <w:autoRedefine/>
    <w:qFormat/>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font8">
    <w:name w:val="font8"/>
    <w:basedOn w:val="a7"/>
    <w:autoRedefine/>
    <w:qFormat/>
    <w:pPr>
      <w:widowControl/>
      <w:spacing w:before="100" w:beforeAutospacing="1" w:after="100" w:afterAutospacing="1"/>
      <w:jc w:val="left"/>
    </w:pPr>
    <w:rPr>
      <w:rFonts w:ascii="宋体" w:hAnsi="宋体" w:cs="宋体"/>
      <w:color w:val="0000FF"/>
      <w:kern w:val="0"/>
      <w:sz w:val="20"/>
      <w:szCs w:val="20"/>
    </w:rPr>
  </w:style>
  <w:style w:type="paragraph" w:customStyle="1" w:styleId="xl72">
    <w:name w:val="xl72"/>
    <w:basedOn w:val="a7"/>
    <w:autoRedefine/>
    <w:qFormat/>
    <w:pPr>
      <w:widowControl/>
      <w:pBdr>
        <w:top w:val="single" w:sz="4" w:space="0" w:color="auto"/>
        <w:right w:val="single" w:sz="4" w:space="0" w:color="auto"/>
      </w:pBdr>
      <w:shd w:val="clear" w:color="auto" w:fill="FFCC99"/>
      <w:spacing w:before="100" w:beforeAutospacing="1" w:after="100" w:afterAutospacing="1"/>
      <w:jc w:val="left"/>
    </w:pPr>
    <w:rPr>
      <w:rFonts w:ascii="宋体" w:hAnsi="宋体" w:cs="宋体"/>
      <w:kern w:val="0"/>
      <w:sz w:val="24"/>
      <w:szCs w:val="24"/>
    </w:rPr>
  </w:style>
  <w:style w:type="paragraph" w:customStyle="1" w:styleId="1ffff6">
    <w:name w:val="文档结构图1"/>
    <w:basedOn w:val="a7"/>
    <w:autoRedefine/>
    <w:qFormat/>
    <w:pPr>
      <w:widowControl/>
      <w:shd w:val="clear" w:color="auto" w:fill="000080"/>
      <w:jc w:val="left"/>
    </w:pPr>
    <w:rPr>
      <w:sz w:val="24"/>
      <w:szCs w:val="20"/>
    </w:rPr>
  </w:style>
  <w:style w:type="paragraph" w:customStyle="1" w:styleId="afffffffffffffff1">
    <w:name w:val="表中正文"/>
    <w:basedOn w:val="a7"/>
    <w:autoRedefine/>
    <w:qFormat/>
    <w:pPr>
      <w:overflowPunct w:val="0"/>
      <w:autoSpaceDE w:val="0"/>
      <w:autoSpaceDN w:val="0"/>
      <w:adjustRightInd w:val="0"/>
      <w:snapToGrid w:val="0"/>
      <w:spacing w:line="300" w:lineRule="atLeast"/>
      <w:ind w:firstLineChars="200" w:firstLine="200"/>
    </w:pPr>
    <w:rPr>
      <w:rFonts w:ascii="宋体"/>
      <w:sz w:val="26"/>
      <w:szCs w:val="24"/>
    </w:rPr>
  </w:style>
  <w:style w:type="paragraph" w:customStyle="1" w:styleId="77">
    <w:name w:val="7"/>
    <w:basedOn w:val="a7"/>
    <w:next w:val="24"/>
    <w:autoRedefine/>
    <w:qFormat/>
    <w:pPr>
      <w:spacing w:line="360" w:lineRule="auto"/>
      <w:ind w:firstLineChars="200" w:firstLine="480"/>
    </w:pPr>
    <w:rPr>
      <w:color w:val="000000"/>
      <w:sz w:val="24"/>
      <w:szCs w:val="24"/>
    </w:rPr>
  </w:style>
  <w:style w:type="paragraph" w:customStyle="1" w:styleId="afffffffffffffff2">
    <w:name w:val="小区名"/>
    <w:basedOn w:val="a7"/>
    <w:autoRedefine/>
    <w:qFormat/>
    <w:pPr>
      <w:spacing w:line="360" w:lineRule="auto"/>
      <w:ind w:firstLine="555"/>
    </w:pPr>
    <w:rPr>
      <w:b/>
      <w:sz w:val="24"/>
      <w:szCs w:val="24"/>
    </w:rPr>
  </w:style>
  <w:style w:type="paragraph" w:customStyle="1" w:styleId="LNG-3">
    <w:name w:val="LNG-标题3"/>
    <w:basedOn w:val="a7"/>
    <w:autoRedefine/>
    <w:qFormat/>
    <w:pPr>
      <w:tabs>
        <w:tab w:val="left" w:pos="360"/>
      </w:tabs>
      <w:spacing w:line="360" w:lineRule="auto"/>
      <w:outlineLvl w:val="2"/>
    </w:pPr>
    <w:rPr>
      <w:b/>
      <w:sz w:val="24"/>
      <w:szCs w:val="24"/>
    </w:rPr>
  </w:style>
  <w:style w:type="paragraph" w:customStyle="1" w:styleId="LNG2">
    <w:name w:val="LNG－标题2"/>
    <w:basedOn w:val="a7"/>
    <w:autoRedefine/>
    <w:qFormat/>
    <w:pPr>
      <w:tabs>
        <w:tab w:val="left" w:pos="747"/>
      </w:tabs>
      <w:spacing w:line="360" w:lineRule="auto"/>
      <w:ind w:left="747" w:hanging="567"/>
    </w:pPr>
    <w:rPr>
      <w:b/>
      <w:kern w:val="0"/>
      <w:sz w:val="28"/>
      <w:szCs w:val="28"/>
    </w:rPr>
  </w:style>
  <w:style w:type="paragraph" w:customStyle="1" w:styleId="305050505">
    <w:name w:val="样式 样式 标题 3 + 段前: 0.5 行 段后: 0.5 行 + 段前: 0.5 行 段后: 0.5 行"/>
    <w:basedOn w:val="a7"/>
    <w:autoRedefine/>
    <w:qFormat/>
  </w:style>
  <w:style w:type="paragraph" w:customStyle="1" w:styleId="afffffffffffffff3">
    <w:name w:val="单位样式"/>
    <w:basedOn w:val="afd"/>
    <w:autoRedefine/>
    <w:qFormat/>
    <w:pPr>
      <w:widowControl w:val="0"/>
      <w:snapToGrid/>
      <w:spacing w:before="0" w:after="0" w:line="480" w:lineRule="exact"/>
      <w:ind w:right="0"/>
    </w:pPr>
    <w:rPr>
      <w:rFonts w:ascii="仿宋_GB2312" w:eastAsia="仿宋_GB2312" w:hAnsi="Arial"/>
      <w:kern w:val="2"/>
      <w:sz w:val="28"/>
      <w:szCs w:val="24"/>
    </w:rPr>
  </w:style>
  <w:style w:type="paragraph" w:customStyle="1" w:styleId="xl125">
    <w:name w:val="xl125"/>
    <w:basedOn w:val="a7"/>
    <w:autoRedefine/>
    <w:qFormat/>
    <w:pPr>
      <w:widowControl/>
      <w:pBdr>
        <w:left w:val="single" w:sz="4" w:space="0" w:color="auto"/>
        <w:bottom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33Char1113h33rdlevelH3l30">
    <w:name w:val="样式 样式 标题 3标题 3 Char标题 一小节标题头条标题1.1.1小标题3h33rd levelH3l3... + 段前:..."/>
    <w:basedOn w:val="a7"/>
    <w:autoRedefine/>
    <w:qFormat/>
    <w:pPr>
      <w:keepNext/>
      <w:keepLines/>
      <w:spacing w:before="60" w:line="460" w:lineRule="exact"/>
      <w:outlineLvl w:val="2"/>
    </w:pPr>
    <w:rPr>
      <w:rFonts w:cs="宋体"/>
      <w:b/>
      <w:bCs/>
      <w:color w:val="0099FF"/>
      <w:sz w:val="24"/>
      <w:szCs w:val="20"/>
    </w:rPr>
  </w:style>
  <w:style w:type="paragraph" w:customStyle="1" w:styleId="afffffffffffffff4">
    <w:name w:val="报告表头"/>
    <w:basedOn w:val="a7"/>
    <w:next w:val="a7"/>
    <w:autoRedefine/>
    <w:qFormat/>
    <w:pPr>
      <w:widowControl/>
      <w:jc w:val="center"/>
    </w:pPr>
    <w:rPr>
      <w:rFonts w:eastAsia="黑体"/>
      <w:b/>
      <w:sz w:val="18"/>
      <w:szCs w:val="20"/>
    </w:rPr>
  </w:style>
  <w:style w:type="paragraph" w:customStyle="1" w:styleId="xl130">
    <w:name w:val="xl130"/>
    <w:basedOn w:val="a7"/>
    <w:autoRedefine/>
    <w:qFormat/>
    <w:pPr>
      <w:widowControl/>
      <w:pBdr>
        <w:top w:val="single" w:sz="4" w:space="0" w:color="auto"/>
        <w:left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1ffff7">
    <w:name w:val="段落1"/>
    <w:basedOn w:val="a7"/>
    <w:autoRedefine/>
    <w:qFormat/>
    <w:pPr>
      <w:spacing w:line="580" w:lineRule="exact"/>
      <w:ind w:firstLineChars="200" w:firstLine="200"/>
    </w:pPr>
    <w:rPr>
      <w:spacing w:val="6"/>
      <w:sz w:val="28"/>
      <w:szCs w:val="24"/>
    </w:rPr>
  </w:style>
  <w:style w:type="paragraph" w:customStyle="1" w:styleId="CharCharCharCharCharCharCharCharCharCharCharCharCharChar0">
    <w:name w:val="样式 Char Char Char Char Char Char Char Char Char Char Char Char Char Char"/>
    <w:basedOn w:val="af0"/>
    <w:autoRedefine/>
    <w:qFormat/>
    <w:pPr>
      <w:overflowPunct w:val="0"/>
      <w:autoSpaceDE w:val="0"/>
      <w:autoSpaceDN w:val="0"/>
      <w:adjustRightInd w:val="0"/>
      <w:ind w:firstLine="491"/>
      <w:textAlignment w:val="baseline"/>
    </w:pPr>
    <w:rPr>
      <w:kern w:val="0"/>
      <w:sz w:val="24"/>
      <w:szCs w:val="24"/>
    </w:rPr>
  </w:style>
  <w:style w:type="paragraph" w:customStyle="1" w:styleId="CharCharCharCharCharChar1Char">
    <w:name w:val="Char Char Char Char Char Char1 Char"/>
    <w:basedOn w:val="a7"/>
    <w:autoRedefine/>
    <w:qFormat/>
    <w:pPr>
      <w:tabs>
        <w:tab w:val="left" w:pos="360"/>
      </w:tabs>
    </w:pPr>
    <w:rPr>
      <w:szCs w:val="24"/>
    </w:rPr>
  </w:style>
  <w:style w:type="paragraph" w:customStyle="1" w:styleId="afffffffffffffff5">
    <w:name w:val="四级（小）标题"/>
    <w:basedOn w:val="a7"/>
    <w:next w:val="a7"/>
    <w:autoRedefine/>
    <w:qFormat/>
    <w:pPr>
      <w:ind w:firstLineChars="100" w:firstLine="100"/>
      <w:outlineLvl w:val="3"/>
    </w:pPr>
    <w:rPr>
      <w:rFonts w:eastAsia="楷体_GB2312"/>
      <w:b/>
      <w:sz w:val="24"/>
      <w:szCs w:val="24"/>
    </w:rPr>
  </w:style>
  <w:style w:type="paragraph" w:customStyle="1" w:styleId="afffffffffffffff6">
    <w:name w:val="姓名"/>
    <w:basedOn w:val="afd"/>
    <w:autoRedefine/>
    <w:qFormat/>
    <w:pPr>
      <w:widowControl w:val="0"/>
      <w:snapToGrid/>
      <w:spacing w:before="0" w:after="280" w:line="360" w:lineRule="auto"/>
      <w:ind w:right="0"/>
      <w:jc w:val="center"/>
    </w:pPr>
    <w:rPr>
      <w:kern w:val="2"/>
      <w:sz w:val="21"/>
      <w:lang w:bidi="he-IL"/>
    </w:rPr>
  </w:style>
  <w:style w:type="paragraph" w:customStyle="1" w:styleId="Char34">
    <w:name w:val="Char3"/>
    <w:basedOn w:val="a7"/>
    <w:autoRedefine/>
    <w:qFormat/>
    <w:pPr>
      <w:spacing w:line="360" w:lineRule="auto"/>
      <w:ind w:firstLineChars="200" w:firstLine="200"/>
    </w:pPr>
    <w:rPr>
      <w:rFonts w:ascii="宋体" w:hAnsi="宋体" w:cs="宋体"/>
      <w:sz w:val="24"/>
      <w:szCs w:val="24"/>
    </w:rPr>
  </w:style>
  <w:style w:type="paragraph" w:customStyle="1" w:styleId="2ffe">
    <w:name w:val="样式 首行缩进:  2 字符"/>
    <w:basedOn w:val="a7"/>
    <w:autoRedefine/>
    <w:qFormat/>
    <w:pPr>
      <w:spacing w:line="360" w:lineRule="auto"/>
      <w:ind w:firstLineChars="200" w:firstLine="480"/>
    </w:pPr>
    <w:rPr>
      <w:rFonts w:ascii="Arial" w:hAnsi="Arial" w:cs="宋体"/>
      <w:sz w:val="24"/>
      <w:szCs w:val="20"/>
    </w:rPr>
  </w:style>
  <w:style w:type="paragraph" w:customStyle="1" w:styleId="3f7">
    <w:name w:val="+标题3"/>
    <w:basedOn w:val="3"/>
    <w:autoRedefine/>
    <w:qFormat/>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xl99">
    <w:name w:val="xl99"/>
    <w:basedOn w:val="a7"/>
    <w:autoRedefine/>
    <w:qFormat/>
    <w:pPr>
      <w:widowControl/>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xl86">
    <w:name w:val="xl8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kern w:val="0"/>
      <w:sz w:val="20"/>
      <w:szCs w:val="20"/>
    </w:rPr>
  </w:style>
  <w:style w:type="paragraph" w:customStyle="1" w:styleId="afffffffffffffff7">
    <w:name w:val="小五号注释"/>
    <w:basedOn w:val="a7"/>
    <w:autoRedefine/>
    <w:qFormat/>
    <w:pPr>
      <w:spacing w:line="320" w:lineRule="exact"/>
      <w:ind w:firstLineChars="200" w:firstLine="200"/>
    </w:pPr>
    <w:rPr>
      <w:snapToGrid w:val="0"/>
      <w:kern w:val="0"/>
      <w:sz w:val="18"/>
      <w:szCs w:val="24"/>
    </w:rPr>
  </w:style>
  <w:style w:type="paragraph" w:customStyle="1" w:styleId="LNG3">
    <w:name w:val="LNG－表格"/>
    <w:basedOn w:val="a7"/>
    <w:autoRedefine/>
    <w:qFormat/>
    <w:pPr>
      <w:spacing w:line="360" w:lineRule="auto"/>
      <w:jc w:val="center"/>
    </w:pPr>
    <w:rPr>
      <w:kern w:val="0"/>
    </w:rPr>
  </w:style>
  <w:style w:type="paragraph" w:customStyle="1" w:styleId="afffffffffffffff8">
    <w:name w:val="方程式"/>
    <w:basedOn w:val="a7"/>
    <w:autoRedefine/>
    <w:qFormat/>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3f8">
    <w:name w:val="科研报告标题3"/>
    <w:basedOn w:val="21"/>
    <w:autoRedefine/>
    <w:qFormat/>
    <w:pPr>
      <w:numPr>
        <w:numId w:val="0"/>
      </w:numPr>
      <w:ind w:leftChars="100" w:left="420" w:right="210"/>
    </w:pPr>
    <w:rPr>
      <w:b/>
      <w:sz w:val="28"/>
    </w:rPr>
  </w:style>
  <w:style w:type="paragraph" w:customStyle="1" w:styleId="CharChar1CharCharCharCharCharCharCharCharCharCharCharCharCharCharCharCharCharChar1">
    <w:name w:val="Char Char1 Char Char Char Char Char Char Char Char Char Char Char Char Char Char Char Char Char Char1"/>
    <w:basedOn w:val="a7"/>
    <w:autoRedefine/>
    <w:qFormat/>
    <w:pPr>
      <w:spacing w:line="360" w:lineRule="auto"/>
      <w:ind w:firstLineChars="200" w:firstLine="200"/>
    </w:pPr>
    <w:rPr>
      <w:rFonts w:ascii="宋体" w:hAnsi="宋体" w:cs="宋体"/>
      <w:sz w:val="24"/>
      <w:szCs w:val="24"/>
    </w:rPr>
  </w:style>
  <w:style w:type="paragraph" w:customStyle="1" w:styleId="afffffffffffffff9">
    <w:name w:val="目录文字"/>
    <w:basedOn w:val="a7"/>
    <w:autoRedefine/>
    <w:qFormat/>
    <w:pPr>
      <w:spacing w:before="240" w:after="240" w:line="300" w:lineRule="auto"/>
      <w:jc w:val="center"/>
    </w:pPr>
    <w:rPr>
      <w:rFonts w:eastAsia="黑体"/>
      <w:b/>
      <w:bCs/>
      <w:sz w:val="32"/>
      <w:szCs w:val="32"/>
      <w:lang w:bidi="he-IL"/>
    </w:rPr>
  </w:style>
  <w:style w:type="paragraph" w:customStyle="1" w:styleId="xl277">
    <w:name w:val="xl277"/>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3Char31111CharCharChar">
    <w:name w:val="样式 标题 3小标题小节标题头 Char标题 31小标题1小节标题1小节标题1 Char Char头 Char ..."/>
    <w:basedOn w:val="3"/>
    <w:autoRedefine/>
    <w:qFormat/>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2TimesNewRoman0505">
    <w:name w:val="样式 样式 标题 2 + Times New Roman + 段前: 0.5 行 段后: 0.5 行"/>
    <w:basedOn w:val="2TimesNewRoman1"/>
    <w:autoRedefine/>
    <w:qFormat/>
    <w:rPr>
      <w:rFonts w:cs="宋体"/>
      <w:szCs w:val="20"/>
    </w:rPr>
  </w:style>
  <w:style w:type="paragraph" w:customStyle="1" w:styleId="reader-word-layerreader-word-s2-9">
    <w:name w:val="reader-word-layer reader-word-s2-9"/>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1ffff8">
    <w:name w:val="样式 样式 正文首行缩进 + 首行缩进:  1 字符"/>
    <w:basedOn w:val="a7"/>
    <w:autoRedefine/>
    <w:qFormat/>
    <w:pPr>
      <w:spacing w:after="120" w:line="360" w:lineRule="auto"/>
      <w:ind w:firstLineChars="200" w:firstLine="200"/>
    </w:pPr>
    <w:rPr>
      <w:sz w:val="24"/>
      <w:szCs w:val="20"/>
      <w:lang w:bidi="he-IL"/>
    </w:rPr>
  </w:style>
  <w:style w:type="paragraph" w:customStyle="1" w:styleId="afffffffffffffffa">
    <w:name w:val="保留正文"/>
    <w:basedOn w:val="a7"/>
    <w:autoRedefine/>
    <w:qFormat/>
    <w:pPr>
      <w:overflowPunct w:val="0"/>
      <w:autoSpaceDE w:val="0"/>
      <w:autoSpaceDN w:val="0"/>
      <w:adjustRightInd w:val="0"/>
      <w:spacing w:before="80"/>
      <w:jc w:val="center"/>
      <w:textAlignment w:val="baseline"/>
    </w:pPr>
    <w:rPr>
      <w:kern w:val="0"/>
      <w:szCs w:val="20"/>
    </w:rPr>
  </w:style>
  <w:style w:type="paragraph" w:customStyle="1" w:styleId="xl84">
    <w:name w:val="xl84"/>
    <w:basedOn w:val="a7"/>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afffffffffffffffb">
    <w:name w:val="报告章标题"/>
    <w:basedOn w:val="12"/>
    <w:next w:val="a7"/>
    <w:autoRedefine/>
    <w:qFormat/>
    <w:pPr>
      <w:keepNext/>
      <w:widowControl/>
      <w:tabs>
        <w:tab w:val="clear" w:pos="960"/>
        <w:tab w:val="left" w:pos="0"/>
      </w:tabs>
      <w:spacing w:before="360" w:after="360" w:line="400" w:lineRule="exact"/>
      <w:ind w:left="194" w:hanging="194"/>
    </w:pPr>
    <w:rPr>
      <w:rFonts w:eastAsia="黑体"/>
      <w:b w:val="0"/>
      <w:bCs w:val="0"/>
      <w:sz w:val="32"/>
      <w:szCs w:val="20"/>
      <w:lang w:val="zh-CN"/>
    </w:rPr>
  </w:style>
  <w:style w:type="paragraph" w:customStyle="1" w:styleId="xl92">
    <w:name w:val="xl92"/>
    <w:basedOn w:val="a7"/>
    <w:autoRedefine/>
    <w:qFormat/>
    <w:pPr>
      <w:widowControl/>
      <w:pBdr>
        <w:top w:val="single" w:sz="12" w:space="0" w:color="auto"/>
        <w:left w:val="single" w:sz="8" w:space="0" w:color="auto"/>
        <w:right w:val="single" w:sz="8" w:space="0" w:color="auto"/>
      </w:pBdr>
      <w:spacing w:before="100" w:beforeAutospacing="1" w:after="100" w:afterAutospacing="1"/>
      <w:jc w:val="center"/>
    </w:pPr>
    <w:rPr>
      <w:rFonts w:ascii="宋体" w:hAnsi="宋体" w:cs="宋体"/>
      <w:kern w:val="0"/>
      <w:sz w:val="18"/>
      <w:szCs w:val="18"/>
    </w:rPr>
  </w:style>
  <w:style w:type="paragraph" w:customStyle="1" w:styleId="2fff">
    <w:name w:val="样式 左侧:  2 字符"/>
    <w:basedOn w:val="a7"/>
    <w:autoRedefine/>
    <w:qFormat/>
    <w:pPr>
      <w:spacing w:line="360" w:lineRule="auto"/>
      <w:ind w:firstLineChars="200" w:firstLine="480"/>
    </w:pPr>
    <w:rPr>
      <w:sz w:val="24"/>
      <w:szCs w:val="20"/>
    </w:rPr>
  </w:style>
  <w:style w:type="paragraph" w:customStyle="1" w:styleId="afffffffffffffffc">
    <w:name w:val="块引用"/>
    <w:basedOn w:val="afd"/>
    <w:autoRedefine/>
    <w:qFormat/>
    <w:pPr>
      <w:keepLines/>
      <w:widowControl w:val="0"/>
      <w:snapToGrid/>
      <w:spacing w:before="0" w:line="480" w:lineRule="auto"/>
      <w:ind w:left="720" w:right="720"/>
    </w:pPr>
    <w:rPr>
      <w:i/>
      <w:kern w:val="2"/>
      <w:sz w:val="21"/>
      <w:lang w:bidi="he-IL"/>
    </w:rPr>
  </w:style>
  <w:style w:type="paragraph" w:customStyle="1" w:styleId="CharCharCharCharCharChar0">
    <w:name w:val="Char Char Char Char Char Char"/>
    <w:basedOn w:val="a7"/>
    <w:autoRedefine/>
    <w:qFormat/>
    <w:pPr>
      <w:spacing w:line="360" w:lineRule="auto"/>
      <w:ind w:firstLineChars="200" w:firstLine="200"/>
    </w:pPr>
    <w:rPr>
      <w:rFonts w:ascii="宋体" w:hAnsi="宋体" w:cs="宋体"/>
      <w:sz w:val="24"/>
      <w:szCs w:val="24"/>
    </w:rPr>
  </w:style>
  <w:style w:type="paragraph" w:customStyle="1" w:styleId="1-10316">
    <w:name w:val="样式 标题 1-*+章标题 1 + (中文) 宋体 三号 加粗 首行缩进:  0.31 字符 段前: 6 磅 行距..."/>
    <w:basedOn w:val="12"/>
    <w:autoRedefine/>
    <w:qFormat/>
    <w:pPr>
      <w:keepNext/>
      <w:keepLines w:val="0"/>
      <w:tabs>
        <w:tab w:val="clear" w:pos="960"/>
        <w:tab w:val="left" w:pos="0"/>
      </w:tabs>
      <w:spacing w:before="120" w:line="360" w:lineRule="auto"/>
      <w:jc w:val="both"/>
    </w:pPr>
    <w:rPr>
      <w:rFonts w:eastAsia="黑体" w:cs="宋体"/>
      <w:kern w:val="2"/>
      <w:sz w:val="44"/>
    </w:rPr>
  </w:style>
  <w:style w:type="paragraph" w:customStyle="1" w:styleId="CharCharChar1CharCharCharCharCharCharCharCharCharCharCharCharChar">
    <w:name w:val="Char Char Char1 Char Char Char Char Char Char Char Char Char Char Char Char Char"/>
    <w:basedOn w:val="a7"/>
    <w:autoRedefine/>
    <w:qFormat/>
    <w:pPr>
      <w:widowControl/>
      <w:spacing w:line="360" w:lineRule="auto"/>
      <w:ind w:firstLineChars="200" w:firstLine="200"/>
      <w:jc w:val="left"/>
    </w:pPr>
    <w:rPr>
      <w:rFonts w:ascii="宋体" w:hAnsi="宋体"/>
      <w:sz w:val="24"/>
      <w:szCs w:val="20"/>
    </w:rPr>
  </w:style>
  <w:style w:type="paragraph" w:customStyle="1" w:styleId="Afffffffffffffffd">
    <w:name w:val="表文A"/>
    <w:autoRedefine/>
    <w:qFormat/>
    <w:pPr>
      <w:tabs>
        <w:tab w:val="left" w:pos="0"/>
      </w:tabs>
      <w:adjustRightInd w:val="0"/>
      <w:snapToGrid w:val="0"/>
      <w:spacing w:line="264" w:lineRule="auto"/>
      <w:jc w:val="center"/>
    </w:pPr>
    <w:rPr>
      <w:snapToGrid w:val="0"/>
      <w:sz w:val="21"/>
    </w:rPr>
  </w:style>
  <w:style w:type="paragraph" w:customStyle="1" w:styleId="130">
    <w:name w:val="样式13"/>
    <w:basedOn w:val="2f8"/>
    <w:autoRedefine/>
    <w:qFormat/>
    <w:pPr>
      <w:ind w:firstLine="480"/>
    </w:pPr>
    <w:rPr>
      <w:rFonts w:eastAsia="宋体" w:cs="Times New Roman"/>
      <w:spacing w:val="0"/>
      <w:szCs w:val="24"/>
      <w:lang w:val="zh-CN"/>
    </w:rPr>
  </w:style>
  <w:style w:type="paragraph" w:customStyle="1" w:styleId="124">
    <w:name w:val="标题 12"/>
    <w:basedOn w:val="a7"/>
    <w:autoRedefine/>
    <w:qFormat/>
    <w:pPr>
      <w:widowControl/>
      <w:spacing w:line="276" w:lineRule="auto"/>
      <w:ind w:firstLineChars="200" w:firstLine="200"/>
    </w:pPr>
    <w:rPr>
      <w:rFonts w:ascii="Calibri" w:hAnsi="Calibri"/>
      <w:kern w:val="0"/>
      <w:szCs w:val="22"/>
    </w:rPr>
  </w:style>
  <w:style w:type="paragraph" w:customStyle="1" w:styleId="afffffffffffffffe">
    <w:name w:val="章节题目"/>
    <w:basedOn w:val="a7"/>
    <w:next w:val="affffffffffffffff"/>
    <w:autoRedefine/>
    <w:qFormat/>
    <w:pPr>
      <w:keepNext/>
      <w:keepLines/>
      <w:spacing w:before="560" w:after="560"/>
      <w:jc w:val="center"/>
    </w:pPr>
    <w:rPr>
      <w:caps/>
      <w:spacing w:val="2"/>
      <w:kern w:val="28"/>
      <w:szCs w:val="20"/>
      <w:lang w:bidi="he-IL"/>
    </w:rPr>
  </w:style>
  <w:style w:type="paragraph" w:customStyle="1" w:styleId="affffffffffffffff">
    <w:name w:val="章节副题目"/>
    <w:basedOn w:val="a7"/>
    <w:next w:val="afd"/>
    <w:autoRedefine/>
    <w:qFormat/>
    <w:pPr>
      <w:keepNext/>
      <w:keepLines/>
      <w:spacing w:after="280"/>
      <w:jc w:val="center"/>
    </w:pPr>
    <w:rPr>
      <w:spacing w:val="2"/>
      <w:kern w:val="28"/>
      <w:szCs w:val="20"/>
      <w:lang w:bidi="he-IL"/>
    </w:rPr>
  </w:style>
  <w:style w:type="paragraph" w:customStyle="1" w:styleId="affffffffffffffff0">
    <w:name w:val="流程图文字"/>
    <w:basedOn w:val="a7"/>
    <w:autoRedefine/>
    <w:qFormat/>
    <w:pPr>
      <w:spacing w:before="100" w:after="40"/>
      <w:jc w:val="center"/>
    </w:pPr>
    <w:rPr>
      <w:szCs w:val="20"/>
    </w:rPr>
  </w:style>
  <w:style w:type="paragraph" w:customStyle="1" w:styleId="xl264">
    <w:name w:val="xl264"/>
    <w:basedOn w:val="a7"/>
    <w:autoRedefine/>
    <w:qFormat/>
    <w:pPr>
      <w:widowControl/>
      <w:pBdr>
        <w:left w:val="single" w:sz="4" w:space="0" w:color="auto"/>
        <w:right w:val="single" w:sz="4" w:space="0" w:color="auto"/>
      </w:pBdr>
      <w:spacing w:before="100" w:beforeAutospacing="1" w:after="100" w:afterAutospacing="1"/>
      <w:jc w:val="center"/>
    </w:pPr>
    <w:rPr>
      <w:kern w:val="0"/>
      <w:sz w:val="24"/>
      <w:szCs w:val="24"/>
    </w:rPr>
  </w:style>
  <w:style w:type="paragraph" w:customStyle="1" w:styleId="1ffff9">
    <w:name w:val="1说明"/>
    <w:basedOn w:val="a7"/>
    <w:autoRedefine/>
    <w:qFormat/>
    <w:pPr>
      <w:widowControl/>
      <w:snapToGrid w:val="0"/>
      <w:spacing w:line="420" w:lineRule="auto"/>
      <w:ind w:firstLine="454"/>
      <w:jc w:val="left"/>
      <w:outlineLvl w:val="4"/>
    </w:pPr>
    <w:rPr>
      <w:spacing w:val="4"/>
      <w:szCs w:val="20"/>
    </w:rPr>
  </w:style>
  <w:style w:type="paragraph" w:customStyle="1" w:styleId="2CharCharCharCharCharCharCharCharCharCharCharChar1CharCharCharCharCharCharCharChar1CharCharCharCharCharChar">
    <w:name w:val="正文2 Char Char Char Char Char Char Char Char Char Char Char Char1 Char Char Char Char Char Char Char Char1 Char Char Char Char Char Char"/>
    <w:basedOn w:val="a7"/>
    <w:autoRedefine/>
    <w:qFormat/>
    <w:pPr>
      <w:widowControl/>
      <w:spacing w:line="400" w:lineRule="exact"/>
      <w:ind w:firstLineChars="200" w:firstLine="200"/>
      <w:jc w:val="center"/>
    </w:pPr>
    <w:rPr>
      <w:rFonts w:ascii="Verdana" w:hAnsi="Verdana"/>
      <w:kern w:val="0"/>
      <w:szCs w:val="20"/>
      <w:lang w:eastAsia="en-US"/>
    </w:rPr>
  </w:style>
  <w:style w:type="paragraph" w:customStyle="1" w:styleId="104">
    <w:name w:val="10"/>
    <w:basedOn w:val="a7"/>
    <w:next w:val="afff5"/>
    <w:autoRedefine/>
    <w:qFormat/>
    <w:pPr>
      <w:widowControl/>
      <w:spacing w:before="100" w:beforeAutospacing="1" w:after="100" w:afterAutospacing="1"/>
      <w:jc w:val="left"/>
    </w:pPr>
    <w:rPr>
      <w:rFonts w:ascii="宋体" w:hAnsi="宋体"/>
      <w:kern w:val="0"/>
      <w:sz w:val="24"/>
      <w:szCs w:val="20"/>
    </w:rPr>
  </w:style>
  <w:style w:type="paragraph" w:customStyle="1" w:styleId="2fff0">
    <w:name w:val="首行缩进:  2 字符"/>
    <w:basedOn w:val="a7"/>
    <w:autoRedefine/>
    <w:qFormat/>
    <w:pPr>
      <w:spacing w:line="300" w:lineRule="auto"/>
      <w:ind w:firstLineChars="200" w:firstLine="480"/>
    </w:pPr>
    <w:rPr>
      <w:sz w:val="24"/>
      <w:szCs w:val="20"/>
    </w:rPr>
  </w:style>
  <w:style w:type="paragraph" w:customStyle="1" w:styleId="PlainText2">
    <w:name w:val="Plain Text2"/>
    <w:basedOn w:val="a7"/>
    <w:autoRedefine/>
    <w:qFormat/>
    <w:pPr>
      <w:adjustRightInd w:val="0"/>
      <w:textAlignment w:val="baseline"/>
    </w:pPr>
    <w:rPr>
      <w:rFonts w:ascii="宋体" w:hAnsi="Courier New"/>
      <w:szCs w:val="20"/>
    </w:rPr>
  </w:style>
  <w:style w:type="paragraph" w:customStyle="1" w:styleId="xl270">
    <w:name w:val="xl270"/>
    <w:basedOn w:val="a7"/>
    <w:autoRedefine/>
    <w:qFormat/>
    <w:pPr>
      <w:widowControl/>
      <w:pBdr>
        <w:left w:val="single" w:sz="4" w:space="0" w:color="auto"/>
        <w:right w:val="single" w:sz="4" w:space="0" w:color="auto"/>
      </w:pBdr>
      <w:spacing w:before="100" w:beforeAutospacing="1" w:after="100" w:afterAutospacing="1"/>
      <w:jc w:val="right"/>
    </w:pPr>
    <w:rPr>
      <w:rFonts w:cs="宋体"/>
      <w:color w:val="000000"/>
      <w:kern w:val="0"/>
      <w:sz w:val="24"/>
      <w:szCs w:val="24"/>
    </w:rPr>
  </w:style>
  <w:style w:type="paragraph" w:customStyle="1" w:styleId="Tabletext0">
    <w:name w:val="Table text"/>
    <w:basedOn w:val="a7"/>
    <w:qFormat/>
    <w:pPr>
      <w:keepLines/>
      <w:widowControl/>
      <w:spacing w:before="40" w:after="40"/>
      <w:jc w:val="center"/>
    </w:pPr>
    <w:rPr>
      <w:rFonts w:ascii="Arial" w:eastAsia="PMingLiU" w:hAnsi="Arial"/>
      <w:kern w:val="0"/>
      <w:sz w:val="22"/>
      <w:szCs w:val="24"/>
      <w:lang w:val="en-GB"/>
    </w:rPr>
  </w:style>
  <w:style w:type="paragraph" w:customStyle="1" w:styleId="affffffffffffffff1">
    <w:name w:val="偶页脚样式"/>
    <w:basedOn w:val="aff9"/>
    <w:autoRedefine/>
    <w:qFormat/>
    <w:pPr>
      <w:keepLines/>
      <w:widowControl/>
      <w:pBdr>
        <w:top w:val="single" w:sz="6" w:space="1" w:color="auto"/>
      </w:pBdr>
      <w:tabs>
        <w:tab w:val="clear" w:pos="4153"/>
        <w:tab w:val="clear" w:pos="8306"/>
        <w:tab w:val="center" w:pos="4320"/>
        <w:tab w:val="right" w:pos="8640"/>
      </w:tabs>
      <w:snapToGrid/>
      <w:spacing w:line="190" w:lineRule="atLeast"/>
    </w:pPr>
    <w:rPr>
      <w:caps/>
      <w:spacing w:val="-5"/>
      <w:kern w:val="0"/>
      <w:sz w:val="15"/>
      <w:szCs w:val="20"/>
      <w:lang w:bidi="he-IL"/>
    </w:rPr>
  </w:style>
  <w:style w:type="paragraph" w:customStyle="1" w:styleId="ptext">
    <w:name w:val="ptext"/>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2TimesNewRoman10630">
    <w:name w:val="样式 正文文本缩进 2 + Times New Roman 首行缩进:  1.06 厘米 行距: 固定值 30 磅"/>
    <w:basedOn w:val="24"/>
    <w:autoRedefine/>
    <w:qFormat/>
    <w:pPr>
      <w:spacing w:after="0" w:line="540" w:lineRule="exact"/>
      <w:ind w:leftChars="0" w:left="0" w:firstLine="601"/>
    </w:pPr>
    <w:rPr>
      <w:rFonts w:ascii="Times New Roman" w:hAnsi="Times New Roman"/>
      <w:sz w:val="28"/>
      <w:szCs w:val="28"/>
    </w:rPr>
  </w:style>
  <w:style w:type="paragraph" w:customStyle="1" w:styleId="xl138">
    <w:name w:val="xl138"/>
    <w:basedOn w:val="a7"/>
    <w:autoRedefine/>
    <w:qFormat/>
    <w:pPr>
      <w:widowControl/>
      <w:pBdr>
        <w:left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affffffffffffffff2">
    <w:name w:val="陈光的正文"/>
    <w:basedOn w:val="a7"/>
    <w:autoRedefine/>
    <w:qFormat/>
    <w:pPr>
      <w:spacing w:line="360" w:lineRule="auto"/>
      <w:ind w:firstLine="567"/>
    </w:pPr>
    <w:rPr>
      <w:rFonts w:ascii="Arial" w:hAnsi="Arial"/>
      <w:sz w:val="28"/>
      <w:szCs w:val="20"/>
    </w:rPr>
  </w:style>
  <w:style w:type="paragraph" w:customStyle="1" w:styleId="101Char0123">
    <w:name w:val="样式 样式 正文1 + 段前: 0.1 行 Char + (符号) 宋体 段前: 0.1 行 行距: 固定值 23 磅"/>
    <w:basedOn w:val="a7"/>
    <w:autoRedefine/>
    <w:qFormat/>
    <w:pPr>
      <w:snapToGrid w:val="0"/>
      <w:spacing w:line="440" w:lineRule="exact"/>
      <w:ind w:firstLineChars="200" w:firstLine="480"/>
      <w:jc w:val="left"/>
    </w:pPr>
    <w:rPr>
      <w:bCs/>
      <w:snapToGrid w:val="0"/>
      <w:sz w:val="24"/>
      <w:szCs w:val="24"/>
    </w:rPr>
  </w:style>
  <w:style w:type="paragraph" w:customStyle="1" w:styleId="affffffffffffffff3">
    <w:name w:val="正文居中"/>
    <w:basedOn w:val="a7"/>
    <w:autoRedefine/>
    <w:qFormat/>
    <w:pPr>
      <w:widowControl/>
      <w:snapToGrid w:val="0"/>
      <w:spacing w:line="360" w:lineRule="auto"/>
      <w:jc w:val="center"/>
    </w:pPr>
    <w:rPr>
      <w:rFonts w:ascii="宋体" w:hAnsi="宋体"/>
      <w:kern w:val="0"/>
      <w:sz w:val="24"/>
      <w:szCs w:val="20"/>
    </w:rPr>
  </w:style>
  <w:style w:type="paragraph" w:customStyle="1" w:styleId="2fff1">
    <w:name w:val="列出段落2"/>
    <w:basedOn w:val="a7"/>
    <w:autoRedefine/>
    <w:qFormat/>
    <w:pPr>
      <w:ind w:firstLineChars="200" w:firstLine="420"/>
    </w:pPr>
    <w:rPr>
      <w:rFonts w:ascii="Calibri" w:hAnsi="Calibri"/>
      <w:szCs w:val="22"/>
    </w:rPr>
  </w:style>
  <w:style w:type="paragraph" w:customStyle="1" w:styleId="affffffffffffffff4">
    <w:name w:val="基准页眉样式"/>
    <w:basedOn w:val="a7"/>
    <w:autoRedefine/>
    <w:qFormat/>
    <w:pPr>
      <w:keepLines/>
      <w:tabs>
        <w:tab w:val="center" w:pos="4320"/>
      </w:tabs>
      <w:jc w:val="center"/>
    </w:pPr>
    <w:rPr>
      <w:szCs w:val="20"/>
      <w:lang w:bidi="he-IL"/>
    </w:rPr>
  </w:style>
  <w:style w:type="paragraph" w:customStyle="1" w:styleId="1ffffa">
    <w:name w:val="日期1"/>
    <w:basedOn w:val="a7"/>
    <w:next w:val="a7"/>
    <w:autoRedefine/>
    <w:qFormat/>
    <w:pPr>
      <w:adjustRightInd w:val="0"/>
      <w:textAlignment w:val="baseline"/>
    </w:pPr>
    <w:rPr>
      <w:szCs w:val="20"/>
    </w:rPr>
  </w:style>
  <w:style w:type="paragraph" w:customStyle="1" w:styleId="xl117">
    <w:name w:val="xl117"/>
    <w:basedOn w:val="a7"/>
    <w:autoRedefine/>
    <w:qFormat/>
    <w:pPr>
      <w:widowControl/>
      <w:pBdr>
        <w:top w:val="single" w:sz="4" w:space="0" w:color="auto"/>
        <w:left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CharCharCharCharCharChar1">
    <w:name w:val="Char Char Char Char Char Char1"/>
    <w:basedOn w:val="a7"/>
    <w:next w:val="a7"/>
    <w:autoRedefine/>
    <w:qFormat/>
    <w:pPr>
      <w:spacing w:line="360" w:lineRule="auto"/>
    </w:pPr>
    <w:rPr>
      <w:b/>
      <w:sz w:val="28"/>
      <w:szCs w:val="28"/>
    </w:rPr>
  </w:style>
  <w:style w:type="paragraph" w:customStyle="1" w:styleId="CharChar150">
    <w:name w:val="Char Char15"/>
    <w:basedOn w:val="a7"/>
    <w:autoRedefine/>
    <w:qFormat/>
    <w:pPr>
      <w:widowControl/>
      <w:spacing w:after="160" w:line="240" w:lineRule="exact"/>
      <w:jc w:val="left"/>
    </w:pPr>
    <w:rPr>
      <w:rFonts w:ascii="Verdana" w:eastAsia="Times New Roman" w:hAnsi="Verdana"/>
      <w:kern w:val="0"/>
      <w:sz w:val="20"/>
      <w:szCs w:val="20"/>
      <w:lang w:eastAsia="en-US"/>
    </w:rPr>
  </w:style>
  <w:style w:type="paragraph" w:customStyle="1" w:styleId="affffffffffffffff5">
    <w:name w:val="表格小五号正文"/>
    <w:basedOn w:val="afffffc"/>
    <w:autoRedefine/>
    <w:qFormat/>
    <w:pPr>
      <w:spacing w:line="320" w:lineRule="exact"/>
    </w:pPr>
    <w:rPr>
      <w:snapToGrid w:val="0"/>
      <w:kern w:val="0"/>
      <w:sz w:val="18"/>
    </w:rPr>
  </w:style>
  <w:style w:type="paragraph" w:customStyle="1" w:styleId="161">
    <w:name w:val="标题 16"/>
    <w:basedOn w:val="a7"/>
    <w:autoRedefine/>
    <w:qFormat/>
    <w:pPr>
      <w:widowControl/>
      <w:spacing w:line="276" w:lineRule="auto"/>
      <w:ind w:firstLineChars="200" w:firstLine="200"/>
    </w:pPr>
    <w:rPr>
      <w:rFonts w:ascii="Calibri" w:hAnsi="Calibri"/>
      <w:kern w:val="0"/>
      <w:szCs w:val="22"/>
    </w:rPr>
  </w:style>
  <w:style w:type="paragraph" w:customStyle="1" w:styleId="xl148">
    <w:name w:val="xl148"/>
    <w:basedOn w:val="a7"/>
    <w:autoRedefine/>
    <w:qFormat/>
    <w:pPr>
      <w:widowControl/>
      <w:pBdr>
        <w:left w:val="single" w:sz="4" w:space="0" w:color="auto"/>
        <w:bottom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cucd-2">
    <w:name w:val="cucd-2"/>
    <w:next w:val="cucd-3"/>
    <w:autoRedefine/>
    <w:qFormat/>
    <w:pPr>
      <w:tabs>
        <w:tab w:val="left" w:pos="567"/>
      </w:tabs>
      <w:spacing w:line="360" w:lineRule="auto"/>
      <w:ind w:left="567" w:hanging="567"/>
      <w:outlineLvl w:val="1"/>
    </w:pPr>
    <w:rPr>
      <w:rFonts w:eastAsia="黑体"/>
      <w:b/>
      <w:kern w:val="2"/>
      <w:sz w:val="30"/>
      <w:szCs w:val="24"/>
    </w:rPr>
  </w:style>
  <w:style w:type="paragraph" w:customStyle="1" w:styleId="cucd-3">
    <w:name w:val="cucd-3"/>
    <w:next w:val="cucd-4"/>
    <w:autoRedefine/>
    <w:qFormat/>
    <w:pPr>
      <w:tabs>
        <w:tab w:val="left" w:pos="709"/>
      </w:tabs>
      <w:spacing w:line="360" w:lineRule="auto"/>
      <w:ind w:left="709" w:hanging="709"/>
      <w:outlineLvl w:val="2"/>
    </w:pPr>
    <w:rPr>
      <w:b/>
      <w:kern w:val="2"/>
      <w:sz w:val="28"/>
      <w:szCs w:val="24"/>
    </w:rPr>
  </w:style>
  <w:style w:type="paragraph" w:customStyle="1" w:styleId="reader-word-layerreader-word-s2-12">
    <w:name w:val="reader-word-layer reader-word-s2-12"/>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CharChar15CharCharCharCharCharChar">
    <w:name w:val="Char Char15 Char Char Char Char Char Char"/>
    <w:basedOn w:val="a7"/>
    <w:autoRedefine/>
    <w:qFormat/>
    <w:pPr>
      <w:widowControl/>
      <w:spacing w:after="160" w:line="240" w:lineRule="exact"/>
      <w:jc w:val="left"/>
    </w:pPr>
    <w:rPr>
      <w:rFonts w:ascii="Verdana" w:eastAsia="Times New Roman" w:hAnsi="Verdana"/>
      <w:kern w:val="0"/>
      <w:sz w:val="20"/>
      <w:szCs w:val="20"/>
      <w:lang w:eastAsia="en-US"/>
    </w:rPr>
  </w:style>
  <w:style w:type="paragraph" w:customStyle="1" w:styleId="xl141">
    <w:name w:val="xl141"/>
    <w:basedOn w:val="a7"/>
    <w:autoRedefine/>
    <w:qFormat/>
    <w:pPr>
      <w:widowControl/>
      <w:pBdr>
        <w:left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181">
    <w:name w:val="样式 宋体 行距: 固定值 18 磅"/>
    <w:basedOn w:val="a7"/>
    <w:autoRedefine/>
    <w:qFormat/>
    <w:pPr>
      <w:spacing w:before="30" w:line="360" w:lineRule="exact"/>
      <w:ind w:firstLineChars="200" w:firstLine="200"/>
    </w:pPr>
    <w:rPr>
      <w:rFonts w:ascii="宋体" w:hAnsi="宋体"/>
      <w:spacing w:val="20"/>
      <w:sz w:val="24"/>
      <w:szCs w:val="20"/>
    </w:rPr>
  </w:style>
  <w:style w:type="paragraph" w:customStyle="1" w:styleId="010">
    <w:name w:val="表格01"/>
    <w:basedOn w:val="a7"/>
    <w:autoRedefine/>
    <w:qFormat/>
    <w:pPr>
      <w:jc w:val="center"/>
    </w:pPr>
    <w:rPr>
      <w:sz w:val="24"/>
      <w:szCs w:val="20"/>
    </w:rPr>
  </w:style>
  <w:style w:type="paragraph" w:customStyle="1" w:styleId="1ChChapterHeadingIBMSectionHead1CharChar">
    <w:name w:val="样式 标题 1章标题章ChChapter HeadingIBM Section Head标题 1 Char Char..."/>
    <w:basedOn w:val="12"/>
    <w:autoRedefine/>
    <w:qFormat/>
    <w:pPr>
      <w:keepNext/>
      <w:tabs>
        <w:tab w:val="clear" w:pos="960"/>
        <w:tab w:val="left" w:pos="0"/>
        <w:tab w:val="left" w:pos="532"/>
      </w:tabs>
      <w:spacing w:beforeLines="100" w:before="240" w:line="360" w:lineRule="auto"/>
      <w:ind w:left="532" w:hanging="432"/>
      <w:jc w:val="both"/>
    </w:pPr>
    <w:rPr>
      <w:rFonts w:ascii="宋体" w:eastAsia="黑体" w:hAnsi="宋体" w:cs="宋体"/>
      <w:sz w:val="44"/>
      <w:szCs w:val="20"/>
    </w:rPr>
  </w:style>
  <w:style w:type="paragraph" w:customStyle="1" w:styleId="241">
    <w:name w:val="样式 (中文) 黑体 三号 居中 行距: 固定值 24 磅"/>
    <w:basedOn w:val="12"/>
    <w:autoRedefine/>
    <w:qFormat/>
    <w:pPr>
      <w:keepNext/>
      <w:tabs>
        <w:tab w:val="clear" w:pos="960"/>
        <w:tab w:val="left" w:pos="0"/>
      </w:tabs>
      <w:adjustRightInd w:val="0"/>
      <w:snapToGrid w:val="0"/>
      <w:spacing w:line="360" w:lineRule="auto"/>
    </w:pPr>
    <w:rPr>
      <w:rFonts w:hAnsi="宋体" w:cs="宋体"/>
      <w:bCs w:val="0"/>
      <w:color w:val="0000FF"/>
      <w:sz w:val="32"/>
      <w:szCs w:val="32"/>
      <w:lang w:val="zh-CN"/>
    </w:rPr>
  </w:style>
  <w:style w:type="paragraph" w:customStyle="1" w:styleId="-3">
    <w:name w:val="项目符号_“-”"/>
    <w:basedOn w:val="a7"/>
    <w:autoRedefine/>
    <w:qFormat/>
    <w:pPr>
      <w:tabs>
        <w:tab w:val="left" w:pos="720"/>
      </w:tabs>
      <w:spacing w:before="78" w:line="360" w:lineRule="auto"/>
      <w:ind w:left="820" w:firstLineChars="200" w:hanging="360"/>
    </w:pPr>
    <w:rPr>
      <w:rFonts w:ascii="Arial" w:hAnsi="Arial"/>
      <w:spacing w:val="20"/>
      <w:sz w:val="24"/>
      <w:szCs w:val="20"/>
    </w:rPr>
  </w:style>
  <w:style w:type="paragraph" w:customStyle="1" w:styleId="CharChar110">
    <w:name w:val="Char Char110"/>
    <w:basedOn w:val="a7"/>
    <w:autoRedefine/>
    <w:qFormat/>
    <w:pPr>
      <w:spacing w:line="360" w:lineRule="auto"/>
      <w:ind w:firstLineChars="200" w:firstLine="200"/>
    </w:pPr>
    <w:rPr>
      <w:szCs w:val="20"/>
    </w:rPr>
  </w:style>
  <w:style w:type="paragraph" w:customStyle="1" w:styleId="affffffffffffffff6">
    <w:name w:val="标准中文版式_正文"/>
    <w:basedOn w:val="a7"/>
    <w:autoRedefine/>
    <w:qFormat/>
    <w:pPr>
      <w:spacing w:before="30" w:line="360" w:lineRule="auto"/>
      <w:ind w:firstLineChars="200" w:firstLine="200"/>
    </w:pPr>
    <w:rPr>
      <w:rFonts w:ascii="Arial" w:hAnsi="Arial"/>
      <w:spacing w:val="20"/>
      <w:sz w:val="24"/>
      <w:szCs w:val="20"/>
    </w:rPr>
  </w:style>
  <w:style w:type="paragraph" w:customStyle="1" w:styleId="affffffffffffffff7">
    <w:name w:val="表头文字"/>
    <w:basedOn w:val="a7"/>
    <w:autoRedefine/>
    <w:qFormat/>
    <w:pPr>
      <w:widowControl/>
      <w:adjustRightInd w:val="0"/>
      <w:snapToGrid w:val="0"/>
      <w:spacing w:line="400" w:lineRule="exact"/>
      <w:jc w:val="center"/>
      <w:textAlignment w:val="baseline"/>
    </w:pPr>
    <w:rPr>
      <w:b/>
      <w:kern w:val="0"/>
      <w:szCs w:val="20"/>
    </w:rPr>
  </w:style>
  <w:style w:type="paragraph" w:customStyle="1" w:styleId="Char1CharCharCharCharCharChar1">
    <w:name w:val="Char1 Char Char Char Char Char Char1"/>
    <w:basedOn w:val="12"/>
    <w:autoRedefine/>
    <w:semiHidden/>
    <w:qFormat/>
    <w:pPr>
      <w:keepNext/>
      <w:keepLines w:val="0"/>
      <w:tabs>
        <w:tab w:val="clear" w:pos="960"/>
        <w:tab w:val="left" w:pos="0"/>
      </w:tabs>
      <w:autoSpaceDE w:val="0"/>
      <w:autoSpaceDN w:val="0"/>
      <w:adjustRightInd w:val="0"/>
      <w:snapToGrid w:val="0"/>
      <w:spacing w:beforeLines="100" w:before="100" w:afterLines="100" w:after="100" w:line="480" w:lineRule="auto"/>
      <w:jc w:val="both"/>
    </w:pPr>
    <w:rPr>
      <w:rFonts w:ascii="宋体" w:hAnsi="宋体"/>
      <w:bCs w:val="0"/>
      <w:kern w:val="2"/>
      <w:sz w:val="32"/>
      <w:szCs w:val="24"/>
    </w:rPr>
  </w:style>
  <w:style w:type="paragraph" w:customStyle="1" w:styleId="GB2312GB231218">
    <w:name w:val="样式 (西文) 仿宋_GB2312 (中文) 仿宋_GB2312 小四 黑色 行距: 固定值 18 磅"/>
    <w:basedOn w:val="a7"/>
    <w:autoRedefine/>
    <w:qFormat/>
    <w:pPr>
      <w:spacing w:before="30" w:line="360" w:lineRule="exact"/>
      <w:ind w:firstLineChars="200" w:firstLine="200"/>
    </w:pPr>
    <w:rPr>
      <w:rFonts w:ascii="宋体" w:hAnsi="Arial"/>
      <w:color w:val="000000"/>
      <w:spacing w:val="20"/>
      <w:sz w:val="24"/>
      <w:szCs w:val="20"/>
    </w:rPr>
  </w:style>
  <w:style w:type="paragraph" w:customStyle="1" w:styleId="BodyTextFirstIndent3">
    <w:name w:val="Body Text First Indent3"/>
    <w:basedOn w:val="afd"/>
    <w:autoRedefine/>
    <w:qFormat/>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95">
    <w:name w:val="样式9"/>
    <w:basedOn w:val="4"/>
    <w:autoRedefine/>
    <w:qFormat/>
    <w:pPr>
      <w:tabs>
        <w:tab w:val="left" w:pos="2903"/>
      </w:tabs>
      <w:spacing w:before="120" w:after="0" w:line="240" w:lineRule="auto"/>
      <w:ind w:left="2903" w:hanging="563"/>
      <w:jc w:val="center"/>
    </w:pPr>
    <w:rPr>
      <w:rFonts w:eastAsia="仿宋_GB2312"/>
      <w:bCs w:val="0"/>
      <w:kern w:val="0"/>
      <w:sz w:val="24"/>
      <w:szCs w:val="20"/>
    </w:rPr>
  </w:style>
  <w:style w:type="paragraph" w:customStyle="1" w:styleId="affffffffffffffff8">
    <w:name w:val="正文首缩"/>
    <w:basedOn w:val="a7"/>
    <w:next w:val="4"/>
    <w:autoRedefine/>
    <w:qFormat/>
    <w:pPr>
      <w:adjustRightInd w:val="0"/>
      <w:spacing w:line="300" w:lineRule="auto"/>
      <w:ind w:firstLineChars="200" w:firstLine="556"/>
      <w:textAlignment w:val="baseline"/>
    </w:pPr>
    <w:rPr>
      <w:rFonts w:ascii="宋体" w:hAnsi="宋体"/>
      <w:spacing w:val="20"/>
      <w:kern w:val="0"/>
      <w:sz w:val="24"/>
      <w:szCs w:val="20"/>
    </w:rPr>
  </w:style>
  <w:style w:type="paragraph" w:customStyle="1" w:styleId="C">
    <w:name w:val="表文C"/>
    <w:basedOn w:val="a7"/>
    <w:autoRedefine/>
    <w:qFormat/>
    <w:pPr>
      <w:widowControl/>
      <w:tabs>
        <w:tab w:val="left" w:pos="0"/>
      </w:tabs>
      <w:adjustRightInd w:val="0"/>
      <w:snapToGrid w:val="0"/>
      <w:jc w:val="center"/>
    </w:pPr>
    <w:rPr>
      <w:snapToGrid w:val="0"/>
      <w:kern w:val="0"/>
      <w:szCs w:val="20"/>
    </w:rPr>
  </w:style>
  <w:style w:type="paragraph" w:customStyle="1" w:styleId="D1">
    <w:name w:val="标题D"/>
    <w:autoRedefine/>
    <w:qFormat/>
    <w:pPr>
      <w:adjustRightInd w:val="0"/>
      <w:snapToGrid w:val="0"/>
      <w:spacing w:before="240" w:line="360" w:lineRule="auto"/>
      <w:outlineLvl w:val="3"/>
    </w:pPr>
    <w:rPr>
      <w:rFonts w:ascii="宋体"/>
      <w:b/>
      <w:snapToGrid w:val="0"/>
      <w:sz w:val="24"/>
    </w:rPr>
  </w:style>
  <w:style w:type="paragraph" w:customStyle="1" w:styleId="Affffffffffffffff9">
    <w:name w:val="A.正文"/>
    <w:basedOn w:val="a7"/>
    <w:autoRedefine/>
    <w:qFormat/>
    <w:pPr>
      <w:widowControl/>
      <w:tabs>
        <w:tab w:val="left" w:pos="720"/>
        <w:tab w:val="left" w:pos="2160"/>
      </w:tabs>
      <w:spacing w:line="360" w:lineRule="auto"/>
      <w:ind w:left="425" w:firstLineChars="200" w:hanging="425"/>
    </w:pPr>
    <w:rPr>
      <w:sz w:val="24"/>
      <w:szCs w:val="20"/>
    </w:rPr>
  </w:style>
  <w:style w:type="paragraph" w:customStyle="1" w:styleId="1ffffb">
    <w:name w:val="样式 左1"/>
    <w:basedOn w:val="a7"/>
    <w:autoRedefine/>
    <w:qFormat/>
    <w:pPr>
      <w:spacing w:line="360" w:lineRule="auto"/>
      <w:ind w:firstLineChars="200" w:firstLine="480"/>
      <w:jc w:val="left"/>
    </w:pPr>
    <w:rPr>
      <w:rFonts w:ascii="Arial" w:hAnsi="Arial"/>
      <w:sz w:val="24"/>
      <w:szCs w:val="20"/>
    </w:rPr>
  </w:style>
  <w:style w:type="paragraph" w:customStyle="1" w:styleId="214">
    <w:name w:val="正文文本 21"/>
    <w:basedOn w:val="a7"/>
    <w:next w:val="a7"/>
    <w:qFormat/>
    <w:pPr>
      <w:widowControl/>
      <w:spacing w:before="480" w:after="480" w:line="240" w:lineRule="exact"/>
      <w:jc w:val="center"/>
      <w:textAlignment w:val="baseline"/>
    </w:pPr>
    <w:rPr>
      <w:rFonts w:eastAsia="黑体"/>
      <w:kern w:val="0"/>
      <w:sz w:val="36"/>
      <w:szCs w:val="20"/>
    </w:rPr>
  </w:style>
  <w:style w:type="paragraph" w:customStyle="1" w:styleId="CharCharCharCharCharCharCharCharCharChar2">
    <w:name w:val="Char Char Char Char Char Char Char Char Char Char2"/>
    <w:basedOn w:val="a7"/>
    <w:qFormat/>
    <w:pPr>
      <w:spacing w:line="360" w:lineRule="auto"/>
      <w:ind w:firstLineChars="200" w:firstLine="200"/>
    </w:pPr>
    <w:rPr>
      <w:rFonts w:ascii="宋体" w:hAnsi="宋体" w:cs="宋体"/>
      <w:sz w:val="24"/>
      <w:szCs w:val="24"/>
    </w:rPr>
  </w:style>
  <w:style w:type="paragraph" w:customStyle="1" w:styleId="Char2CharCharChar">
    <w:name w:val="Char2 Char Char Char"/>
    <w:basedOn w:val="a7"/>
    <w:autoRedefine/>
    <w:qFormat/>
    <w:rPr>
      <w:sz w:val="24"/>
      <w:szCs w:val="24"/>
    </w:rPr>
  </w:style>
  <w:style w:type="paragraph" w:customStyle="1" w:styleId="1ffffc">
    <w:name w:val="正文文本缩进1"/>
    <w:basedOn w:val="a7"/>
    <w:autoRedefine/>
    <w:qFormat/>
    <w:pPr>
      <w:spacing w:line="540" w:lineRule="exact"/>
      <w:ind w:firstLine="567"/>
    </w:pPr>
    <w:rPr>
      <w:rFonts w:ascii="宋体"/>
      <w:b/>
      <w:bCs/>
      <w:sz w:val="28"/>
      <w:szCs w:val="28"/>
    </w:rPr>
  </w:style>
  <w:style w:type="paragraph" w:customStyle="1" w:styleId="xl192">
    <w:name w:val="xl192"/>
    <w:basedOn w:val="a7"/>
    <w:qFormat/>
    <w:pPr>
      <w:widowControl/>
      <w:pBdr>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3145">
    <w:name w:val="样式 标题 3 + 行距: 多倍行距 1.45 字行"/>
    <w:basedOn w:val="3"/>
    <w:autoRedefine/>
    <w:qFormat/>
    <w:pPr>
      <w:spacing w:before="0" w:after="0" w:line="360" w:lineRule="auto"/>
    </w:pPr>
    <w:rPr>
      <w:rFonts w:ascii="Times New Roman" w:hAnsi="Times New Roman"/>
      <w:kern w:val="0"/>
      <w:sz w:val="24"/>
      <w:szCs w:val="24"/>
    </w:rPr>
  </w:style>
  <w:style w:type="paragraph" w:customStyle="1" w:styleId="xl205">
    <w:name w:val="xl20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1ffffd">
    <w:name w:val="字元 字元1"/>
    <w:basedOn w:val="a7"/>
    <w:qFormat/>
    <w:pPr>
      <w:spacing w:line="360" w:lineRule="auto"/>
      <w:ind w:firstLineChars="200" w:firstLine="200"/>
    </w:pPr>
    <w:rPr>
      <w:rFonts w:ascii="宋体" w:hAnsi="宋体" w:cs="宋体"/>
      <w:sz w:val="24"/>
      <w:szCs w:val="24"/>
    </w:rPr>
  </w:style>
  <w:style w:type="paragraph" w:customStyle="1" w:styleId="HeadingsFont">
    <w:name w:val="Headings Font"/>
    <w:basedOn w:val="a7"/>
    <w:next w:val="afd"/>
    <w:autoRedefine/>
    <w:qFormat/>
    <w:pPr>
      <w:keepNext/>
      <w:spacing w:line="280" w:lineRule="atLeast"/>
      <w:ind w:firstLineChars="200" w:firstLine="200"/>
      <w:jc w:val="left"/>
    </w:pPr>
    <w:rPr>
      <w:rFonts w:ascii="Arial" w:hAnsi="Arial"/>
      <w:spacing w:val="20"/>
      <w:kern w:val="0"/>
      <w:sz w:val="22"/>
      <w:szCs w:val="20"/>
      <w:lang w:val="en-GB"/>
    </w:rPr>
  </w:style>
  <w:style w:type="paragraph" w:customStyle="1" w:styleId="xl121">
    <w:name w:val="xl121"/>
    <w:basedOn w:val="a7"/>
    <w:qFormat/>
    <w:pPr>
      <w:widowControl/>
      <w:pBdr>
        <w:left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Char210">
    <w:name w:val="Char21"/>
    <w:basedOn w:val="a7"/>
    <w:qFormat/>
    <w:pPr>
      <w:spacing w:line="360" w:lineRule="auto"/>
      <w:ind w:firstLineChars="200" w:firstLine="200"/>
    </w:pPr>
    <w:rPr>
      <w:rFonts w:ascii="宋体" w:hAnsi="宋体" w:cs="宋体"/>
      <w:sz w:val="24"/>
      <w:szCs w:val="24"/>
    </w:rPr>
  </w:style>
  <w:style w:type="paragraph" w:customStyle="1" w:styleId="xl201">
    <w:name w:val="xl20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15437">
    <w:name w:val="样式 正文文字缩进 + 行距: 1.5 倍行距 首行缩进:  4.37 字符"/>
    <w:basedOn w:val="aff"/>
    <w:qFormat/>
    <w:pPr>
      <w:spacing w:after="0" w:line="360" w:lineRule="auto"/>
      <w:ind w:leftChars="0" w:left="0" w:firstLineChars="437" w:firstLine="1224"/>
    </w:pPr>
    <w:rPr>
      <w:kern w:val="2"/>
    </w:rPr>
  </w:style>
  <w:style w:type="paragraph" w:customStyle="1" w:styleId="0011">
    <w:name w:val="标题001"/>
    <w:basedOn w:val="a7"/>
    <w:qFormat/>
    <w:pPr>
      <w:spacing w:before="60" w:line="480" w:lineRule="exact"/>
      <w:outlineLvl w:val="0"/>
    </w:pPr>
    <w:rPr>
      <w:b/>
      <w:sz w:val="32"/>
      <w:szCs w:val="20"/>
    </w:rPr>
  </w:style>
  <w:style w:type="paragraph" w:customStyle="1" w:styleId="xl204">
    <w:name w:val="xl20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152">
    <w:name w:val="样式 普通(网站) + 行距: 1.5 倍行距"/>
    <w:basedOn w:val="afff5"/>
    <w:qFormat/>
    <w:pPr>
      <w:spacing w:before="0" w:beforeAutospacing="0" w:after="0" w:afterAutospacing="0" w:line="360" w:lineRule="auto"/>
      <w:ind w:firstLineChars="200" w:firstLine="200"/>
    </w:pPr>
    <w:rPr>
      <w:rFonts w:cs="宋体" w:hint="eastAsia"/>
      <w:color w:val="000000"/>
    </w:rPr>
  </w:style>
  <w:style w:type="paragraph" w:customStyle="1" w:styleId="CharChar5CharCharCharCharCharChar">
    <w:name w:val="Char Char5 Char Char Char Char Char Char"/>
    <w:basedOn w:val="a7"/>
    <w:autoRedefine/>
    <w:qFormat/>
    <w:pPr>
      <w:spacing w:line="360" w:lineRule="auto"/>
      <w:ind w:firstLineChars="200" w:firstLine="200"/>
    </w:pPr>
    <w:rPr>
      <w:rFonts w:ascii="宋体" w:hAnsi="宋体" w:cs="宋体"/>
      <w:sz w:val="24"/>
      <w:szCs w:val="24"/>
    </w:rPr>
  </w:style>
  <w:style w:type="paragraph" w:customStyle="1" w:styleId="xl145">
    <w:name w:val="xl145"/>
    <w:basedOn w:val="a7"/>
    <w:autoRedefine/>
    <w:qFormat/>
    <w:pPr>
      <w:widowControl/>
      <w:pBdr>
        <w:left w:val="single" w:sz="4" w:space="0" w:color="auto"/>
        <w:bottom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CharCharCharCharCharChar1CharCharCharChar1">
    <w:name w:val="Char Char Char Char Char Char1 Char Char Char Char1"/>
    <w:basedOn w:val="a7"/>
    <w:autoRedefine/>
    <w:qFormat/>
    <w:rPr>
      <w:sz w:val="24"/>
      <w:szCs w:val="24"/>
    </w:rPr>
  </w:style>
  <w:style w:type="paragraph" w:customStyle="1" w:styleId="font10">
    <w:name w:val="font10"/>
    <w:basedOn w:val="a7"/>
    <w:qFormat/>
    <w:pPr>
      <w:widowControl/>
      <w:spacing w:before="100" w:beforeAutospacing="1" w:after="100" w:afterAutospacing="1" w:line="276" w:lineRule="auto"/>
      <w:ind w:firstLineChars="200" w:firstLine="200"/>
      <w:jc w:val="left"/>
    </w:pPr>
    <w:rPr>
      <w:rFonts w:ascii="Arial" w:hAnsi="Arial" w:cs="Arial"/>
      <w:kern w:val="0"/>
    </w:rPr>
  </w:style>
  <w:style w:type="paragraph" w:customStyle="1" w:styleId="TimesNewRoman1">
    <w:name w:val="样式 普通文字 + Times New Roman 小四 两端对齐1"/>
    <w:basedOn w:val="aff3"/>
    <w:autoRedefine/>
    <w:qFormat/>
    <w:pPr>
      <w:spacing w:line="600" w:lineRule="atLeast"/>
      <w:ind w:firstLineChars="202" w:firstLine="566"/>
      <w:jc w:val="both"/>
    </w:pPr>
    <w:rPr>
      <w:kern w:val="0"/>
      <w:sz w:val="28"/>
    </w:rPr>
  </w:style>
  <w:style w:type="paragraph" w:customStyle="1" w:styleId="affffffffffffffffa">
    <w:name w:val="样式 左"/>
    <w:basedOn w:val="a7"/>
    <w:autoRedefine/>
    <w:qFormat/>
    <w:pPr>
      <w:spacing w:line="360" w:lineRule="auto"/>
      <w:ind w:firstLineChars="200" w:firstLine="480"/>
      <w:jc w:val="left"/>
    </w:pPr>
    <w:rPr>
      <w:rFonts w:ascii="Arial" w:hAnsi="Arial" w:cs="宋体"/>
      <w:sz w:val="24"/>
      <w:szCs w:val="20"/>
    </w:rPr>
  </w:style>
  <w:style w:type="paragraph" w:customStyle="1" w:styleId="affffffffffffffffb">
    <w:name w:val="正文五"/>
    <w:basedOn w:val="a7"/>
    <w:autoRedefine/>
    <w:qFormat/>
    <w:pPr>
      <w:snapToGrid w:val="0"/>
      <w:jc w:val="center"/>
    </w:pPr>
    <w:rPr>
      <w:szCs w:val="28"/>
    </w:rPr>
  </w:style>
  <w:style w:type="paragraph" w:customStyle="1" w:styleId="105">
    <w:name w:val="1.0"/>
    <w:basedOn w:val="afff6"/>
    <w:next w:val="afff6"/>
    <w:qFormat/>
    <w:pPr>
      <w:spacing w:before="320" w:after="320" w:line="500" w:lineRule="exact"/>
      <w:jc w:val="left"/>
    </w:pPr>
    <w:rPr>
      <w:rFonts w:cs="宋体"/>
      <w:bCs w:val="0"/>
      <w:sz w:val="30"/>
      <w:szCs w:val="20"/>
    </w:rPr>
  </w:style>
  <w:style w:type="paragraph" w:customStyle="1" w:styleId="115">
    <w:name w:val="正文首行缩进11"/>
    <w:basedOn w:val="afd"/>
    <w:autoRedefine/>
    <w:qFormat/>
    <w:pPr>
      <w:widowControl w:val="0"/>
      <w:adjustRightInd w:val="0"/>
      <w:snapToGrid/>
      <w:spacing w:before="0" w:after="120" w:line="312" w:lineRule="atLeast"/>
      <w:ind w:right="0" w:firstLine="420"/>
      <w:textAlignment w:val="baseline"/>
    </w:pPr>
    <w:rPr>
      <w:sz w:val="24"/>
    </w:rPr>
  </w:style>
  <w:style w:type="paragraph" w:customStyle="1" w:styleId="affffffffffffffffc">
    <w:name w:val="参加人员"/>
    <w:basedOn w:val="a7"/>
    <w:autoRedefine/>
    <w:qFormat/>
    <w:rPr>
      <w:sz w:val="24"/>
      <w:szCs w:val="24"/>
    </w:rPr>
  </w:style>
  <w:style w:type="paragraph" w:customStyle="1" w:styleId="221">
    <w:name w:val="样式 目录 2 + 左侧:  2 字符"/>
    <w:basedOn w:val="26"/>
    <w:autoRedefine/>
    <w:qFormat/>
    <w:pPr>
      <w:tabs>
        <w:tab w:val="left" w:pos="1200"/>
        <w:tab w:val="right" w:leader="dot" w:pos="8302"/>
      </w:tabs>
      <w:spacing w:line="360" w:lineRule="auto"/>
      <w:ind w:leftChars="200" w:left="480"/>
      <w:jc w:val="both"/>
    </w:pPr>
    <w:rPr>
      <w:rFonts w:ascii="Times New Roman" w:hAnsi="Times New Roman" w:cs="宋体"/>
      <w:b/>
      <w:bCs/>
      <w:sz w:val="24"/>
    </w:rPr>
  </w:style>
  <w:style w:type="paragraph" w:customStyle="1" w:styleId="affffffffffffffffd">
    <w:name w:val="表格样式"/>
    <w:basedOn w:val="a7"/>
    <w:autoRedefine/>
    <w:qFormat/>
    <w:pPr>
      <w:adjustRightInd w:val="0"/>
      <w:snapToGrid w:val="0"/>
      <w:jc w:val="center"/>
    </w:pPr>
    <w:rPr>
      <w:rFonts w:ascii="宋体" w:hint="eastAsia"/>
      <w:color w:val="000000"/>
      <w:kern w:val="0"/>
      <w:sz w:val="24"/>
      <w:szCs w:val="20"/>
    </w:rPr>
  </w:style>
  <w:style w:type="paragraph" w:customStyle="1" w:styleId="affffffffffffffffe">
    <w:name w:val="流程图"/>
    <w:basedOn w:val="a7"/>
    <w:autoRedefine/>
    <w:qFormat/>
    <w:pPr>
      <w:widowControl/>
      <w:tabs>
        <w:tab w:val="left" w:pos="0"/>
      </w:tabs>
      <w:autoSpaceDE w:val="0"/>
      <w:autoSpaceDN w:val="0"/>
      <w:adjustRightInd w:val="0"/>
      <w:spacing w:line="240" w:lineRule="atLeast"/>
      <w:ind w:firstLineChars="200" w:firstLine="200"/>
      <w:jc w:val="center"/>
      <w:textAlignment w:val="bottom"/>
    </w:pPr>
    <w:rPr>
      <w:rFonts w:ascii="宋体" w:hAnsi="Calibri"/>
      <w:kern w:val="0"/>
      <w:szCs w:val="20"/>
    </w:rPr>
  </w:style>
  <w:style w:type="paragraph" w:customStyle="1" w:styleId="Char310">
    <w:name w:val="Char31"/>
    <w:basedOn w:val="a7"/>
    <w:autoRedefine/>
    <w:qFormat/>
    <w:pPr>
      <w:spacing w:line="360" w:lineRule="auto"/>
      <w:ind w:firstLineChars="200" w:firstLine="200"/>
    </w:pPr>
    <w:rPr>
      <w:rFonts w:ascii="宋体" w:hAnsi="宋体" w:cs="宋体"/>
      <w:sz w:val="24"/>
      <w:szCs w:val="24"/>
    </w:rPr>
  </w:style>
  <w:style w:type="paragraph" w:customStyle="1" w:styleId="CharCharChar1Char">
    <w:name w:val="Char Char Char1 Char"/>
    <w:basedOn w:val="a7"/>
    <w:autoRedefine/>
    <w:qFormat/>
    <w:rPr>
      <w:szCs w:val="24"/>
    </w:rPr>
  </w:style>
  <w:style w:type="paragraph" w:customStyle="1" w:styleId="03">
    <w:name w:val="标题03"/>
    <w:basedOn w:val="a7"/>
    <w:next w:val="a7"/>
    <w:autoRedefine/>
    <w:qFormat/>
    <w:pPr>
      <w:spacing w:line="480" w:lineRule="atLeast"/>
      <w:ind w:firstLine="480"/>
    </w:pPr>
    <w:rPr>
      <w:b/>
      <w:sz w:val="24"/>
      <w:szCs w:val="20"/>
    </w:rPr>
  </w:style>
  <w:style w:type="paragraph" w:customStyle="1" w:styleId="afffffffffffffffff">
    <w:name w:val="封面"/>
    <w:basedOn w:val="a7"/>
    <w:autoRedefine/>
    <w:qFormat/>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zhengwen">
    <w:name w:val="zhengwen"/>
    <w:basedOn w:val="a7"/>
    <w:autoRedefine/>
    <w:qFormat/>
    <w:pPr>
      <w:spacing w:line="360" w:lineRule="auto"/>
      <w:ind w:firstLineChars="200" w:firstLine="200"/>
      <w:jc w:val="left"/>
    </w:pPr>
    <w:rPr>
      <w:rFonts w:ascii="Times" w:hAnsi="Times"/>
      <w:spacing w:val="8"/>
      <w:sz w:val="24"/>
      <w:szCs w:val="24"/>
    </w:rPr>
  </w:style>
  <w:style w:type="paragraph" w:customStyle="1" w:styleId="242">
    <w:name w:val="样式 黑体 小四 行距: 固定值 24 磅"/>
    <w:basedOn w:val="22"/>
    <w:autoRedefine/>
    <w:qFormat/>
    <w:pPr>
      <w:spacing w:before="0" w:after="0" w:line="360" w:lineRule="auto"/>
    </w:pPr>
    <w:rPr>
      <w:rFonts w:ascii="Times New Roman" w:hAnsi="Times New Roman" w:cs="宋体"/>
      <w:sz w:val="28"/>
      <w:szCs w:val="28"/>
      <w:lang w:val="zh-CN"/>
    </w:rPr>
  </w:style>
  <w:style w:type="paragraph" w:customStyle="1" w:styleId="wenjian">
    <w:name w:val="wenjian"/>
    <w:basedOn w:val="zhengwen"/>
    <w:autoRedefine/>
    <w:qFormat/>
    <w:pPr>
      <w:ind w:firstLine="512"/>
    </w:pPr>
    <w:rPr>
      <w:sz w:val="21"/>
    </w:rPr>
  </w:style>
  <w:style w:type="paragraph" w:customStyle="1" w:styleId="xl139">
    <w:name w:val="xl139"/>
    <w:basedOn w:val="a7"/>
    <w:autoRedefine/>
    <w:qFormat/>
    <w:pPr>
      <w:widowControl/>
      <w:pBdr>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xl137">
    <w:name w:val="xl137"/>
    <w:basedOn w:val="a7"/>
    <w:qFormat/>
    <w:pPr>
      <w:widowControl/>
      <w:pBdr>
        <w:top w:val="single" w:sz="4" w:space="0" w:color="auto"/>
        <w:left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xl85">
    <w:name w:val="xl8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xl102">
    <w:name w:val="xl102"/>
    <w:basedOn w:val="a7"/>
    <w:autoRedefine/>
    <w:qFormat/>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CharCharCharCharCharCharChar11">
    <w:name w:val="Char Char Char Char Char Char Char11"/>
    <w:basedOn w:val="a7"/>
    <w:autoRedefine/>
    <w:qFormat/>
    <w:pPr>
      <w:tabs>
        <w:tab w:val="left" w:pos="360"/>
      </w:tabs>
    </w:pPr>
    <w:rPr>
      <w:szCs w:val="24"/>
    </w:rPr>
  </w:style>
  <w:style w:type="paragraph" w:customStyle="1" w:styleId="xl151">
    <w:name w:val="xl151"/>
    <w:basedOn w:val="a7"/>
    <w:autoRedefine/>
    <w:qFormat/>
    <w:pPr>
      <w:widowControl/>
      <w:pBdr>
        <w:left w:val="single" w:sz="4" w:space="0" w:color="auto"/>
        <w:bottom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CharCharChar1Char1">
    <w:name w:val="Char Char Char1 Char1"/>
    <w:basedOn w:val="a7"/>
    <w:autoRedefine/>
    <w:qFormat/>
    <w:rPr>
      <w:szCs w:val="24"/>
    </w:rPr>
  </w:style>
  <w:style w:type="paragraph" w:customStyle="1" w:styleId="CharCharCharCharChar10">
    <w:name w:val="Char Char Char Char Char1"/>
    <w:basedOn w:val="a7"/>
    <w:autoRedefine/>
    <w:qFormat/>
    <w:pPr>
      <w:tabs>
        <w:tab w:val="left" w:pos="432"/>
      </w:tabs>
      <w:ind w:left="432" w:hanging="432"/>
    </w:pPr>
    <w:rPr>
      <w:rFonts w:ascii="Tahoma" w:hAnsi="Tahoma"/>
      <w:sz w:val="24"/>
      <w:szCs w:val="20"/>
    </w:rPr>
  </w:style>
  <w:style w:type="paragraph" w:customStyle="1" w:styleId="xl101">
    <w:name w:val="xl101"/>
    <w:basedOn w:val="a7"/>
    <w:qFormat/>
    <w:pPr>
      <w:widowControl/>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xl124">
    <w:name w:val="xl124"/>
    <w:basedOn w:val="a7"/>
    <w:autoRedefine/>
    <w:qFormat/>
    <w:pPr>
      <w:widowControl/>
      <w:pBdr>
        <w:left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xl128">
    <w:name w:val="xl128"/>
    <w:basedOn w:val="a7"/>
    <w:autoRedefine/>
    <w:qFormat/>
    <w:pPr>
      <w:widowControl/>
      <w:pBdr>
        <w:left w:val="single" w:sz="4" w:space="0" w:color="auto"/>
        <w:bottom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xl100">
    <w:name w:val="xl100"/>
    <w:basedOn w:val="a7"/>
    <w:autoRedefine/>
    <w:qFormat/>
    <w:pPr>
      <w:widowControl/>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DArial">
    <w:name w:val="标题D + Arial 小四 宋体"/>
    <w:basedOn w:val="a7"/>
    <w:qFormat/>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53">
    <w:name w:val="标题 15"/>
    <w:basedOn w:val="a7"/>
    <w:autoRedefine/>
    <w:qFormat/>
    <w:pPr>
      <w:widowControl/>
      <w:spacing w:line="276" w:lineRule="auto"/>
      <w:ind w:firstLineChars="200" w:firstLine="200"/>
    </w:pPr>
    <w:rPr>
      <w:rFonts w:ascii="Calibri" w:hAnsi="Calibri"/>
      <w:kern w:val="0"/>
      <w:szCs w:val="22"/>
    </w:rPr>
  </w:style>
  <w:style w:type="paragraph" w:customStyle="1" w:styleId="xl97">
    <w:name w:val="xl97"/>
    <w:basedOn w:val="a7"/>
    <w:autoRedefine/>
    <w:qFormat/>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afffffffffffffffff0">
    <w:name w:val="封面标准文稿编辑信息"/>
    <w:autoRedefine/>
    <w:qFormat/>
    <w:pPr>
      <w:spacing w:before="180" w:line="180" w:lineRule="exact"/>
      <w:jc w:val="center"/>
    </w:pPr>
    <w:rPr>
      <w:rFonts w:ascii="宋体"/>
      <w:sz w:val="21"/>
    </w:rPr>
  </w:style>
  <w:style w:type="paragraph" w:customStyle="1" w:styleId="CharCharf3">
    <w:name w:val="批注主题 Char Char"/>
    <w:basedOn w:val="af8"/>
    <w:next w:val="af8"/>
    <w:qFormat/>
    <w:rPr>
      <w:b/>
      <w:szCs w:val="20"/>
      <w:lang w:val="zh-CN"/>
    </w:rPr>
  </w:style>
  <w:style w:type="paragraph" w:customStyle="1" w:styleId="afffffffffffffffff1">
    <w:name w:val="黑点"/>
    <w:basedOn w:val="a7"/>
    <w:autoRedefine/>
    <w:qFormat/>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xl104">
    <w:name w:val="xl104"/>
    <w:basedOn w:val="a7"/>
    <w:autoRedefine/>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2fff2">
    <w:name w:val="样式 注释 + 首行缩进:  2 字符"/>
    <w:basedOn w:val="5"/>
    <w:autoRedefine/>
    <w:qFormat/>
    <w:pPr>
      <w:tabs>
        <w:tab w:val="clear" w:pos="1008"/>
      </w:tabs>
      <w:spacing w:before="60" w:after="0" w:line="360" w:lineRule="exact"/>
      <w:ind w:left="0" w:firstLineChars="200" w:firstLine="420"/>
    </w:pPr>
    <w:rPr>
      <w:rFonts w:ascii="Times New Roman" w:eastAsia="宋体" w:hAnsi="Times New Roman" w:cs="宋体"/>
      <w:b w:val="0"/>
      <w:szCs w:val="20"/>
    </w:rPr>
  </w:style>
  <w:style w:type="paragraph" w:customStyle="1" w:styleId="afffffffffffffffff2">
    <w:name w:val="表格内文字"/>
    <w:basedOn w:val="a7"/>
    <w:autoRedefine/>
    <w:qFormat/>
    <w:pPr>
      <w:spacing w:line="320" w:lineRule="exact"/>
      <w:jc w:val="center"/>
    </w:pPr>
  </w:style>
  <w:style w:type="paragraph" w:customStyle="1" w:styleId="CharCharCharCharCharCharCharCharCharCharCharCharCharCharCharChar0">
    <w:name w:val="Char Char Char Char Char Char Char Char Char Char Char Char Char Char Char Char"/>
    <w:basedOn w:val="a7"/>
    <w:next w:val="a7"/>
    <w:autoRedefine/>
    <w:qFormat/>
    <w:rPr>
      <w:szCs w:val="24"/>
    </w:rPr>
  </w:style>
  <w:style w:type="paragraph" w:customStyle="1" w:styleId="xl127">
    <w:name w:val="xl127"/>
    <w:basedOn w:val="a7"/>
    <w:autoRedefine/>
    <w:qFormat/>
    <w:pPr>
      <w:widowControl/>
      <w:pBdr>
        <w:left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CM38">
    <w:name w:val="CM38"/>
    <w:basedOn w:val="Default"/>
    <w:next w:val="Default"/>
    <w:qFormat/>
    <w:pPr>
      <w:spacing w:line="460" w:lineRule="atLeast"/>
    </w:pPr>
    <w:rPr>
      <w:rFonts w:ascii="宋体" w:eastAsia="宋体" w:hAnsi="Calibri"/>
      <w:color w:val="auto"/>
    </w:rPr>
  </w:style>
  <w:style w:type="paragraph" w:customStyle="1" w:styleId="CharCharChar2CharCharCharCharCharCharCharCharCharCharChar">
    <w:name w:val="Char Char Char2 Char Char Char Char Char Char Char Char Char Char Char"/>
    <w:basedOn w:val="a7"/>
    <w:autoRedefine/>
    <w:qFormat/>
    <w:pPr>
      <w:spacing w:beforeLines="20" w:line="440" w:lineRule="atLeast"/>
      <w:ind w:firstLineChars="200" w:firstLine="200"/>
    </w:pPr>
    <w:rPr>
      <w:sz w:val="24"/>
      <w:szCs w:val="24"/>
    </w:rPr>
  </w:style>
  <w:style w:type="paragraph" w:customStyle="1" w:styleId="xl106">
    <w:name w:val="xl106"/>
    <w:basedOn w:val="a7"/>
    <w:autoRedefine/>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xl136">
    <w:name w:val="xl136"/>
    <w:basedOn w:val="a7"/>
    <w:autoRedefine/>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022">
    <w:name w:val="样式 参考文献正文 + 左侧:  0 厘米 悬挂缩进: 2.2 字符"/>
    <w:basedOn w:val="affffffffffa"/>
    <w:autoRedefine/>
    <w:qFormat/>
    <w:pPr>
      <w:ind w:left="220" w:hanging="220"/>
    </w:pPr>
    <w:rPr>
      <w:szCs w:val="20"/>
    </w:rPr>
  </w:style>
  <w:style w:type="paragraph" w:customStyle="1" w:styleId="xl135">
    <w:name w:val="xl135"/>
    <w:basedOn w:val="a7"/>
    <w:autoRedefine/>
    <w:qFormat/>
    <w:pPr>
      <w:widowControl/>
      <w:pBdr>
        <w:left w:val="single" w:sz="4" w:space="0" w:color="auto"/>
        <w:bottom w:val="single" w:sz="4" w:space="0" w:color="auto"/>
        <w:right w:val="single" w:sz="4" w:space="0" w:color="auto"/>
      </w:pBdr>
      <w:shd w:val="clear" w:color="000000" w:fill="FFCC99"/>
      <w:spacing w:before="100" w:beforeAutospacing="1" w:after="100" w:afterAutospacing="1"/>
      <w:jc w:val="left"/>
    </w:pPr>
    <w:rPr>
      <w:rFonts w:ascii="宋体" w:hAnsi="宋体" w:cs="宋体"/>
      <w:kern w:val="0"/>
      <w:sz w:val="24"/>
      <w:szCs w:val="24"/>
    </w:rPr>
  </w:style>
  <w:style w:type="paragraph" w:customStyle="1" w:styleId="106">
    <w:name w:val="样式 标题 1 + 两端对齐 首行缩进:  0 厘米"/>
    <w:basedOn w:val="12"/>
    <w:autoRedefine/>
    <w:qFormat/>
    <w:pPr>
      <w:keepNext/>
      <w:widowControl/>
      <w:tabs>
        <w:tab w:val="clear" w:pos="960"/>
        <w:tab w:val="left" w:pos="0"/>
        <w:tab w:val="left" w:pos="600"/>
      </w:tabs>
      <w:spacing w:before="400" w:after="400" w:line="520" w:lineRule="exact"/>
      <w:ind w:left="600"/>
    </w:pPr>
    <w:rPr>
      <w:rFonts w:ascii="Arial" w:eastAsia="黑体" w:hAnsi="Arial" w:cs="宋体"/>
      <w:b w:val="0"/>
      <w:kern w:val="0"/>
      <w:sz w:val="36"/>
      <w:szCs w:val="20"/>
    </w:rPr>
  </w:style>
  <w:style w:type="paragraph" w:customStyle="1" w:styleId="Char1CharCharCharChar1">
    <w:name w:val="Char1 Char Char Char Char1"/>
    <w:basedOn w:val="a7"/>
    <w:autoRedefine/>
    <w:qFormat/>
    <w:pPr>
      <w:spacing w:line="360" w:lineRule="auto"/>
      <w:ind w:firstLineChars="200" w:firstLine="200"/>
    </w:pPr>
    <w:rPr>
      <w:rFonts w:ascii="宋体" w:hAnsi="宋体" w:cs="宋体"/>
      <w:sz w:val="24"/>
      <w:szCs w:val="24"/>
    </w:rPr>
  </w:style>
  <w:style w:type="paragraph" w:customStyle="1" w:styleId="afffffffffffffffff3">
    <w:name w:val="报告参考文献标题"/>
    <w:basedOn w:val="affffffff6"/>
    <w:next w:val="a7"/>
    <w:autoRedefine/>
    <w:qFormat/>
    <w:pPr>
      <w:widowControl/>
      <w:adjustRightInd/>
      <w:snapToGrid/>
      <w:spacing w:line="400" w:lineRule="exact"/>
      <w:ind w:firstLineChars="0" w:firstLine="0"/>
      <w:jc w:val="center"/>
    </w:pPr>
    <w:rPr>
      <w:rFonts w:ascii="Times New Roman" w:eastAsia="黑体" w:hAnsi="Times New Roman"/>
      <w:b/>
      <w:bCs w:val="0"/>
      <w:szCs w:val="20"/>
      <w:lang w:val="zh-CN"/>
    </w:rPr>
  </w:style>
  <w:style w:type="paragraph" w:customStyle="1" w:styleId="xl98">
    <w:name w:val="xl98"/>
    <w:basedOn w:val="a7"/>
    <w:autoRedefine/>
    <w:qFormat/>
    <w:pPr>
      <w:widowControl/>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xl259">
    <w:name w:val="xl25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afffffffffffffffff4">
    <w:name w:val="内容"/>
    <w:basedOn w:val="a7"/>
    <w:autoRedefine/>
    <w:qFormat/>
    <w:pPr>
      <w:widowControl/>
      <w:spacing w:line="360" w:lineRule="auto"/>
      <w:ind w:firstLineChars="200" w:firstLine="420"/>
    </w:pPr>
    <w:rPr>
      <w:rFonts w:ascii="Calibri" w:hAnsi="Calibri"/>
      <w:kern w:val="0"/>
      <w:sz w:val="28"/>
      <w:szCs w:val="20"/>
    </w:rPr>
  </w:style>
  <w:style w:type="paragraph" w:customStyle="1" w:styleId="i">
    <w:name w:val="(i)正文"/>
    <w:basedOn w:val="afffffffffffffffff5"/>
    <w:autoRedefine/>
    <w:qFormat/>
    <w:pPr>
      <w:tabs>
        <w:tab w:val="left" w:pos="2381"/>
        <w:tab w:val="left" w:pos="2959"/>
      </w:tabs>
      <w:ind w:left="2959" w:hanging="420"/>
    </w:pPr>
    <w:rPr>
      <w:rFonts w:ascii="Times New Roman" w:hAnsi="Times New Roman"/>
      <w:spacing w:val="0"/>
    </w:rPr>
  </w:style>
  <w:style w:type="paragraph" w:customStyle="1" w:styleId="afffffffffffffffff5">
    <w:name w:val="(a)正文"/>
    <w:basedOn w:val="1ffffe"/>
    <w:autoRedefine/>
    <w:qFormat/>
  </w:style>
  <w:style w:type="paragraph" w:customStyle="1" w:styleId="1ffffe">
    <w:name w:val="1.正文"/>
    <w:basedOn w:val="a7"/>
    <w:autoRedefine/>
    <w:qFormat/>
    <w:pPr>
      <w:widowControl/>
      <w:spacing w:line="360" w:lineRule="exact"/>
      <w:ind w:firstLineChars="200" w:firstLine="200"/>
    </w:pPr>
    <w:rPr>
      <w:rFonts w:ascii="宋体" w:hAnsi="宋体"/>
      <w:spacing w:val="20"/>
      <w:sz w:val="24"/>
      <w:szCs w:val="20"/>
    </w:rPr>
  </w:style>
  <w:style w:type="paragraph" w:customStyle="1" w:styleId="afffffffffffffffff6">
    <w:name w:val="前言"/>
    <w:basedOn w:val="a7"/>
    <w:autoRedefine/>
    <w:qFormat/>
    <w:pPr>
      <w:tabs>
        <w:tab w:val="left" w:pos="320"/>
      </w:tabs>
      <w:autoSpaceDE w:val="0"/>
      <w:autoSpaceDN w:val="0"/>
      <w:adjustRightInd w:val="0"/>
      <w:spacing w:before="120" w:line="300" w:lineRule="auto"/>
      <w:ind w:firstLine="200"/>
      <w:jc w:val="center"/>
      <w:textAlignment w:val="baseline"/>
    </w:pPr>
    <w:rPr>
      <w:rFonts w:ascii="宋体" w:eastAsia="仿宋_GB2312" w:hAnsi="Arial"/>
      <w:b/>
      <w:color w:val="000000"/>
      <w:kern w:val="0"/>
      <w:sz w:val="44"/>
      <w:szCs w:val="20"/>
    </w:rPr>
  </w:style>
  <w:style w:type="paragraph" w:customStyle="1" w:styleId="003">
    <w:name w:val="标题003"/>
    <w:basedOn w:val="a7"/>
    <w:autoRedefine/>
    <w:qFormat/>
    <w:pPr>
      <w:spacing w:before="300" w:line="460" w:lineRule="exact"/>
      <w:outlineLvl w:val="2"/>
    </w:pPr>
    <w:rPr>
      <w:b/>
      <w:sz w:val="24"/>
      <w:szCs w:val="20"/>
    </w:rPr>
  </w:style>
  <w:style w:type="paragraph" w:customStyle="1" w:styleId="10505">
    <w:name w:val="样式 样式 标题 1 + 自动设置 + 段前: 0.5 行 段后: 0.5 行"/>
    <w:basedOn w:val="1fffd"/>
    <w:autoRedefine/>
    <w:qFormat/>
    <w:pPr>
      <w:spacing w:beforeLines="0"/>
    </w:pPr>
    <w:rPr>
      <w:rFonts w:cs="宋体"/>
      <w:szCs w:val="20"/>
    </w:rPr>
  </w:style>
  <w:style w:type="paragraph" w:customStyle="1" w:styleId="xl241">
    <w:name w:val="xl241"/>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56">
    <w:name w:val="xl25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afffffffffffffffff7">
    <w:name w:val="式样"/>
    <w:basedOn w:val="a7"/>
    <w:next w:val="aff9"/>
    <w:autoRedefine/>
    <w:qFormat/>
    <w:rPr>
      <w:szCs w:val="20"/>
    </w:rPr>
  </w:style>
  <w:style w:type="paragraph" w:customStyle="1" w:styleId="08524">
    <w:name w:val="样式 纯文本 + (符号) 宋体 小四 首行缩进:  0.85 厘米 行距: 固定值 24 磅"/>
    <w:basedOn w:val="aff3"/>
    <w:autoRedefine/>
    <w:qFormat/>
    <w:pPr>
      <w:ind w:firstLine="482"/>
      <w:jc w:val="both"/>
    </w:pPr>
    <w:rPr>
      <w:rFonts w:hAnsi="宋体" w:cs="宋体"/>
      <w:sz w:val="24"/>
    </w:rPr>
  </w:style>
  <w:style w:type="paragraph" w:customStyle="1" w:styleId="cucd-1">
    <w:name w:val="cucd-1"/>
    <w:next w:val="cucd-2"/>
    <w:autoRedefine/>
    <w:qFormat/>
    <w:pPr>
      <w:pageBreakBefore/>
      <w:tabs>
        <w:tab w:val="left" w:pos="360"/>
      </w:tabs>
      <w:spacing w:beforeLines="100" w:afterLines="50" w:line="360" w:lineRule="auto"/>
      <w:jc w:val="center"/>
      <w:outlineLvl w:val="0"/>
    </w:pPr>
    <w:rPr>
      <w:rFonts w:eastAsia="黑体"/>
      <w:b/>
      <w:kern w:val="2"/>
      <w:sz w:val="36"/>
      <w:szCs w:val="24"/>
    </w:rPr>
  </w:style>
  <w:style w:type="paragraph" w:customStyle="1" w:styleId="2110">
    <w:name w:val="正文文本缩进 211"/>
    <w:basedOn w:val="a7"/>
    <w:autoRedefine/>
    <w:qFormat/>
    <w:pPr>
      <w:adjustRightInd w:val="0"/>
      <w:snapToGrid w:val="0"/>
      <w:spacing w:line="360" w:lineRule="auto"/>
      <w:ind w:firstLineChars="200" w:firstLine="480"/>
    </w:pPr>
    <w:rPr>
      <w:color w:val="000000"/>
      <w:sz w:val="24"/>
      <w:szCs w:val="24"/>
    </w:rPr>
  </w:style>
  <w:style w:type="paragraph" w:customStyle="1" w:styleId="xl114">
    <w:name w:val="xl114"/>
    <w:basedOn w:val="a7"/>
    <w:autoRedefine/>
    <w:qFormat/>
    <w:pPr>
      <w:widowControl/>
      <w:pBdr>
        <w:left w:val="single" w:sz="4" w:space="0" w:color="auto"/>
        <w:right w:val="single" w:sz="4" w:space="0" w:color="auto"/>
      </w:pBdr>
      <w:shd w:val="clear" w:color="000000" w:fill="CC99FF"/>
      <w:spacing w:before="100" w:beforeAutospacing="1" w:after="100" w:afterAutospacing="1"/>
      <w:jc w:val="left"/>
    </w:pPr>
    <w:rPr>
      <w:rFonts w:ascii="宋体" w:hAnsi="宋体" w:cs="宋体"/>
      <w:kern w:val="0"/>
      <w:sz w:val="24"/>
      <w:szCs w:val="24"/>
    </w:rPr>
  </w:style>
  <w:style w:type="paragraph" w:customStyle="1" w:styleId="116">
    <w:name w:val="正文文本缩进11"/>
    <w:basedOn w:val="a7"/>
    <w:autoRedefine/>
    <w:qFormat/>
    <w:pPr>
      <w:spacing w:line="540" w:lineRule="exact"/>
      <w:ind w:firstLine="567"/>
    </w:pPr>
    <w:rPr>
      <w:rFonts w:ascii="宋体"/>
      <w:b/>
      <w:bCs/>
      <w:sz w:val="28"/>
      <w:szCs w:val="28"/>
    </w:rPr>
  </w:style>
  <w:style w:type="paragraph" w:customStyle="1" w:styleId="afffffffffffffffff8">
    <w:name w:val="格式"/>
    <w:basedOn w:val="a7"/>
    <w:autoRedefine/>
    <w:qFormat/>
    <w:pPr>
      <w:widowControl/>
      <w:snapToGrid w:val="0"/>
      <w:spacing w:line="400" w:lineRule="atLeast"/>
      <w:ind w:firstLine="567"/>
      <w:jc w:val="center"/>
    </w:pPr>
    <w:rPr>
      <w:rFonts w:eastAsia="仿宋_GB2312"/>
      <w:kern w:val="0"/>
      <w:sz w:val="24"/>
      <w:szCs w:val="20"/>
    </w:rPr>
  </w:style>
  <w:style w:type="paragraph" w:customStyle="1" w:styleId="LNGChar0">
    <w:name w:val="LNG－文本框 Char"/>
    <w:basedOn w:val="a7"/>
    <w:qFormat/>
    <w:pPr>
      <w:jc w:val="center"/>
    </w:pPr>
  </w:style>
  <w:style w:type="paragraph" w:customStyle="1" w:styleId="CharCharCharCharCharCharChar1">
    <w:name w:val="Char Char Char Char Char Char Char1"/>
    <w:basedOn w:val="a7"/>
    <w:autoRedefine/>
    <w:qFormat/>
    <w:pPr>
      <w:tabs>
        <w:tab w:val="left" w:pos="360"/>
      </w:tabs>
    </w:pPr>
    <w:rPr>
      <w:szCs w:val="24"/>
    </w:rPr>
  </w:style>
  <w:style w:type="paragraph" w:customStyle="1" w:styleId="afffffffffffffffff9">
    <w:name w:val="高旭"/>
    <w:basedOn w:val="a7"/>
    <w:autoRedefine/>
    <w:qFormat/>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afffffffffffffffffa">
    <w:name w:val="缩进"/>
    <w:basedOn w:val="a7"/>
    <w:qFormat/>
    <w:pPr>
      <w:spacing w:line="480" w:lineRule="exact"/>
      <w:ind w:firstLineChars="200" w:firstLine="480"/>
      <w:jc w:val="left"/>
    </w:pPr>
    <w:rPr>
      <w:rFonts w:ascii="宋体" w:eastAsia="仿宋_GB2312" w:hAnsi="宋体"/>
      <w:bCs/>
      <w:color w:val="000000"/>
      <w:kern w:val="0"/>
      <w:sz w:val="24"/>
      <w:szCs w:val="24"/>
    </w:rPr>
  </w:style>
  <w:style w:type="paragraph" w:customStyle="1" w:styleId="xl140">
    <w:name w:val="xl140"/>
    <w:basedOn w:val="a7"/>
    <w:qFormat/>
    <w:pPr>
      <w:widowControl/>
      <w:pBdr>
        <w:top w:val="single" w:sz="4" w:space="0" w:color="auto"/>
        <w:left w:val="single" w:sz="4" w:space="0" w:color="auto"/>
        <w:right w:val="single" w:sz="4" w:space="0" w:color="auto"/>
      </w:pBdr>
      <w:shd w:val="clear" w:color="000000" w:fill="FF99CC"/>
      <w:spacing w:before="100" w:beforeAutospacing="1" w:after="100" w:afterAutospacing="1"/>
      <w:jc w:val="center"/>
    </w:pPr>
    <w:rPr>
      <w:rFonts w:ascii="宋体" w:hAnsi="宋体" w:cs="宋体"/>
      <w:kern w:val="0"/>
      <w:sz w:val="24"/>
      <w:szCs w:val="24"/>
    </w:rPr>
  </w:style>
  <w:style w:type="paragraph" w:customStyle="1" w:styleId="1fffff">
    <w:name w:val="正文首行缩进1"/>
    <w:basedOn w:val="afd"/>
    <w:qFormat/>
    <w:pPr>
      <w:widowControl w:val="0"/>
      <w:adjustRightInd w:val="0"/>
      <w:snapToGrid/>
      <w:spacing w:before="0" w:after="120" w:line="312" w:lineRule="atLeast"/>
      <w:ind w:right="0" w:firstLine="420"/>
      <w:textAlignment w:val="baseline"/>
    </w:pPr>
    <w:rPr>
      <w:sz w:val="24"/>
    </w:rPr>
  </w:style>
  <w:style w:type="paragraph" w:customStyle="1" w:styleId="afffffffffffffffffb">
    <w:name w:val="封面标准名称"/>
    <w:qFormat/>
    <w:pPr>
      <w:framePr w:w="9638" w:h="6917" w:wrap="around" w:hAnchor="margin" w:xAlign="center" w:y="5955" w:anchorLock="1"/>
      <w:widowControl w:val="0"/>
      <w:spacing w:line="680" w:lineRule="exact"/>
      <w:jc w:val="center"/>
    </w:pPr>
    <w:rPr>
      <w:rFonts w:ascii="黑体" w:eastAsia="黑体"/>
      <w:sz w:val="52"/>
    </w:rPr>
  </w:style>
  <w:style w:type="paragraph" w:customStyle="1" w:styleId="2205051">
    <w:name w:val="样式 正文文本缩进 2 + 首行缩进:  2 字符 段前: 0.5 行 段后: 0.5 行"/>
    <w:basedOn w:val="24"/>
    <w:qFormat/>
    <w:pPr>
      <w:spacing w:after="0" w:line="348" w:lineRule="auto"/>
      <w:ind w:leftChars="0" w:left="0" w:firstLineChars="200" w:firstLine="200"/>
    </w:pPr>
    <w:rPr>
      <w:rFonts w:ascii="Times New Roman" w:hAnsi="Times New Roman"/>
      <w:szCs w:val="20"/>
    </w:rPr>
  </w:style>
  <w:style w:type="paragraph" w:customStyle="1" w:styleId="afffffffffffffffffc">
    <w:name w:val="中表格"/>
    <w:basedOn w:val="a7"/>
    <w:autoRedefine/>
    <w:qFormat/>
    <w:pPr>
      <w:spacing w:line="420" w:lineRule="exact"/>
      <w:jc w:val="center"/>
    </w:pPr>
    <w:rPr>
      <w:rFonts w:ascii="宋体" w:hAnsi="Arial"/>
      <w:sz w:val="24"/>
      <w:szCs w:val="20"/>
    </w:rPr>
  </w:style>
  <w:style w:type="paragraph" w:customStyle="1" w:styleId="15218218">
    <w:name w:val="样式 样式 正文文字缩进 + 行距: 1.5 倍行距 首行缩进:  2.18 字符 + 首行缩进:  2.18 字符"/>
    <w:basedOn w:val="a7"/>
    <w:qFormat/>
    <w:pPr>
      <w:spacing w:line="360" w:lineRule="auto"/>
      <w:ind w:firstLineChars="218" w:firstLine="523"/>
    </w:pPr>
    <w:rPr>
      <w:sz w:val="24"/>
      <w:szCs w:val="20"/>
    </w:rPr>
  </w:style>
  <w:style w:type="paragraph" w:customStyle="1" w:styleId="LNG105050505">
    <w:name w:val="样式 样式 LNG－标题1 + 段前: 0.5 行 段后: 0.5 行 + 段前: 0.5 行 段后: 0.5 行"/>
    <w:basedOn w:val="LNG10505"/>
    <w:autoRedefine/>
    <w:qFormat/>
    <w:pPr>
      <w:tabs>
        <w:tab w:val="left" w:pos="425"/>
      </w:tabs>
      <w:spacing w:before="156" w:after="156"/>
      <w:ind w:left="425" w:hanging="425"/>
    </w:pPr>
    <w:rPr>
      <w:szCs w:val="20"/>
    </w:rPr>
  </w:style>
  <w:style w:type="paragraph" w:customStyle="1" w:styleId="LNG10505">
    <w:name w:val="样式 LNG－标题1 + 段前: 0.5 行 段后: 0.5 行"/>
    <w:basedOn w:val="LNG1"/>
    <w:autoRedefine/>
    <w:qFormat/>
    <w:pPr>
      <w:adjustRightInd w:val="0"/>
      <w:jc w:val="center"/>
      <w:outlineLvl w:val="0"/>
    </w:pPr>
    <w:rPr>
      <w:rFonts w:cs="宋体"/>
      <w:bCs/>
    </w:rPr>
  </w:style>
  <w:style w:type="paragraph" w:customStyle="1" w:styleId="afffffffffffffffffd">
    <w:name w:val="报告表格"/>
    <w:basedOn w:val="a7"/>
    <w:qFormat/>
    <w:pPr>
      <w:autoSpaceDE w:val="0"/>
      <w:autoSpaceDN w:val="0"/>
      <w:adjustRightInd w:val="0"/>
      <w:spacing w:before="40" w:after="40"/>
      <w:jc w:val="center"/>
      <w:textAlignment w:val="bottom"/>
    </w:pPr>
    <w:rPr>
      <w:kern w:val="0"/>
      <w:szCs w:val="20"/>
    </w:rPr>
  </w:style>
  <w:style w:type="paragraph" w:customStyle="1" w:styleId="afffffffffffffffffe">
    <w:name w:val="一级无标题条"/>
    <w:basedOn w:val="a7"/>
    <w:autoRedefine/>
    <w:qFormat/>
    <w:rPr>
      <w:szCs w:val="24"/>
    </w:rPr>
  </w:style>
  <w:style w:type="paragraph" w:customStyle="1" w:styleId="bg">
    <w:name w:val="bg"/>
    <w:basedOn w:val="a7"/>
    <w:autoRedefine/>
    <w:qFormat/>
    <w:pPr>
      <w:widowControl/>
      <w:jc w:val="left"/>
    </w:pPr>
    <w:rPr>
      <w:kern w:val="0"/>
      <w:sz w:val="24"/>
      <w:szCs w:val="20"/>
    </w:rPr>
  </w:style>
  <w:style w:type="paragraph" w:customStyle="1" w:styleId="ParaChar">
    <w:name w:val="默认段落字体 Para Char"/>
    <w:basedOn w:val="a7"/>
    <w:next w:val="a7"/>
    <w:qFormat/>
    <w:pPr>
      <w:spacing w:line="360" w:lineRule="auto"/>
      <w:ind w:firstLineChars="200" w:firstLine="200"/>
    </w:pPr>
    <w:rPr>
      <w:rFonts w:ascii="宋体" w:hAnsi="宋体" w:cs="宋体"/>
      <w:sz w:val="24"/>
      <w:szCs w:val="24"/>
    </w:rPr>
  </w:style>
  <w:style w:type="paragraph" w:customStyle="1" w:styleId="affffffffffffffffff">
    <w:name w:val="四级标题"/>
    <w:basedOn w:val="a7"/>
    <w:autoRedefine/>
    <w:qFormat/>
    <w:pPr>
      <w:spacing w:before="60" w:line="460" w:lineRule="exact"/>
    </w:pPr>
    <w:rPr>
      <w:sz w:val="24"/>
      <w:szCs w:val="20"/>
    </w:rPr>
  </w:style>
  <w:style w:type="paragraph" w:customStyle="1" w:styleId="64">
    <w:name w:val="6"/>
    <w:basedOn w:val="a7"/>
    <w:next w:val="24"/>
    <w:autoRedefine/>
    <w:qFormat/>
    <w:pPr>
      <w:spacing w:afterLines="50" w:after="120" w:line="348" w:lineRule="auto"/>
      <w:ind w:firstLineChars="200" w:firstLine="480"/>
    </w:pPr>
    <w:rPr>
      <w:sz w:val="24"/>
    </w:rPr>
  </w:style>
  <w:style w:type="paragraph" w:customStyle="1" w:styleId="affffffffffffffffff0">
    <w:name w:val="核正文"/>
    <w:basedOn w:val="af0"/>
    <w:qFormat/>
    <w:pPr>
      <w:ind w:firstLine="0"/>
    </w:pPr>
    <w:rPr>
      <w:sz w:val="28"/>
    </w:rPr>
  </w:style>
  <w:style w:type="paragraph" w:customStyle="1" w:styleId="reader-word-layerreader-word-s2-7">
    <w:name w:val="reader-word-layer reader-word-s2-7"/>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3f9">
    <w:name w:val="首行缩进3"/>
    <w:basedOn w:val="a7"/>
    <w:autoRedefine/>
    <w:qFormat/>
    <w:pPr>
      <w:snapToGrid w:val="0"/>
      <w:ind w:firstLine="425"/>
    </w:pPr>
    <w:rPr>
      <w:rFonts w:ascii="宋体"/>
      <w:sz w:val="24"/>
      <w:szCs w:val="20"/>
    </w:rPr>
  </w:style>
  <w:style w:type="paragraph" w:customStyle="1" w:styleId="20257">
    <w:name w:val="好好标样式 行距: 固定值 20 磅 左  2.57 字符"/>
    <w:basedOn w:val="a7"/>
    <w:autoRedefine/>
    <w:qFormat/>
    <w:pPr>
      <w:adjustRightInd w:val="0"/>
      <w:spacing w:line="400" w:lineRule="exact"/>
      <w:ind w:leftChars="257" w:left="540"/>
      <w:textAlignment w:val="baseline"/>
    </w:pPr>
    <w:rPr>
      <w:rFonts w:cs="宋体"/>
      <w:sz w:val="24"/>
      <w:szCs w:val="20"/>
    </w:rPr>
  </w:style>
  <w:style w:type="paragraph" w:customStyle="1" w:styleId="1fffff0">
    <w:name w:val="表名称1"/>
    <w:basedOn w:val="a7"/>
    <w:autoRedefine/>
    <w:qFormat/>
    <w:pPr>
      <w:widowControl/>
      <w:autoSpaceDE w:val="0"/>
      <w:autoSpaceDN w:val="0"/>
      <w:spacing w:line="300" w:lineRule="auto"/>
      <w:ind w:right="45" w:firstLineChars="200" w:firstLine="420"/>
      <w:jc w:val="right"/>
      <w:textAlignment w:val="bottom"/>
    </w:pPr>
    <w:rPr>
      <w:rFonts w:ascii="宋体"/>
      <w:kern w:val="0"/>
    </w:rPr>
  </w:style>
  <w:style w:type="paragraph" w:customStyle="1" w:styleId="CharChar1CharCharCharCharCharChar">
    <w:name w:val="Char Char1 Char Char Char Char Char Char"/>
    <w:basedOn w:val="a7"/>
    <w:autoRedefine/>
    <w:qFormat/>
    <w:pPr>
      <w:spacing w:line="360" w:lineRule="auto"/>
      <w:ind w:firstLineChars="200" w:firstLine="200"/>
    </w:pPr>
    <w:rPr>
      <w:rFonts w:ascii="宋体" w:hAnsi="宋体" w:cs="宋体"/>
      <w:sz w:val="24"/>
      <w:szCs w:val="24"/>
    </w:rPr>
  </w:style>
  <w:style w:type="paragraph" w:customStyle="1" w:styleId="GB23124">
    <w:name w:val="样式 楷体_GB2312 居中"/>
    <w:basedOn w:val="a7"/>
    <w:autoRedefine/>
    <w:qFormat/>
    <w:pPr>
      <w:widowControl/>
      <w:spacing w:line="360" w:lineRule="auto"/>
      <w:ind w:firstLineChars="200" w:firstLine="200"/>
      <w:jc w:val="center"/>
    </w:pPr>
    <w:rPr>
      <w:rFonts w:ascii="楷体_GB2312" w:eastAsia="楷体_GB2312" w:hAnsi="Calibri"/>
      <w:kern w:val="0"/>
      <w:szCs w:val="20"/>
    </w:rPr>
  </w:style>
  <w:style w:type="paragraph" w:customStyle="1" w:styleId="1fffff1">
    <w:name w:val="表样式1"/>
    <w:basedOn w:val="a7"/>
    <w:qFormat/>
    <w:pPr>
      <w:snapToGrid w:val="0"/>
      <w:spacing w:line="420" w:lineRule="exact"/>
      <w:ind w:leftChars="-10" w:left="-21" w:rightChars="-10" w:right="-21"/>
    </w:pPr>
    <w:rPr>
      <w:spacing w:val="-4"/>
    </w:rPr>
  </w:style>
  <w:style w:type="paragraph" w:customStyle="1" w:styleId="2fff3">
    <w:name w:val="文2"/>
    <w:basedOn w:val="a7"/>
    <w:autoRedefine/>
    <w:qFormat/>
    <w:pPr>
      <w:tabs>
        <w:tab w:val="left" w:pos="1039"/>
      </w:tabs>
      <w:adjustRightInd w:val="0"/>
      <w:spacing w:line="500" w:lineRule="atLeast"/>
      <w:ind w:left="1039" w:hanging="420"/>
      <w:textAlignment w:val="baseline"/>
    </w:pPr>
    <w:rPr>
      <w:kern w:val="0"/>
      <w:sz w:val="28"/>
      <w:szCs w:val="20"/>
    </w:rPr>
  </w:style>
  <w:style w:type="paragraph" w:customStyle="1" w:styleId="117">
    <w:name w:val="标题 11"/>
    <w:basedOn w:val="a7"/>
    <w:autoRedefine/>
    <w:qFormat/>
    <w:pPr>
      <w:widowControl/>
      <w:tabs>
        <w:tab w:val="left" w:pos="1080"/>
      </w:tabs>
      <w:spacing w:line="276" w:lineRule="auto"/>
      <w:ind w:left="425" w:firstLineChars="200" w:hanging="425"/>
    </w:pPr>
    <w:rPr>
      <w:rFonts w:ascii="Calibri" w:hAnsi="Calibri"/>
      <w:kern w:val="0"/>
      <w:szCs w:val="22"/>
    </w:rPr>
  </w:style>
  <w:style w:type="paragraph" w:customStyle="1" w:styleId="3fa">
    <w:name w:val="样式 标题 3 + 小四 倾斜"/>
    <w:basedOn w:val="3"/>
    <w:autoRedefine/>
    <w:qFormat/>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21115">
    <w:name w:val="样式 标题 2节标题 1.1 + 加粗 行距: 1.5 倍行距"/>
    <w:basedOn w:val="22"/>
    <w:autoRedefine/>
    <w:qFormat/>
    <w:pPr>
      <w:tabs>
        <w:tab w:val="left" w:pos="0"/>
      </w:tabs>
      <w:spacing w:line="360" w:lineRule="auto"/>
      <w:jc w:val="left"/>
    </w:pPr>
    <w:rPr>
      <w:rFonts w:ascii="Times New Roman" w:eastAsia="黑体" w:hAnsi="Times New Roman" w:cs="宋体"/>
      <w:sz w:val="30"/>
      <w:szCs w:val="20"/>
    </w:rPr>
  </w:style>
  <w:style w:type="paragraph" w:customStyle="1" w:styleId="reader-word-layerreader-word-s2-10">
    <w:name w:val="reader-word-layer reader-word-s2-10"/>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20">
    <w:name w:val="宏福正文-2"/>
    <w:basedOn w:val="afffa"/>
    <w:qFormat/>
    <w:pPr>
      <w:snapToGrid w:val="0"/>
      <w:spacing w:before="240" w:after="0" w:line="400" w:lineRule="atLeast"/>
      <w:ind w:firstLineChars="0" w:firstLine="567"/>
    </w:pPr>
    <w:rPr>
      <w:sz w:val="28"/>
      <w:szCs w:val="28"/>
    </w:rPr>
  </w:style>
  <w:style w:type="paragraph" w:customStyle="1" w:styleId="xl109">
    <w:name w:val="xl109"/>
    <w:basedOn w:val="a7"/>
    <w:qFormat/>
    <w:pPr>
      <w:widowControl/>
      <w:pBdr>
        <w:left w:val="single" w:sz="4" w:space="0" w:color="auto"/>
        <w:bottom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223">
    <w:name w:val="样式 样式 正文首行缩进 + 首行缩进:  2 字符 + 首行缩进:  2 字符"/>
    <w:basedOn w:val="a7"/>
    <w:qFormat/>
    <w:pPr>
      <w:topLinePunct/>
      <w:adjustRightInd w:val="0"/>
      <w:snapToGrid w:val="0"/>
      <w:spacing w:line="360" w:lineRule="auto"/>
      <w:ind w:firstLine="480"/>
      <w:textAlignment w:val="baseline"/>
    </w:pPr>
    <w:rPr>
      <w:rFonts w:eastAsia="Times New Roman" w:hAnsi="宋体"/>
      <w:kern w:val="0"/>
      <w:sz w:val="24"/>
      <w:szCs w:val="20"/>
    </w:rPr>
  </w:style>
  <w:style w:type="paragraph" w:styleId="affffffffffffffffff1">
    <w:name w:val="No Spacing"/>
    <w:uiPriority w:val="1"/>
    <w:qFormat/>
    <w:pPr>
      <w:widowControl w:val="0"/>
      <w:jc w:val="both"/>
    </w:pPr>
    <w:rPr>
      <w:rFonts w:ascii="Calibri" w:hAnsi="Calibri"/>
      <w:kern w:val="2"/>
      <w:sz w:val="21"/>
      <w:szCs w:val="21"/>
    </w:rPr>
  </w:style>
  <w:style w:type="paragraph" w:customStyle="1" w:styleId="affffffffffffffffff2">
    <w:name w:val="名称一"/>
    <w:basedOn w:val="a7"/>
    <w:autoRedefine/>
    <w:qFormat/>
    <w:pPr>
      <w:spacing w:line="360" w:lineRule="auto"/>
      <w:ind w:rightChars="-75" w:right="-180"/>
      <w:jc w:val="center"/>
    </w:pPr>
    <w:rPr>
      <w:b/>
      <w:sz w:val="44"/>
      <w:szCs w:val="13"/>
    </w:rPr>
  </w:style>
  <w:style w:type="paragraph" w:customStyle="1" w:styleId="411117878">
    <w:name w:val="样式 标题 4款标题1.1.1.1 + 段前: 7.8 磅 段后: 7.8 磅"/>
    <w:basedOn w:val="4"/>
    <w:autoRedefine/>
    <w:qFormat/>
    <w:pPr>
      <w:keepNext w:val="0"/>
      <w:keepLines w:val="0"/>
      <w:tabs>
        <w:tab w:val="left" w:pos="964"/>
      </w:tabs>
      <w:spacing w:before="156" w:after="156" w:line="360" w:lineRule="auto"/>
      <w:ind w:left="964" w:hanging="864"/>
    </w:pPr>
    <w:rPr>
      <w:rFonts w:ascii="Times New Roman" w:eastAsia="宋体" w:hAnsi="Times New Roman" w:cs="宋体"/>
      <w:sz w:val="24"/>
      <w:szCs w:val="20"/>
      <w:lang w:val="en-US"/>
    </w:rPr>
  </w:style>
  <w:style w:type="paragraph" w:customStyle="1" w:styleId="affffffffffffffffff3">
    <w:name w:val="下标"/>
    <w:basedOn w:val="afffa"/>
    <w:autoRedefine/>
    <w:qFormat/>
    <w:pPr>
      <w:tabs>
        <w:tab w:val="left" w:pos="0"/>
      </w:tabs>
      <w:autoSpaceDE w:val="0"/>
      <w:autoSpaceDN w:val="0"/>
      <w:spacing w:before="60" w:after="60" w:line="360" w:lineRule="auto"/>
      <w:ind w:firstLineChars="0" w:firstLine="567"/>
    </w:pPr>
    <w:rPr>
      <w:rFonts w:ascii="宋体"/>
      <w:spacing w:val="20"/>
      <w:vertAlign w:val="subscript"/>
    </w:rPr>
  </w:style>
  <w:style w:type="paragraph" w:customStyle="1" w:styleId="affffffffffffffffff4">
    <w:name w:val="依据文字"/>
    <w:basedOn w:val="2c"/>
    <w:qFormat/>
    <w:pPr>
      <w:tabs>
        <w:tab w:val="left" w:pos="420"/>
        <w:tab w:val="left" w:pos="870"/>
        <w:tab w:val="left" w:pos="3150"/>
      </w:tabs>
      <w:autoSpaceDE w:val="0"/>
      <w:autoSpaceDN w:val="0"/>
      <w:adjustRightInd w:val="0"/>
      <w:spacing w:beforeLines="25" w:before="60" w:after="0" w:line="336" w:lineRule="auto"/>
      <w:ind w:leftChars="0" w:left="0" w:firstLineChars="0" w:firstLine="527"/>
      <w:textAlignment w:val="baseline"/>
    </w:pPr>
    <w:rPr>
      <w:rFonts w:ascii="宋体"/>
      <w:sz w:val="24"/>
      <w:szCs w:val="28"/>
    </w:rPr>
  </w:style>
  <w:style w:type="paragraph" w:customStyle="1" w:styleId="reader-word-layerreader-word-s2-13">
    <w:name w:val="reader-word-layer reader-word-s2-13"/>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affffffffffffffffff5">
    <w:name w:val="新叶眉"/>
    <w:basedOn w:val="affc"/>
    <w:autoRedefine/>
    <w:qFormat/>
    <w:pPr>
      <w:pBdr>
        <w:bottom w:val="none" w:sz="0" w:space="0" w:color="auto"/>
      </w:pBdr>
      <w:autoSpaceDE w:val="0"/>
      <w:autoSpaceDN w:val="0"/>
      <w:adjustRightInd w:val="0"/>
      <w:jc w:val="left"/>
      <w:textAlignment w:val="baseline"/>
    </w:pPr>
    <w:rPr>
      <w:rFonts w:ascii="Times New Roman" w:hAnsi="Times New Roman"/>
      <w:kern w:val="0"/>
      <w:sz w:val="21"/>
      <w:szCs w:val="20"/>
      <w:lang w:val="zh-CN"/>
    </w:rPr>
  </w:style>
  <w:style w:type="paragraph" w:customStyle="1" w:styleId="WW-">
    <w:name w:val="WW-普通文字"/>
    <w:basedOn w:val="a7"/>
    <w:qFormat/>
    <w:pPr>
      <w:suppressAutoHyphens/>
    </w:pPr>
    <w:rPr>
      <w:rFonts w:ascii="宋体" w:hAnsi="宋体"/>
      <w:kern w:val="1"/>
      <w:sz w:val="24"/>
      <w:szCs w:val="20"/>
    </w:rPr>
  </w:style>
  <w:style w:type="paragraph" w:customStyle="1" w:styleId="affffffffffffffffff6">
    <w:name w:val="基准标题"/>
    <w:basedOn w:val="afd"/>
    <w:next w:val="afd"/>
    <w:autoRedefine/>
    <w:qFormat/>
    <w:pPr>
      <w:widowControl w:val="0"/>
      <w:snapToGrid/>
      <w:spacing w:before="0" w:after="0" w:line="240" w:lineRule="auto"/>
      <w:ind w:right="0"/>
    </w:pPr>
    <w:rPr>
      <w:rFonts w:ascii="宋体" w:hint="eastAsia"/>
      <w:kern w:val="2"/>
      <w:sz w:val="21"/>
    </w:rPr>
  </w:style>
  <w:style w:type="paragraph" w:customStyle="1" w:styleId="CharCharCharCharCharCharCharCharCharCharCharChar">
    <w:name w:val="Char Char Char Char Char Char Char Char Char Char Char Char"/>
    <w:basedOn w:val="a7"/>
    <w:autoRedefine/>
    <w:qFormat/>
    <w:pPr>
      <w:tabs>
        <w:tab w:val="left" w:pos="360"/>
      </w:tabs>
    </w:pPr>
    <w:rPr>
      <w:szCs w:val="24"/>
    </w:rPr>
  </w:style>
  <w:style w:type="paragraph" w:customStyle="1" w:styleId="84">
    <w:name w:val="8"/>
    <w:basedOn w:val="a7"/>
    <w:next w:val="24"/>
    <w:autoRedefine/>
    <w:qFormat/>
    <w:pPr>
      <w:spacing w:line="348" w:lineRule="auto"/>
      <w:ind w:firstLineChars="200" w:firstLine="480"/>
    </w:pPr>
    <w:rPr>
      <w:sz w:val="24"/>
    </w:rPr>
  </w:style>
  <w:style w:type="paragraph" w:customStyle="1" w:styleId="Char1CharCharCharChar">
    <w:name w:val="Char1 Char Char Char Char"/>
    <w:basedOn w:val="a7"/>
    <w:autoRedefine/>
    <w:qFormat/>
    <w:pPr>
      <w:spacing w:line="360" w:lineRule="auto"/>
      <w:ind w:firstLineChars="200" w:firstLine="200"/>
    </w:pPr>
    <w:rPr>
      <w:rFonts w:ascii="宋体" w:hAnsi="宋体" w:cs="宋体"/>
      <w:sz w:val="24"/>
      <w:szCs w:val="24"/>
    </w:rPr>
  </w:style>
  <w:style w:type="paragraph" w:customStyle="1" w:styleId="2fff4">
    <w:name w:val="表内容2"/>
    <w:basedOn w:val="a7"/>
    <w:autoRedefine/>
    <w:qFormat/>
    <w:pPr>
      <w:widowControl/>
      <w:tabs>
        <w:tab w:val="left" w:pos="0"/>
      </w:tabs>
      <w:autoSpaceDE w:val="0"/>
      <w:autoSpaceDN w:val="0"/>
      <w:spacing w:line="264" w:lineRule="auto"/>
      <w:jc w:val="center"/>
      <w:textAlignment w:val="bottom"/>
    </w:pPr>
    <w:rPr>
      <w:rFonts w:ascii="宋体"/>
    </w:rPr>
  </w:style>
  <w:style w:type="paragraph" w:customStyle="1" w:styleId="04">
    <w:name w:val="样式0表换行"/>
    <w:basedOn w:val="a7"/>
    <w:qFormat/>
    <w:pPr>
      <w:spacing w:line="300" w:lineRule="auto"/>
      <w:jc w:val="center"/>
    </w:pPr>
    <w:rPr>
      <w:szCs w:val="20"/>
    </w:rPr>
  </w:style>
  <w:style w:type="paragraph" w:customStyle="1" w:styleId="-thesis">
    <w:name w:val="参考文献-thesis"/>
    <w:basedOn w:val="a7"/>
    <w:autoRedefine/>
    <w:qFormat/>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3fb">
    <w:name w:val="样式 标题 3头小标题 + 自动设置"/>
    <w:basedOn w:val="3"/>
    <w:qFormat/>
    <w:pPr>
      <w:tabs>
        <w:tab w:val="left" w:pos="0"/>
      </w:tabs>
      <w:spacing w:before="120" w:after="0" w:line="360" w:lineRule="auto"/>
      <w:ind w:firstLineChars="71" w:firstLine="213"/>
    </w:pPr>
    <w:rPr>
      <w:rFonts w:ascii="宋体" w:hAnsi="宋体"/>
      <w:b w:val="0"/>
      <w:snapToGrid w:val="0"/>
      <w:kern w:val="0"/>
      <w:sz w:val="24"/>
      <w:szCs w:val="20"/>
      <w:lang w:val="en-US"/>
    </w:rPr>
  </w:style>
  <w:style w:type="paragraph" w:customStyle="1" w:styleId="125">
    <w:name w:val="编号1）2）"/>
    <w:basedOn w:val="a7"/>
    <w:qFormat/>
    <w:pPr>
      <w:tabs>
        <w:tab w:val="left" w:pos="851"/>
      </w:tabs>
      <w:spacing w:line="520" w:lineRule="exact"/>
      <w:ind w:firstLineChars="200" w:firstLine="200"/>
    </w:pPr>
    <w:rPr>
      <w:rFonts w:ascii="宋体" w:hAnsi="Courier New"/>
      <w:sz w:val="28"/>
      <w:szCs w:val="28"/>
    </w:rPr>
  </w:style>
  <w:style w:type="paragraph" w:customStyle="1" w:styleId="0-shiw-">
    <w:name w:val="0-shiw-扉页参加人员标题"/>
    <w:autoRedefine/>
    <w:qFormat/>
    <w:pPr>
      <w:adjustRightInd w:val="0"/>
      <w:snapToGrid w:val="0"/>
      <w:spacing w:line="360" w:lineRule="auto"/>
      <w:jc w:val="center"/>
    </w:pPr>
    <w:rPr>
      <w:b/>
      <w:kern w:val="2"/>
      <w:sz w:val="32"/>
      <w:szCs w:val="32"/>
    </w:rPr>
  </w:style>
  <w:style w:type="paragraph" w:customStyle="1" w:styleId="xl247">
    <w:name w:val="xl247"/>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162">
    <w:name w:val="样式 宋体 加宽量  1 磅 首行缩进:  6 字符"/>
    <w:basedOn w:val="a7"/>
    <w:qFormat/>
    <w:pPr>
      <w:spacing w:line="360" w:lineRule="auto"/>
      <w:ind w:firstLineChars="600" w:firstLine="1680"/>
    </w:pPr>
    <w:rPr>
      <w:rFonts w:ascii="宋体" w:hAnsi="宋体" w:cs="宋体"/>
      <w:kern w:val="0"/>
      <w:sz w:val="24"/>
      <w:szCs w:val="24"/>
    </w:rPr>
  </w:style>
  <w:style w:type="paragraph" w:customStyle="1" w:styleId="215">
    <w:name w:val="样式 科研究报告标题2 + 加粗 右侧:  1 字符"/>
    <w:basedOn w:val="21"/>
    <w:autoRedefine/>
    <w:qFormat/>
    <w:pPr>
      <w:numPr>
        <w:numId w:val="0"/>
      </w:numPr>
      <w:ind w:right="210"/>
    </w:pPr>
    <w:rPr>
      <w:rFonts w:cs="宋体"/>
      <w:b/>
      <w:bCs/>
      <w:szCs w:val="20"/>
    </w:rPr>
  </w:style>
  <w:style w:type="paragraph" w:customStyle="1" w:styleId="251">
    <w:name w:val="样式 表头 + 黑色 行距: 固定值 25 磅"/>
    <w:basedOn w:val="affffff0"/>
    <w:autoRedefine/>
    <w:qFormat/>
    <w:pPr>
      <w:widowControl/>
      <w:adjustRightInd/>
      <w:snapToGrid w:val="0"/>
      <w:spacing w:line="500" w:lineRule="exact"/>
      <w:ind w:left="539"/>
      <w:textAlignment w:val="auto"/>
    </w:pPr>
    <w:rPr>
      <w:rFonts w:ascii="Times New Roman" w:eastAsia="宋体" w:hAnsi="Times New Roman" w:cs="宋体"/>
      <w:b/>
      <w:bCs/>
      <w:color w:val="000000"/>
      <w:spacing w:val="0"/>
      <w:sz w:val="24"/>
    </w:rPr>
  </w:style>
  <w:style w:type="paragraph" w:customStyle="1" w:styleId="affffffffffffffffff7">
    <w:name w:val="题目封页"/>
    <w:basedOn w:val="affffffffffffffffff6"/>
    <w:next w:val="-2"/>
    <w:autoRedefine/>
    <w:qFormat/>
    <w:pPr>
      <w:keepNext/>
      <w:keepLines/>
      <w:spacing w:before="780" w:after="420"/>
      <w:ind w:left="1920" w:right="1920"/>
      <w:jc w:val="center"/>
    </w:pPr>
    <w:rPr>
      <w:rFonts w:ascii="Times New Roman" w:hint="default"/>
      <w:caps/>
      <w:spacing w:val="5"/>
      <w:kern w:val="28"/>
      <w:lang w:bidi="he-IL"/>
    </w:rPr>
  </w:style>
  <w:style w:type="paragraph" w:customStyle="1" w:styleId="4f">
    <w:name w:val="宏福4"/>
    <w:basedOn w:val="-20"/>
    <w:autoRedefine/>
    <w:qFormat/>
    <w:pPr>
      <w:spacing w:before="0"/>
    </w:pPr>
  </w:style>
  <w:style w:type="paragraph" w:customStyle="1" w:styleId="affffffffffffffffff8">
    <w:name w:val="基准目录样式"/>
    <w:basedOn w:val="a7"/>
    <w:autoRedefine/>
    <w:qFormat/>
    <w:pPr>
      <w:tabs>
        <w:tab w:val="right" w:leader="dot" w:pos="8640"/>
      </w:tabs>
    </w:pPr>
    <w:rPr>
      <w:szCs w:val="20"/>
      <w:lang w:bidi="he-IL"/>
    </w:rPr>
  </w:style>
  <w:style w:type="paragraph" w:customStyle="1" w:styleId="TableTitle">
    <w:name w:val="Table Title"/>
    <w:basedOn w:val="aff3"/>
    <w:autoRedefine/>
    <w:qFormat/>
    <w:pPr>
      <w:keepNext/>
      <w:widowControl/>
      <w:tabs>
        <w:tab w:val="left" w:pos="1440"/>
      </w:tabs>
      <w:spacing w:before="120" w:after="120"/>
      <w:ind w:left="2160" w:hanging="1440"/>
      <w:jc w:val="both"/>
    </w:pPr>
    <w:rPr>
      <w:rFonts w:ascii="Univers" w:eastAsia="Times New Roman" w:hAnsi="Univers"/>
      <w:b w:val="0"/>
      <w:kern w:val="0"/>
      <w:sz w:val="22"/>
      <w:lang w:val="en-GB"/>
    </w:rPr>
  </w:style>
  <w:style w:type="paragraph" w:customStyle="1" w:styleId="F-1">
    <w:name w:val="F文字-标准规范"/>
    <w:basedOn w:val="a7"/>
    <w:autoRedefine/>
    <w:qFormat/>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xl94">
    <w:name w:val="xl94"/>
    <w:basedOn w:val="a7"/>
    <w:autoRedefine/>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xl262">
    <w:name w:val="xl262"/>
    <w:basedOn w:val="a7"/>
    <w:autoRedefine/>
    <w:qFormat/>
    <w:pPr>
      <w:widowControl/>
      <w:spacing w:before="100" w:beforeAutospacing="1" w:after="100" w:afterAutospacing="1"/>
      <w:jc w:val="center"/>
    </w:pPr>
    <w:rPr>
      <w:rFonts w:cs="宋体"/>
      <w:b/>
      <w:bCs/>
      <w:kern w:val="0"/>
      <w:sz w:val="36"/>
      <w:szCs w:val="36"/>
    </w:rPr>
  </w:style>
  <w:style w:type="paragraph" w:customStyle="1" w:styleId="1fffff2">
    <w:name w:val="封面标准号1"/>
    <w:autoRedefine/>
    <w:qFormat/>
    <w:pPr>
      <w:widowControl w:val="0"/>
      <w:kinsoku w:val="0"/>
      <w:overflowPunct w:val="0"/>
      <w:autoSpaceDE w:val="0"/>
      <w:autoSpaceDN w:val="0"/>
      <w:spacing w:before="308"/>
      <w:jc w:val="right"/>
    </w:pPr>
    <w:rPr>
      <w:sz w:val="28"/>
    </w:rPr>
  </w:style>
  <w:style w:type="paragraph" w:customStyle="1" w:styleId="CharCharChar2Char">
    <w:name w:val="Char Char Char2 Char"/>
    <w:basedOn w:val="a7"/>
    <w:qFormat/>
    <w:pPr>
      <w:tabs>
        <w:tab w:val="left" w:pos="432"/>
      </w:tabs>
      <w:ind w:left="432" w:hanging="432"/>
    </w:pPr>
    <w:rPr>
      <w:szCs w:val="24"/>
    </w:rPr>
  </w:style>
  <w:style w:type="paragraph" w:customStyle="1" w:styleId="affffffffffffffffff9">
    <w:name w:val="表标题"/>
    <w:autoRedefine/>
    <w:qFormat/>
    <w:pPr>
      <w:spacing w:beforeLines="50" w:before="156" w:line="240" w:lineRule="atLeast"/>
      <w:ind w:firstLineChars="300" w:firstLine="840"/>
    </w:pPr>
    <w:rPr>
      <w:rFonts w:ascii="黑体" w:eastAsia="黑体"/>
      <w:kern w:val="2"/>
      <w:sz w:val="28"/>
    </w:rPr>
  </w:style>
  <w:style w:type="paragraph" w:customStyle="1" w:styleId="affffffffffffffffffa">
    <w:name w:val="表名称"/>
    <w:basedOn w:val="a7"/>
    <w:autoRedefine/>
    <w:qFormat/>
    <w:pPr>
      <w:widowControl/>
      <w:tabs>
        <w:tab w:val="left" w:pos="8640"/>
      </w:tabs>
      <w:autoSpaceDE w:val="0"/>
      <w:autoSpaceDN w:val="0"/>
      <w:adjustRightInd w:val="0"/>
      <w:ind w:right="6"/>
      <w:jc w:val="center"/>
      <w:textAlignment w:val="bottom"/>
      <w:outlineLvl w:val="0"/>
    </w:pPr>
    <w:rPr>
      <w:rFonts w:ascii="仿宋_GB2312" w:eastAsia="仿宋_GB2312" w:hAnsi="Arial"/>
      <w:b/>
      <w:bCs/>
      <w:kern w:val="0"/>
      <w:position w:val="-36"/>
      <w:u w:val="single"/>
    </w:rPr>
  </w:style>
  <w:style w:type="paragraph" w:customStyle="1" w:styleId="HTMLc">
    <w:name w:val="HTML 预先格式化"/>
    <w:basedOn w:val="a7"/>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PMingLiU"/>
      <w:kern w:val="0"/>
      <w:sz w:val="20"/>
      <w:szCs w:val="20"/>
    </w:rPr>
  </w:style>
  <w:style w:type="paragraph" w:customStyle="1" w:styleId="252">
    <w:name w:val="样式 日期 + 左侧:  25 字符"/>
    <w:basedOn w:val="aff5"/>
    <w:autoRedefine/>
    <w:qFormat/>
    <w:pPr>
      <w:ind w:leftChars="0" w:left="0"/>
      <w:jc w:val="center"/>
    </w:pPr>
    <w:rPr>
      <w:rFonts w:eastAsia="华文细黑"/>
      <w:b/>
      <w:kern w:val="2"/>
      <w:sz w:val="28"/>
      <w:szCs w:val="28"/>
    </w:rPr>
  </w:style>
  <w:style w:type="paragraph" w:customStyle="1" w:styleId="reader-word-layerreader-word-s2-3">
    <w:name w:val="reader-word-layer reader-word-s2-3"/>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1fffff3">
    <w:name w:val="首行缩进1"/>
    <w:basedOn w:val="a7"/>
    <w:autoRedefine/>
    <w:qFormat/>
    <w:pPr>
      <w:snapToGrid w:val="0"/>
      <w:ind w:firstLine="425"/>
    </w:pPr>
    <w:rPr>
      <w:rFonts w:ascii="宋体"/>
      <w:sz w:val="24"/>
      <w:szCs w:val="20"/>
    </w:rPr>
  </w:style>
  <w:style w:type="paragraph" w:customStyle="1" w:styleId="xl268">
    <w:name w:val="xl268"/>
    <w:basedOn w:val="a7"/>
    <w:autoRedefine/>
    <w:qFormat/>
    <w:pPr>
      <w:widowControl/>
      <w:pBdr>
        <w:left w:val="single" w:sz="4" w:space="0" w:color="auto"/>
        <w:bottom w:val="single" w:sz="4" w:space="0" w:color="auto"/>
      </w:pBdr>
      <w:spacing w:before="100" w:beforeAutospacing="1" w:after="100" w:afterAutospacing="1"/>
      <w:jc w:val="center"/>
    </w:pPr>
    <w:rPr>
      <w:rFonts w:cs="宋体"/>
      <w:kern w:val="0"/>
      <w:sz w:val="24"/>
      <w:szCs w:val="24"/>
    </w:rPr>
  </w:style>
  <w:style w:type="paragraph" w:customStyle="1" w:styleId="TimesNewRoman2">
    <w:name w:val="样式 样式 正文首行缩进 + Times New Roman + 首行缩进:  2 字符"/>
    <w:basedOn w:val="a7"/>
    <w:autoRedefine/>
    <w:qFormat/>
    <w:pPr>
      <w:tabs>
        <w:tab w:val="left" w:pos="0"/>
      </w:tabs>
      <w:autoSpaceDE w:val="0"/>
      <w:autoSpaceDN w:val="0"/>
      <w:adjustRightInd w:val="0"/>
      <w:spacing w:line="360" w:lineRule="auto"/>
      <w:ind w:firstLineChars="200" w:firstLine="200"/>
      <w:textAlignment w:val="baseline"/>
    </w:pPr>
    <w:rPr>
      <w:sz w:val="24"/>
      <w:szCs w:val="20"/>
    </w:rPr>
  </w:style>
  <w:style w:type="paragraph" w:customStyle="1" w:styleId="xl272">
    <w:name w:val="xl272"/>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111CharCharCharChar">
    <w:name w:val="标题111 Char Char Char Char"/>
    <w:basedOn w:val="a7"/>
    <w:autoRedefine/>
    <w:qFormat/>
    <w:pPr>
      <w:spacing w:line="360" w:lineRule="auto"/>
      <w:ind w:firstLineChars="200" w:firstLine="200"/>
    </w:pPr>
    <w:rPr>
      <w:rFonts w:ascii="宋体" w:hAnsi="宋体" w:cs="宋体"/>
      <w:sz w:val="24"/>
      <w:szCs w:val="24"/>
    </w:rPr>
  </w:style>
  <w:style w:type="paragraph" w:customStyle="1" w:styleId="reader-word-layerreader-word-s2-2">
    <w:name w:val="reader-word-layer reader-word-s2-2"/>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Style17">
    <w:name w:val="_Style 17"/>
    <w:basedOn w:val="a7"/>
    <w:autoRedefine/>
    <w:qFormat/>
    <w:rPr>
      <w:rFonts w:eastAsia="仿宋_GB2312"/>
      <w:sz w:val="28"/>
      <w:szCs w:val="20"/>
    </w:rPr>
  </w:style>
  <w:style w:type="paragraph" w:customStyle="1" w:styleId="CharChar15CharCharCharChar">
    <w:name w:val="Char Char15 Char Char Char Char"/>
    <w:basedOn w:val="a7"/>
    <w:autoRedefine/>
    <w:qFormat/>
    <w:pPr>
      <w:widowControl/>
      <w:spacing w:after="160" w:line="240" w:lineRule="exact"/>
      <w:jc w:val="left"/>
    </w:pPr>
    <w:rPr>
      <w:rFonts w:ascii="Verdana" w:eastAsia="Times New Roman" w:hAnsi="Verdana"/>
      <w:kern w:val="0"/>
      <w:sz w:val="20"/>
      <w:szCs w:val="20"/>
      <w:lang w:eastAsia="en-US"/>
    </w:rPr>
  </w:style>
  <w:style w:type="paragraph" w:customStyle="1" w:styleId="2fff5">
    <w:name w:val="+标题2"/>
    <w:basedOn w:val="22"/>
    <w:autoRedefine/>
    <w:qFormat/>
    <w:pPr>
      <w:tabs>
        <w:tab w:val="left" w:pos="567"/>
      </w:tabs>
      <w:spacing w:before="0" w:after="0" w:line="360" w:lineRule="auto"/>
      <w:ind w:left="567" w:hanging="567"/>
    </w:pPr>
    <w:rPr>
      <w:rFonts w:ascii="黑体" w:eastAsia="黑体" w:hAnsi="宋体"/>
      <w:sz w:val="28"/>
      <w:szCs w:val="28"/>
    </w:rPr>
  </w:style>
  <w:style w:type="paragraph" w:customStyle="1" w:styleId="xl91">
    <w:name w:val="xl91"/>
    <w:basedOn w:val="a7"/>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kern w:val="0"/>
      <w:sz w:val="20"/>
      <w:szCs w:val="20"/>
    </w:rPr>
  </w:style>
  <w:style w:type="paragraph" w:customStyle="1" w:styleId="reader-word-layerreader-word-s2-11">
    <w:name w:val="reader-word-layer reader-word-s2-11"/>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CharChar25CharChar1">
    <w:name w:val="Char Char25 Char Char1"/>
    <w:basedOn w:val="a7"/>
    <w:autoRedefine/>
    <w:qFormat/>
    <w:pPr>
      <w:spacing w:line="360" w:lineRule="auto"/>
      <w:ind w:firstLineChars="200" w:firstLine="200"/>
    </w:pPr>
    <w:rPr>
      <w:rFonts w:ascii="宋体" w:hAnsi="宋体" w:cs="宋体"/>
      <w:sz w:val="24"/>
      <w:szCs w:val="24"/>
    </w:rPr>
  </w:style>
  <w:style w:type="paragraph" w:customStyle="1" w:styleId="CharCharCharCharCharCharCharCharCharCharCharCharCharCharChar">
    <w:name w:val="样式 Char Char Char Char Char Char Char Char Char Char Char Char Char Char Char"/>
    <w:basedOn w:val="af0"/>
    <w:qFormat/>
    <w:pPr>
      <w:overflowPunct w:val="0"/>
      <w:autoSpaceDE w:val="0"/>
      <w:autoSpaceDN w:val="0"/>
      <w:adjustRightInd w:val="0"/>
      <w:ind w:firstLine="491"/>
      <w:textAlignment w:val="baseline"/>
    </w:pPr>
    <w:rPr>
      <w:kern w:val="0"/>
      <w:sz w:val="24"/>
      <w:szCs w:val="24"/>
    </w:rPr>
  </w:style>
  <w:style w:type="paragraph" w:customStyle="1" w:styleId="font9">
    <w:name w:val="font9"/>
    <w:basedOn w:val="a7"/>
    <w:autoRedefine/>
    <w:qFormat/>
    <w:pPr>
      <w:widowControl/>
      <w:spacing w:before="100" w:beforeAutospacing="1" w:after="100" w:afterAutospacing="1"/>
      <w:jc w:val="left"/>
    </w:pPr>
    <w:rPr>
      <w:rFonts w:ascii="宋体" w:hAnsi="宋体" w:cs="宋体"/>
      <w:kern w:val="0"/>
      <w:sz w:val="18"/>
      <w:szCs w:val="18"/>
    </w:rPr>
  </w:style>
  <w:style w:type="paragraph" w:customStyle="1" w:styleId="reader-word-layer">
    <w:name w:val="reader-word-layer"/>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affffffffffffffffffb">
    <w:name w:val="丁伟样式"/>
    <w:basedOn w:val="afff6"/>
    <w:autoRedefine/>
    <w:qFormat/>
    <w:pPr>
      <w:spacing w:line="600" w:lineRule="exact"/>
      <w:ind w:firstLineChars="200" w:firstLine="200"/>
    </w:pPr>
    <w:rPr>
      <w:rFonts w:ascii="宋体" w:hAnsi="宋体"/>
      <w:b w:val="0"/>
      <w:kern w:val="0"/>
    </w:rPr>
  </w:style>
  <w:style w:type="paragraph" w:customStyle="1" w:styleId="InTable">
    <w:name w:val="In Table"/>
    <w:basedOn w:val="a7"/>
    <w:autoRedefine/>
    <w:qFormat/>
    <w:pPr>
      <w:tabs>
        <w:tab w:val="left" w:pos="2200"/>
        <w:tab w:val="left" w:pos="3960"/>
        <w:tab w:val="left" w:pos="5280"/>
      </w:tabs>
      <w:spacing w:before="96" w:after="96" w:line="0" w:lineRule="atLeast"/>
      <w:jc w:val="center"/>
    </w:pPr>
    <w:rPr>
      <w:rFonts w:ascii="Tahoma" w:eastAsia="华文中宋" w:hAnsi="Tahoma"/>
      <w:szCs w:val="20"/>
    </w:rPr>
  </w:style>
  <w:style w:type="paragraph" w:customStyle="1" w:styleId="affffffffffffffffffc">
    <w:name w:val="首页脚注"/>
    <w:basedOn w:val="aff9"/>
    <w:autoRedefine/>
    <w:qFormat/>
    <w:pPr>
      <w:keepLines/>
      <w:widowControl/>
      <w:tabs>
        <w:tab w:val="clear" w:pos="4153"/>
        <w:tab w:val="clear" w:pos="8306"/>
        <w:tab w:val="center" w:pos="4320"/>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CharChar25CharCharCharCharCharChar">
    <w:name w:val="Char Char25 Char Char Char Char Char Char"/>
    <w:basedOn w:val="a7"/>
    <w:autoRedefine/>
    <w:qFormat/>
    <w:pPr>
      <w:spacing w:line="360" w:lineRule="auto"/>
      <w:ind w:firstLineChars="200" w:firstLine="200"/>
    </w:pPr>
    <w:rPr>
      <w:rFonts w:ascii="宋体" w:hAnsi="宋体" w:cs="宋体"/>
      <w:sz w:val="24"/>
      <w:szCs w:val="24"/>
    </w:rPr>
  </w:style>
  <w:style w:type="paragraph" w:customStyle="1" w:styleId="font15">
    <w:name w:val="font15"/>
    <w:basedOn w:val="a7"/>
    <w:autoRedefine/>
    <w:qFormat/>
    <w:pPr>
      <w:widowControl/>
      <w:spacing w:before="100" w:beforeAutospacing="1" w:after="100" w:afterAutospacing="1"/>
      <w:jc w:val="left"/>
    </w:pPr>
    <w:rPr>
      <w:b/>
      <w:bCs/>
      <w:kern w:val="0"/>
      <w:sz w:val="24"/>
      <w:szCs w:val="24"/>
    </w:rPr>
  </w:style>
  <w:style w:type="paragraph" w:customStyle="1" w:styleId="LNG105050">
    <w:name w:val="样式 LNG－标题1 + 居中 段前: 0.5 行 段后: 0.5 行"/>
    <w:basedOn w:val="LNG1"/>
    <w:autoRedefine/>
    <w:qFormat/>
    <w:pPr>
      <w:tabs>
        <w:tab w:val="left" w:pos="425"/>
      </w:tabs>
      <w:spacing w:before="156" w:after="156"/>
      <w:ind w:left="425" w:hanging="425"/>
      <w:jc w:val="center"/>
    </w:pPr>
    <w:rPr>
      <w:rFonts w:cs="宋体"/>
      <w:bCs/>
      <w:szCs w:val="20"/>
    </w:rPr>
  </w:style>
  <w:style w:type="paragraph" w:customStyle="1" w:styleId="xl198">
    <w:name w:val="xl198"/>
    <w:basedOn w:val="a7"/>
    <w:qFormat/>
    <w:pPr>
      <w:widowControl/>
      <w:pBdr>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2fff6">
    <w:name w:val="样式2－表格"/>
    <w:basedOn w:val="a7"/>
    <w:next w:val="a7"/>
    <w:autoRedefine/>
    <w:qFormat/>
    <w:pPr>
      <w:tabs>
        <w:tab w:val="left" w:pos="427"/>
      </w:tabs>
      <w:spacing w:line="360" w:lineRule="exact"/>
      <w:jc w:val="center"/>
      <w:textAlignment w:val="center"/>
    </w:pPr>
    <w:rPr>
      <w:kern w:val="28"/>
      <w:szCs w:val="24"/>
    </w:rPr>
  </w:style>
  <w:style w:type="paragraph" w:customStyle="1" w:styleId="4f0">
    <w:name w:val="正文4"/>
    <w:basedOn w:val="a7"/>
    <w:autoRedefine/>
    <w:qFormat/>
    <w:pPr>
      <w:widowControl/>
      <w:tabs>
        <w:tab w:val="left" w:pos="8640"/>
      </w:tabs>
      <w:autoSpaceDE w:val="0"/>
      <w:autoSpaceDN w:val="0"/>
      <w:ind w:right="6"/>
      <w:jc w:val="center"/>
      <w:textAlignment w:val="bottom"/>
    </w:pPr>
    <w:rPr>
      <w:rFonts w:ascii="宋体"/>
      <w:kern w:val="0"/>
    </w:rPr>
  </w:style>
  <w:style w:type="paragraph" w:customStyle="1" w:styleId="CharChar5CharChar">
    <w:name w:val="Char Char5 Char Char"/>
    <w:basedOn w:val="a7"/>
    <w:autoRedefine/>
    <w:qFormat/>
    <w:pPr>
      <w:spacing w:line="360" w:lineRule="auto"/>
      <w:ind w:firstLineChars="200" w:firstLine="200"/>
    </w:pPr>
    <w:rPr>
      <w:rFonts w:ascii="宋体" w:hAnsi="宋体" w:cs="宋体"/>
      <w:sz w:val="24"/>
      <w:szCs w:val="24"/>
    </w:rPr>
  </w:style>
  <w:style w:type="paragraph" w:customStyle="1" w:styleId="affffffffffffffffffd">
    <w:name w:val="词汇定义"/>
    <w:basedOn w:val="afd"/>
    <w:autoRedefine/>
    <w:qFormat/>
    <w:pPr>
      <w:widowControl w:val="0"/>
      <w:snapToGrid/>
      <w:spacing w:before="0" w:after="280" w:line="240" w:lineRule="auto"/>
      <w:ind w:right="0"/>
    </w:pPr>
    <w:rPr>
      <w:kern w:val="2"/>
      <w:sz w:val="21"/>
      <w:lang w:bidi="he-IL"/>
    </w:rPr>
  </w:style>
  <w:style w:type="paragraph" w:customStyle="1" w:styleId="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w:basedOn w:val="af0"/>
    <w:autoRedefine/>
    <w:qFormat/>
    <w:pPr>
      <w:overflowPunct w:val="0"/>
      <w:autoSpaceDE w:val="0"/>
      <w:autoSpaceDN w:val="0"/>
      <w:adjustRightInd w:val="0"/>
    </w:pPr>
    <w:rPr>
      <w:kern w:val="0"/>
      <w:sz w:val="24"/>
      <w:szCs w:val="24"/>
    </w:rPr>
  </w:style>
  <w:style w:type="paragraph" w:customStyle="1" w:styleId="xl87">
    <w:name w:val="xl87"/>
    <w:basedOn w:val="a7"/>
    <w:autoRedefine/>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xl26Arial">
    <w:name w:val="样式 样式 xl26 + Arial 段前: 自动 段后: 自动 底端: (无框线) 左侧: (无框线) 右侧: (无框线) +..."/>
    <w:basedOn w:val="a7"/>
    <w:autoRedefine/>
    <w:qFormat/>
    <w:pPr>
      <w:widowControl/>
      <w:spacing w:before="100" w:beforeAutospacing="1" w:after="100" w:afterAutospacing="1" w:line="276" w:lineRule="auto"/>
      <w:ind w:firstLineChars="200" w:firstLine="200"/>
      <w:jc w:val="center"/>
    </w:pPr>
    <w:rPr>
      <w:rFonts w:ascii="Arial" w:hAnsi="Arial" w:cs="宋体"/>
      <w:kern w:val="0"/>
      <w:szCs w:val="20"/>
    </w:rPr>
  </w:style>
  <w:style w:type="paragraph" w:customStyle="1" w:styleId="affffffffffffffffffe">
    <w:name w:val="条目"/>
    <w:basedOn w:val="afffffff7"/>
    <w:autoRedefine/>
    <w:qFormat/>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3fc">
    <w:name w:val="正文样式3"/>
    <w:basedOn w:val="a7"/>
    <w:autoRedefine/>
    <w:qFormat/>
    <w:pPr>
      <w:keepLines/>
      <w:adjustRightInd w:val="0"/>
      <w:spacing w:line="20" w:lineRule="atLeast"/>
      <w:ind w:firstLineChars="200" w:firstLine="200"/>
      <w:jc w:val="center"/>
      <w:textAlignment w:val="baseline"/>
    </w:pPr>
    <w:rPr>
      <w:rFonts w:eastAsia="仿宋_GB2312"/>
      <w:kern w:val="0"/>
      <w:sz w:val="24"/>
      <w:szCs w:val="20"/>
    </w:rPr>
  </w:style>
  <w:style w:type="paragraph" w:customStyle="1" w:styleId="xl122">
    <w:name w:val="xl122"/>
    <w:basedOn w:val="a7"/>
    <w:autoRedefine/>
    <w:qFormat/>
    <w:pPr>
      <w:widowControl/>
      <w:pBdr>
        <w:left w:val="single" w:sz="4" w:space="0" w:color="auto"/>
        <w:bottom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xl120">
    <w:name w:val="xl120"/>
    <w:basedOn w:val="a7"/>
    <w:qFormat/>
    <w:pPr>
      <w:widowControl/>
      <w:pBdr>
        <w:top w:val="single" w:sz="4" w:space="0" w:color="auto"/>
        <w:left w:val="single" w:sz="4" w:space="0" w:color="auto"/>
        <w:right w:val="single" w:sz="4" w:space="0" w:color="auto"/>
      </w:pBdr>
      <w:shd w:val="clear" w:color="000000" w:fill="FFFF99"/>
      <w:spacing w:before="100" w:beforeAutospacing="1" w:after="100" w:afterAutospacing="1"/>
      <w:jc w:val="left"/>
    </w:pPr>
    <w:rPr>
      <w:rFonts w:ascii="宋体" w:hAnsi="宋体" w:cs="宋体"/>
      <w:kern w:val="0"/>
      <w:sz w:val="24"/>
      <w:szCs w:val="24"/>
    </w:rPr>
  </w:style>
  <w:style w:type="paragraph" w:customStyle="1" w:styleId="afffffffffffffffffff">
    <w:name w:val="罗列"/>
    <w:basedOn w:val="a7"/>
    <w:autoRedefine/>
    <w:qFormat/>
    <w:pPr>
      <w:widowControl/>
      <w:tabs>
        <w:tab w:val="left" w:pos="964"/>
      </w:tabs>
      <w:snapToGrid w:val="0"/>
      <w:spacing w:line="300" w:lineRule="auto"/>
      <w:ind w:firstLineChars="200" w:firstLine="200"/>
    </w:pPr>
    <w:rPr>
      <w:rFonts w:ascii="宋体" w:eastAsia="楷体_GB2312" w:hAnsi="Calibri"/>
      <w:spacing w:val="4"/>
      <w:kern w:val="0"/>
      <w:sz w:val="28"/>
      <w:szCs w:val="20"/>
    </w:rPr>
  </w:style>
  <w:style w:type="paragraph" w:customStyle="1" w:styleId="table0">
    <w:name w:val="table"/>
    <w:basedOn w:val="a7"/>
    <w:qFormat/>
    <w:pPr>
      <w:widowControl/>
      <w:spacing w:line="360" w:lineRule="auto"/>
      <w:ind w:firstLineChars="200" w:firstLine="200"/>
      <w:jc w:val="center"/>
    </w:pPr>
    <w:rPr>
      <w:rFonts w:ascii="Calibri" w:hAnsi="Calibri"/>
      <w:bCs/>
      <w:kern w:val="0"/>
      <w:sz w:val="24"/>
      <w:szCs w:val="22"/>
    </w:rPr>
  </w:style>
  <w:style w:type="paragraph" w:customStyle="1" w:styleId="xl149">
    <w:name w:val="xl149"/>
    <w:basedOn w:val="a7"/>
    <w:qFormat/>
    <w:pPr>
      <w:widowControl/>
      <w:pBdr>
        <w:top w:val="single" w:sz="4" w:space="0" w:color="auto"/>
        <w:left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xl105">
    <w:name w:val="xl105"/>
    <w:basedOn w:val="a7"/>
    <w:autoRedefine/>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宋体" w:hAnsi="宋体" w:cs="宋体"/>
      <w:kern w:val="0"/>
      <w:sz w:val="24"/>
      <w:szCs w:val="24"/>
    </w:rPr>
  </w:style>
  <w:style w:type="paragraph" w:customStyle="1" w:styleId="xl129">
    <w:name w:val="xl129"/>
    <w:basedOn w:val="a7"/>
    <w:autoRedefine/>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33">
    <w:name w:val="xl133"/>
    <w:basedOn w:val="a7"/>
    <w:autoRedefine/>
    <w:qFormat/>
    <w:pPr>
      <w:widowControl/>
      <w:pBdr>
        <w:top w:val="single" w:sz="4" w:space="0" w:color="auto"/>
        <w:left w:val="single" w:sz="4" w:space="0" w:color="auto"/>
        <w:right w:val="single" w:sz="4" w:space="0" w:color="auto"/>
      </w:pBdr>
      <w:shd w:val="clear" w:color="000000" w:fill="FFCC99"/>
      <w:spacing w:before="100" w:beforeAutospacing="1" w:after="100" w:afterAutospacing="1"/>
      <w:jc w:val="left"/>
    </w:pPr>
    <w:rPr>
      <w:rFonts w:ascii="宋体" w:hAnsi="宋体" w:cs="宋体"/>
      <w:kern w:val="0"/>
      <w:sz w:val="24"/>
      <w:szCs w:val="24"/>
    </w:rPr>
  </w:style>
  <w:style w:type="paragraph" w:customStyle="1" w:styleId="afffffffffffffffffff0">
    <w:name w:val="表图题"/>
    <w:basedOn w:val="a7"/>
    <w:autoRedefine/>
    <w:qFormat/>
    <w:pPr>
      <w:spacing w:line="440" w:lineRule="exact"/>
      <w:ind w:firstLineChars="200" w:firstLine="200"/>
      <w:jc w:val="center"/>
    </w:pPr>
    <w:rPr>
      <w:rFonts w:eastAsia="华文细黑"/>
      <w:b/>
    </w:rPr>
  </w:style>
  <w:style w:type="paragraph" w:customStyle="1" w:styleId="xl146">
    <w:name w:val="xl146"/>
    <w:basedOn w:val="a7"/>
    <w:autoRedefine/>
    <w:qFormat/>
    <w:pPr>
      <w:widowControl/>
      <w:pBdr>
        <w:top w:val="single" w:sz="4" w:space="0" w:color="auto"/>
        <w:left w:val="single" w:sz="4" w:space="0" w:color="auto"/>
        <w:right w:val="single" w:sz="4" w:space="0" w:color="auto"/>
      </w:pBdr>
      <w:shd w:val="clear" w:color="000000" w:fill="CCFFCC"/>
      <w:spacing w:before="100" w:beforeAutospacing="1" w:after="100" w:afterAutospacing="1"/>
      <w:jc w:val="left"/>
    </w:pPr>
    <w:rPr>
      <w:rFonts w:ascii="宋体" w:hAnsi="宋体" w:cs="宋体"/>
      <w:kern w:val="0"/>
      <w:sz w:val="24"/>
      <w:szCs w:val="24"/>
    </w:rPr>
  </w:style>
  <w:style w:type="paragraph" w:customStyle="1" w:styleId="1fffff4">
    <w:name w:val="修订1"/>
    <w:autoRedefine/>
    <w:uiPriority w:val="99"/>
    <w:semiHidden/>
    <w:qFormat/>
    <w:rPr>
      <w:kern w:val="2"/>
      <w:sz w:val="24"/>
      <w:szCs w:val="24"/>
    </w:rPr>
  </w:style>
  <w:style w:type="paragraph" w:customStyle="1" w:styleId="xl112">
    <w:name w:val="xl112"/>
    <w:basedOn w:val="a7"/>
    <w:autoRedefine/>
    <w:qFormat/>
    <w:pPr>
      <w:widowControl/>
      <w:pBdr>
        <w:left w:val="single" w:sz="4" w:space="0" w:color="auto"/>
        <w:bottom w:val="single" w:sz="4" w:space="0" w:color="auto"/>
        <w:right w:val="single" w:sz="4" w:space="0" w:color="auto"/>
      </w:pBdr>
      <w:shd w:val="clear" w:color="000000" w:fill="FF99CC"/>
      <w:spacing w:before="100" w:beforeAutospacing="1" w:after="100" w:afterAutospacing="1"/>
      <w:jc w:val="left"/>
    </w:pPr>
    <w:rPr>
      <w:rFonts w:ascii="宋体" w:hAnsi="宋体" w:cs="宋体"/>
      <w:kern w:val="0"/>
      <w:sz w:val="24"/>
      <w:szCs w:val="24"/>
    </w:rPr>
  </w:style>
  <w:style w:type="paragraph" w:customStyle="1" w:styleId="064">
    <w:name w:val="样式 样式 左侧:  0.64 字符 +"/>
    <w:basedOn w:val="a7"/>
    <w:autoRedefine/>
    <w:qFormat/>
    <w:pPr>
      <w:widowControl/>
      <w:tabs>
        <w:tab w:val="left" w:pos="1440"/>
      </w:tabs>
      <w:spacing w:line="500" w:lineRule="atLeast"/>
      <w:ind w:leftChars="200" w:left="200" w:firstLineChars="200" w:firstLine="200"/>
    </w:pPr>
    <w:rPr>
      <w:rFonts w:ascii="宋体" w:hAnsi="宋体"/>
      <w:kern w:val="0"/>
      <w:sz w:val="28"/>
      <w:szCs w:val="20"/>
    </w:rPr>
  </w:style>
  <w:style w:type="paragraph" w:customStyle="1" w:styleId="xl150">
    <w:name w:val="xl150"/>
    <w:basedOn w:val="a7"/>
    <w:autoRedefine/>
    <w:qFormat/>
    <w:pPr>
      <w:widowControl/>
      <w:pBdr>
        <w:left w:val="single" w:sz="4" w:space="0" w:color="auto"/>
        <w:right w:val="single" w:sz="4" w:space="0" w:color="auto"/>
      </w:pBdr>
      <w:shd w:val="clear" w:color="000000" w:fill="CCFFFF"/>
      <w:spacing w:before="100" w:beforeAutospacing="1" w:after="100" w:afterAutospacing="1"/>
      <w:jc w:val="left"/>
    </w:pPr>
    <w:rPr>
      <w:rFonts w:ascii="宋体" w:hAnsi="宋体" w:cs="宋体"/>
      <w:kern w:val="0"/>
      <w:sz w:val="24"/>
      <w:szCs w:val="24"/>
    </w:rPr>
  </w:style>
  <w:style w:type="paragraph" w:customStyle="1" w:styleId="5c">
    <w:name w:val="正文5"/>
    <w:qFormat/>
    <w:pPr>
      <w:jc w:val="both"/>
    </w:pPr>
    <w:rPr>
      <w:rFonts w:ascii="Calibri" w:hAnsi="Calibri" w:cs="宋体"/>
      <w:kern w:val="2"/>
      <w:sz w:val="21"/>
      <w:szCs w:val="21"/>
    </w:rPr>
  </w:style>
  <w:style w:type="paragraph" w:customStyle="1" w:styleId="xl95">
    <w:name w:val="xl95"/>
    <w:basedOn w:val="a7"/>
    <w:autoRedefine/>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pPr>
    <w:rPr>
      <w:rFonts w:ascii="宋体" w:hAnsi="宋体" w:cs="宋体"/>
      <w:kern w:val="0"/>
      <w:sz w:val="24"/>
      <w:szCs w:val="24"/>
    </w:rPr>
  </w:style>
  <w:style w:type="paragraph" w:customStyle="1" w:styleId="4105050505">
    <w:name w:val="样式 样式 标题 4表格1 + 两端对齐 段前: 0.5 行 段后: 0.5 行 + 段前: 0.5 行 段后: 0.5 行"/>
    <w:basedOn w:val="410505"/>
    <w:autoRedefine/>
    <w:qFormat/>
    <w:pPr>
      <w:tabs>
        <w:tab w:val="clear" w:pos="420"/>
        <w:tab w:val="left" w:pos="0"/>
        <w:tab w:val="left" w:pos="1080"/>
        <w:tab w:val="left" w:pos="1134"/>
      </w:tabs>
    </w:pPr>
  </w:style>
  <w:style w:type="paragraph" w:customStyle="1" w:styleId="CharChar1CharCharCharCharCharCharCharCharCharCharCharCharCharCharChar1">
    <w:name w:val="Char Char1 Char Char Char Char Char Char Char Char Char Char Char Char Char Char Char1"/>
    <w:basedOn w:val="a7"/>
    <w:autoRedefine/>
    <w:qFormat/>
    <w:pPr>
      <w:spacing w:line="360" w:lineRule="auto"/>
      <w:ind w:firstLineChars="200" w:firstLine="200"/>
    </w:pPr>
    <w:rPr>
      <w:rFonts w:ascii="宋体" w:hAnsi="宋体" w:cs="宋体"/>
      <w:sz w:val="24"/>
      <w:szCs w:val="24"/>
    </w:rPr>
  </w:style>
  <w:style w:type="paragraph" w:customStyle="1" w:styleId="CM16">
    <w:name w:val="CM16"/>
    <w:basedOn w:val="Default"/>
    <w:next w:val="Default"/>
    <w:autoRedefine/>
    <w:qFormat/>
    <w:pPr>
      <w:spacing w:line="463" w:lineRule="atLeast"/>
    </w:pPr>
    <w:rPr>
      <w:rFonts w:ascii="宋体" w:eastAsia="宋体" w:hAnsi="Calibri"/>
      <w:color w:val="auto"/>
    </w:rPr>
  </w:style>
  <w:style w:type="paragraph" w:customStyle="1" w:styleId="CharCharCharCharCharCharChar1CharCharCharCharCharCharChar">
    <w:name w:val="Char Char Char Char Char Char Char1 Char Char Char Char Char Char Char"/>
    <w:basedOn w:val="a7"/>
    <w:autoRedefine/>
    <w:qFormat/>
    <w:pPr>
      <w:tabs>
        <w:tab w:val="left" w:pos="432"/>
      </w:tabs>
      <w:ind w:left="432" w:hanging="432"/>
    </w:pPr>
    <w:rPr>
      <w:rFonts w:ascii="Tahoma" w:hAnsi="Tahoma"/>
      <w:szCs w:val="20"/>
    </w:rPr>
  </w:style>
  <w:style w:type="paragraph" w:customStyle="1" w:styleId="211SeMajorHeadingIBMSubhead2h22Cha">
    <w:name w:val="样式 标题 2节标题 1.1节标题节SeMajor HeadingIBM Subhead 2h2标题 2 Cha..."/>
    <w:basedOn w:val="22"/>
    <w:autoRedefine/>
    <w:qFormat/>
    <w:pPr>
      <w:keepNext w:val="0"/>
      <w:keepLines w:val="0"/>
      <w:tabs>
        <w:tab w:val="left" w:pos="576"/>
      </w:tabs>
      <w:snapToGrid w:val="0"/>
      <w:spacing w:before="120" w:after="120" w:line="360" w:lineRule="auto"/>
      <w:ind w:left="578" w:hanging="578"/>
    </w:pPr>
    <w:rPr>
      <w:rFonts w:ascii="Arial" w:eastAsia="黑体" w:hAnsi="Arial" w:cs="宋体"/>
      <w:sz w:val="30"/>
      <w:szCs w:val="20"/>
    </w:rPr>
  </w:style>
  <w:style w:type="paragraph" w:customStyle="1" w:styleId="1fffff5">
    <w:name w:val="表格文字1"/>
    <w:basedOn w:val="a7"/>
    <w:autoRedefine/>
    <w:qFormat/>
    <w:pPr>
      <w:tabs>
        <w:tab w:val="left" w:pos="0"/>
      </w:tabs>
      <w:autoSpaceDE w:val="0"/>
      <w:autoSpaceDN w:val="0"/>
      <w:adjustRightInd w:val="0"/>
      <w:ind w:left="57" w:right="57"/>
      <w:jc w:val="center"/>
      <w:textAlignment w:val="baseline"/>
    </w:pPr>
    <w:rPr>
      <w:rFonts w:ascii="宋体"/>
      <w:szCs w:val="20"/>
    </w:rPr>
  </w:style>
  <w:style w:type="paragraph" w:customStyle="1" w:styleId="font">
    <w:name w:val="font"/>
    <w:basedOn w:val="a7"/>
    <w:autoRedefine/>
    <w:qFormat/>
    <w:pPr>
      <w:widowControl/>
      <w:spacing w:before="100" w:beforeAutospacing="1" w:after="100" w:afterAutospacing="1" w:line="330" w:lineRule="atLeast"/>
      <w:jc w:val="left"/>
    </w:pPr>
    <w:rPr>
      <w:rFonts w:ascii="宋体" w:eastAsia="楷体_GB2312" w:hAnsi="宋体"/>
      <w:color w:val="666666"/>
      <w:kern w:val="0"/>
      <w:sz w:val="20"/>
      <w:szCs w:val="20"/>
    </w:rPr>
  </w:style>
  <w:style w:type="paragraph" w:customStyle="1" w:styleId="afffffffffffffffffff1">
    <w:name w:val="图片"/>
    <w:basedOn w:val="a7"/>
    <w:next w:val="af2"/>
    <w:autoRedefine/>
    <w:qFormat/>
    <w:pPr>
      <w:overflowPunct w:val="0"/>
      <w:adjustRightInd w:val="0"/>
      <w:snapToGrid w:val="0"/>
      <w:spacing w:line="500" w:lineRule="exact"/>
    </w:pPr>
    <w:rPr>
      <w:rFonts w:ascii="宋体" w:hAnsi="Arial"/>
      <w:snapToGrid w:val="0"/>
      <w:color w:val="000000"/>
      <w:kern w:val="0"/>
      <w:sz w:val="28"/>
      <w:szCs w:val="20"/>
    </w:rPr>
  </w:style>
  <w:style w:type="paragraph" w:customStyle="1" w:styleId="afffffffffffffffffff2">
    <w:name w:val="a"/>
    <w:basedOn w:val="a7"/>
    <w:qFormat/>
    <w:pPr>
      <w:widowControl/>
      <w:spacing w:before="100" w:beforeAutospacing="1" w:line="394" w:lineRule="atLeast"/>
      <w:jc w:val="center"/>
    </w:pPr>
    <w:rPr>
      <w:rFonts w:ascii="宋体" w:hAnsi="宋体" w:cs="宋体"/>
      <w:kern w:val="0"/>
      <w:sz w:val="24"/>
      <w:szCs w:val="24"/>
    </w:rPr>
  </w:style>
  <w:style w:type="paragraph" w:customStyle="1" w:styleId="216">
    <w:name w:val="样式 宋体 加粗 黑色 居中 首行缩进:  2 字符1"/>
    <w:basedOn w:val="a7"/>
    <w:autoRedefine/>
    <w:qFormat/>
    <w:pPr>
      <w:spacing w:line="360" w:lineRule="auto"/>
      <w:jc w:val="center"/>
    </w:pPr>
    <w:rPr>
      <w:rFonts w:ascii="宋体" w:hAnsi="宋体" w:cs="宋体"/>
      <w:bCs/>
      <w:color w:val="000000"/>
    </w:rPr>
  </w:style>
  <w:style w:type="paragraph" w:customStyle="1" w:styleId="1fffff6">
    <w:name w:val="大庆样式1"/>
    <w:basedOn w:val="a7"/>
    <w:autoRedefine/>
    <w:qFormat/>
    <w:pPr>
      <w:autoSpaceDE w:val="0"/>
      <w:autoSpaceDN w:val="0"/>
      <w:adjustRightInd w:val="0"/>
      <w:spacing w:line="360" w:lineRule="auto"/>
      <w:ind w:firstLineChars="200" w:firstLine="748"/>
      <w:jc w:val="left"/>
      <w:textAlignment w:val="baseline"/>
    </w:pPr>
    <w:rPr>
      <w:spacing w:val="5"/>
      <w:kern w:val="0"/>
      <w:sz w:val="30"/>
      <w:szCs w:val="20"/>
    </w:rPr>
  </w:style>
  <w:style w:type="paragraph" w:customStyle="1" w:styleId="afffffffffffffffffff3">
    <w:name w:val="插图"/>
    <w:basedOn w:val="afff3"/>
    <w:next w:val="a7"/>
    <w:autoRedefine/>
    <w:qFormat/>
    <w:pPr>
      <w:spacing w:beforeLines="100" w:afterLines="50"/>
      <w:ind w:left="0" w:firstLineChars="0" w:firstLine="0"/>
      <w:jc w:val="center"/>
    </w:pPr>
    <w:rPr>
      <w:rFonts w:ascii="Times New Roman" w:hAnsi="Times New Roman"/>
      <w:smallCaps w:val="0"/>
      <w:sz w:val="24"/>
    </w:rPr>
  </w:style>
  <w:style w:type="paragraph" w:customStyle="1" w:styleId="CM13">
    <w:name w:val="CM13"/>
    <w:basedOn w:val="Default"/>
    <w:next w:val="Default"/>
    <w:autoRedefine/>
    <w:qFormat/>
    <w:pPr>
      <w:spacing w:line="463" w:lineRule="atLeast"/>
    </w:pPr>
    <w:rPr>
      <w:rFonts w:ascii="宋体" w:eastAsia="宋体" w:hAnsi="Calibri"/>
      <w:color w:val="auto"/>
    </w:rPr>
  </w:style>
  <w:style w:type="paragraph" w:customStyle="1" w:styleId="afffffffffffffffffff4">
    <w:name w:val="样式 题注 + (中文) 黑体 加粗"/>
    <w:basedOn w:val="af2"/>
    <w:autoRedefine/>
    <w:qFormat/>
    <w:pPr>
      <w:spacing w:before="100" w:beforeAutospacing="1" w:after="0"/>
      <w:jc w:val="center"/>
    </w:pPr>
    <w:rPr>
      <w:rFonts w:eastAsia="宋体"/>
      <w:b/>
      <w:bCs/>
      <w:sz w:val="24"/>
      <w:lang w:val="en-US"/>
    </w:rPr>
  </w:style>
  <w:style w:type="paragraph" w:customStyle="1" w:styleId="ly1">
    <w:name w:val="ly标题1"/>
    <w:basedOn w:val="12"/>
    <w:autoRedefine/>
    <w:qFormat/>
    <w:pPr>
      <w:keepNext/>
      <w:tabs>
        <w:tab w:val="clear" w:pos="960"/>
        <w:tab w:val="left" w:pos="0"/>
      </w:tabs>
      <w:spacing w:beforeLines="50" w:before="50" w:afterLines="50" w:after="50" w:line="360" w:lineRule="auto"/>
    </w:pPr>
    <w:rPr>
      <w:rFonts w:eastAsia="黑体" w:cs="Arial"/>
      <w:bCs w:val="0"/>
      <w:sz w:val="32"/>
      <w:szCs w:val="32"/>
    </w:rPr>
  </w:style>
  <w:style w:type="paragraph" w:customStyle="1" w:styleId="afffffffffffffffffff5">
    <w:name w:val="表前文字"/>
    <w:basedOn w:val="a7"/>
    <w:autoRedefine/>
    <w:qFormat/>
    <w:pPr>
      <w:ind w:firstLine="210"/>
      <w:jc w:val="center"/>
    </w:pPr>
    <w:rPr>
      <w:rFonts w:ascii="宋体" w:hAnsi="宋体" w:cs="宋体"/>
      <w:b/>
      <w:bCs/>
      <w:kern w:val="0"/>
      <w:sz w:val="24"/>
      <w:szCs w:val="24"/>
    </w:rPr>
  </w:style>
  <w:style w:type="paragraph" w:customStyle="1" w:styleId="CharChar250">
    <w:name w:val="Char Char25"/>
    <w:basedOn w:val="a7"/>
    <w:autoRedefine/>
    <w:qFormat/>
    <w:pPr>
      <w:spacing w:line="360" w:lineRule="auto"/>
      <w:ind w:firstLineChars="200" w:firstLine="200"/>
    </w:pPr>
    <w:rPr>
      <w:rFonts w:ascii="宋体" w:hAnsi="宋体" w:cs="宋体"/>
      <w:sz w:val="24"/>
      <w:szCs w:val="24"/>
    </w:rPr>
  </w:style>
  <w:style w:type="paragraph" w:customStyle="1" w:styleId="2215">
    <w:name w:val="样式 正文首行缩进 2 + 首行缩进:  2 字符 段前: 自动 行距: 1.5 倍行距"/>
    <w:basedOn w:val="a7"/>
    <w:autoRedefine/>
    <w:qFormat/>
    <w:pPr>
      <w:spacing w:line="360" w:lineRule="auto"/>
      <w:ind w:firstLineChars="200" w:firstLine="200"/>
    </w:pPr>
    <w:rPr>
      <w:rFonts w:cs="宋体"/>
      <w:sz w:val="24"/>
      <w:szCs w:val="20"/>
    </w:rPr>
  </w:style>
  <w:style w:type="paragraph" w:customStyle="1" w:styleId="-4">
    <w:name w:val="表格正文-小五号"/>
    <w:basedOn w:val="a7"/>
    <w:autoRedefine/>
    <w:qFormat/>
    <w:pPr>
      <w:spacing w:line="320" w:lineRule="exact"/>
      <w:jc w:val="center"/>
    </w:pPr>
    <w:rPr>
      <w:snapToGrid w:val="0"/>
      <w:kern w:val="0"/>
      <w:sz w:val="18"/>
      <w:szCs w:val="18"/>
    </w:rPr>
  </w:style>
  <w:style w:type="paragraph" w:customStyle="1" w:styleId="afffffffffffffffffff6">
    <w:name w:val="表格说明"/>
    <w:basedOn w:val="a7"/>
    <w:next w:val="a7"/>
    <w:autoRedefine/>
    <w:qFormat/>
    <w:pPr>
      <w:adjustRightInd w:val="0"/>
      <w:spacing w:line="360" w:lineRule="auto"/>
      <w:ind w:firstLine="200"/>
    </w:pPr>
    <w:rPr>
      <w:sz w:val="24"/>
      <w:szCs w:val="24"/>
    </w:rPr>
  </w:style>
  <w:style w:type="paragraph" w:customStyle="1" w:styleId="224">
    <w:name w:val="正文文本 22"/>
    <w:basedOn w:val="a7"/>
    <w:next w:val="a7"/>
    <w:autoRedefine/>
    <w:qFormat/>
    <w:pPr>
      <w:widowControl/>
      <w:spacing w:before="480" w:after="480" w:line="240" w:lineRule="exact"/>
      <w:jc w:val="center"/>
      <w:textAlignment w:val="baseline"/>
    </w:pPr>
    <w:rPr>
      <w:rFonts w:eastAsia="黑体"/>
      <w:kern w:val="0"/>
      <w:sz w:val="36"/>
      <w:szCs w:val="20"/>
    </w:rPr>
  </w:style>
  <w:style w:type="paragraph" w:customStyle="1" w:styleId="CharCharCharCharCharCharCharCharChar">
    <w:name w:val="Char Char Char Char Char Char Char Char Char"/>
    <w:basedOn w:val="a7"/>
    <w:autoRedefine/>
    <w:qFormat/>
    <w:pPr>
      <w:widowControl/>
      <w:spacing w:after="160" w:line="240" w:lineRule="exact"/>
      <w:jc w:val="left"/>
    </w:pPr>
    <w:rPr>
      <w:rFonts w:ascii="Verdana" w:eastAsia="仿宋_GB2312" w:hAnsi="Verdana"/>
      <w:kern w:val="0"/>
      <w:sz w:val="24"/>
      <w:szCs w:val="20"/>
      <w:lang w:eastAsia="en-US"/>
    </w:rPr>
  </w:style>
  <w:style w:type="paragraph" w:customStyle="1" w:styleId="afffffffffffffffffff7">
    <w:name w:val="图名"/>
    <w:basedOn w:val="afffffd"/>
    <w:autoRedefine/>
    <w:qFormat/>
    <w:pPr>
      <w:overflowPunct w:val="0"/>
      <w:autoSpaceDE w:val="0"/>
      <w:autoSpaceDN w:val="0"/>
      <w:adjustRightInd w:val="0"/>
      <w:snapToGrid/>
      <w:spacing w:before="120"/>
      <w:textAlignment w:val="baseline"/>
    </w:pPr>
    <w:rPr>
      <w:rFonts w:ascii="黑体" w:eastAsia="黑体" w:hAnsi="Times New Roman"/>
      <w:color w:val="000000"/>
      <w:spacing w:val="0"/>
      <w:kern w:val="0"/>
      <w:sz w:val="32"/>
    </w:rPr>
  </w:style>
  <w:style w:type="paragraph" w:customStyle="1" w:styleId="CharCharCharCharCharCharCharCharCharCharCharCharCharCharChar0">
    <w:name w:val="Char Char Char Char Char Char Char Char Char Char Char Char Char Char Char"/>
    <w:basedOn w:val="a7"/>
    <w:autoRedefine/>
    <w:qFormat/>
    <w:pPr>
      <w:tabs>
        <w:tab w:val="left" w:pos="360"/>
      </w:tabs>
    </w:pPr>
    <w:rPr>
      <w:szCs w:val="24"/>
    </w:rPr>
  </w:style>
  <w:style w:type="paragraph" w:customStyle="1" w:styleId="xl236">
    <w:name w:val="xl23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afffffffffffffffffff8">
    <w:name w:val="作者"/>
    <w:basedOn w:val="afd"/>
    <w:autoRedefine/>
    <w:qFormat/>
    <w:pPr>
      <w:widowControl w:val="0"/>
      <w:snapToGrid/>
      <w:spacing w:before="0" w:after="0" w:line="480" w:lineRule="auto"/>
      <w:ind w:right="0"/>
      <w:jc w:val="center"/>
    </w:pPr>
    <w:rPr>
      <w:kern w:val="2"/>
      <w:sz w:val="21"/>
      <w:lang w:bidi="he-IL"/>
    </w:rPr>
  </w:style>
  <w:style w:type="paragraph" w:customStyle="1" w:styleId="afffffffffffffffffff9">
    <w:name w:val="章节号"/>
    <w:basedOn w:val="a7"/>
    <w:next w:val="a7"/>
    <w:autoRedefine/>
    <w:qFormat/>
    <w:pPr>
      <w:keepNext/>
      <w:pageBreakBefore/>
      <w:spacing w:after="560"/>
      <w:jc w:val="center"/>
    </w:pPr>
    <w:rPr>
      <w:i/>
      <w:spacing w:val="70"/>
      <w:sz w:val="22"/>
      <w:szCs w:val="20"/>
      <w:lang w:bidi="he-IL"/>
    </w:rPr>
  </w:style>
  <w:style w:type="paragraph" w:customStyle="1" w:styleId="1fffff7">
    <w:name w:val="1表格头"/>
    <w:basedOn w:val="1fff4"/>
    <w:qFormat/>
    <w:pPr>
      <w:widowControl/>
      <w:spacing w:line="420" w:lineRule="auto"/>
      <w:outlineLvl w:val="3"/>
    </w:pPr>
    <w:rPr>
      <w:rFonts w:ascii="Times New Roman" w:eastAsia="黑体" w:hAnsi="Times New Roman"/>
      <w:b/>
      <w:sz w:val="24"/>
      <w:szCs w:val="20"/>
    </w:rPr>
  </w:style>
  <w:style w:type="paragraph" w:customStyle="1" w:styleId="5d">
    <w:name w:val="表5"/>
    <w:autoRedefine/>
    <w:qFormat/>
    <w:pPr>
      <w:spacing w:line="240" w:lineRule="atLeast"/>
      <w:jc w:val="center"/>
    </w:pPr>
    <w:rPr>
      <w:rFonts w:hAnsi="宋体"/>
      <w:color w:val="000000"/>
      <w:sz w:val="21"/>
    </w:rPr>
  </w:style>
  <w:style w:type="paragraph" w:customStyle="1" w:styleId="afffffffffffffffffffa">
    <w:name w:val="报告短公式"/>
    <w:basedOn w:val="a7"/>
    <w:next w:val="a7"/>
    <w:qFormat/>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afffffffffffffffffffb">
    <w:name w:val="偶页页眉样式"/>
    <w:basedOn w:val="affc"/>
    <w:autoRedefine/>
    <w:qFormat/>
    <w:pPr>
      <w:keepLines/>
      <w:widowControl/>
      <w:pBdr>
        <w:bottom w:val="single" w:sz="4" w:space="1" w:color="auto"/>
      </w:pBdr>
      <w:tabs>
        <w:tab w:val="clear" w:pos="4153"/>
        <w:tab w:val="clear" w:pos="8306"/>
        <w:tab w:val="center" w:pos="4320"/>
        <w:tab w:val="right" w:pos="8640"/>
      </w:tabs>
      <w:snapToGrid/>
      <w:spacing w:after="240" w:line="190" w:lineRule="atLeast"/>
    </w:pPr>
    <w:rPr>
      <w:caps/>
      <w:spacing w:val="-5"/>
      <w:kern w:val="0"/>
      <w:sz w:val="21"/>
      <w:szCs w:val="20"/>
      <w:lang w:bidi="he-IL"/>
    </w:rPr>
  </w:style>
  <w:style w:type="paragraph" w:customStyle="1" w:styleId="afffffffffffffffffffc">
    <w:name w:val="首页页眉样式"/>
    <w:basedOn w:val="affc"/>
    <w:autoRedefine/>
    <w:qFormat/>
    <w:pPr>
      <w:keepLines/>
      <w:widowControl/>
      <w:pBdr>
        <w:bottom w:val="single" w:sz="4" w:space="1" w:color="auto"/>
      </w:pBdr>
      <w:tabs>
        <w:tab w:val="clear" w:pos="4153"/>
        <w:tab w:val="clear" w:pos="8306"/>
        <w:tab w:val="center" w:pos="4320"/>
      </w:tabs>
      <w:snapToGrid/>
      <w:spacing w:after="240" w:line="190" w:lineRule="atLeast"/>
    </w:pPr>
    <w:rPr>
      <w:caps/>
      <w:spacing w:val="-5"/>
      <w:kern w:val="0"/>
      <w:sz w:val="21"/>
      <w:szCs w:val="20"/>
      <w:lang w:bidi="he-IL"/>
    </w:rPr>
  </w:style>
  <w:style w:type="paragraph" w:customStyle="1" w:styleId="afffffffffffffffffffd">
    <w:name w:val="奇页页眉样式"/>
    <w:basedOn w:val="affc"/>
    <w:autoRedefine/>
    <w:qFormat/>
    <w:pPr>
      <w:keepLines/>
      <w:widowControl/>
      <w:pBdr>
        <w:bottom w:val="single" w:sz="4" w:space="1" w:color="auto"/>
      </w:pBdr>
      <w:tabs>
        <w:tab w:val="clear" w:pos="4153"/>
        <w:tab w:val="clear" w:pos="8306"/>
        <w:tab w:val="right" w:pos="0"/>
        <w:tab w:val="center" w:pos="4320"/>
        <w:tab w:val="right" w:pos="8640"/>
      </w:tabs>
      <w:snapToGrid/>
      <w:spacing w:after="240" w:line="190" w:lineRule="atLeast"/>
    </w:pPr>
    <w:rPr>
      <w:caps/>
      <w:spacing w:val="-5"/>
      <w:kern w:val="0"/>
      <w:sz w:val="21"/>
      <w:szCs w:val="20"/>
      <w:lang w:bidi="he-IL"/>
    </w:rPr>
  </w:style>
  <w:style w:type="paragraph" w:customStyle="1" w:styleId="afffffffffffffffffffe">
    <w:name w:val="节标签"/>
    <w:basedOn w:val="affffffffffffffffff6"/>
    <w:next w:val="afd"/>
    <w:autoRedefine/>
    <w:qFormat/>
    <w:pPr>
      <w:keepNext/>
      <w:keepLines/>
      <w:pageBreakBefore/>
      <w:spacing w:after="700" w:line="360" w:lineRule="auto"/>
      <w:jc w:val="center"/>
    </w:pPr>
    <w:rPr>
      <w:rFonts w:ascii="Times New Roman" w:hint="default"/>
      <w:caps/>
      <w:spacing w:val="10"/>
      <w:kern w:val="28"/>
      <w:lang w:bidi="he-IL"/>
    </w:rPr>
  </w:style>
  <w:style w:type="paragraph" w:customStyle="1" w:styleId="affffffffffffffffffff">
    <w:name w:val="部分标题"/>
    <w:basedOn w:val="a7"/>
    <w:next w:val="a7"/>
    <w:autoRedefine/>
    <w:qFormat/>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fffff8">
    <w:name w:val="无编号标题1"/>
    <w:basedOn w:val="12"/>
    <w:autoRedefine/>
    <w:qFormat/>
    <w:pPr>
      <w:keepNext/>
      <w:widowControl/>
      <w:tabs>
        <w:tab w:val="clear" w:pos="960"/>
        <w:tab w:val="left" w:pos="0"/>
      </w:tabs>
      <w:spacing w:before="120" w:after="120"/>
      <w:ind w:left="2127" w:hanging="425"/>
    </w:pPr>
    <w:rPr>
      <w:rFonts w:ascii="Arial Black" w:eastAsia="黑体" w:hAnsi="Arial Black"/>
      <w:b w:val="0"/>
      <w:bCs w:val="0"/>
      <w:kern w:val="20"/>
      <w:position w:val="8"/>
      <w:sz w:val="30"/>
      <w:szCs w:val="20"/>
      <w:lang w:bidi="he-IL"/>
    </w:rPr>
  </w:style>
  <w:style w:type="paragraph" w:customStyle="1" w:styleId="022022">
    <w:name w:val="样式 样式 参考文献正文 + 左侧:  0 厘米 悬挂缩进: 2.2 字符 + 左侧:  0 厘米 悬挂缩进: 2.2 字符"/>
    <w:basedOn w:val="022"/>
    <w:autoRedefine/>
    <w:qFormat/>
    <w:pPr>
      <w:ind w:left="528" w:hanging="528"/>
    </w:pPr>
    <w:rPr>
      <w:sz w:val="21"/>
      <w:szCs w:val="21"/>
    </w:rPr>
  </w:style>
  <w:style w:type="paragraph" w:customStyle="1" w:styleId="0220220">
    <w:name w:val="样式 样式 样式 参考文献正文 + 左侧:  0 厘米 悬挂缩进: 2.2 字符 + 左侧:  0 厘米 悬挂缩进: 2.2 字..."/>
    <w:basedOn w:val="022022"/>
    <w:autoRedefine/>
    <w:qFormat/>
    <w:pPr>
      <w:spacing w:line="240" w:lineRule="auto"/>
      <w:ind w:left="462" w:hanging="462"/>
    </w:pPr>
    <w:rPr>
      <w:szCs w:val="20"/>
    </w:rPr>
  </w:style>
  <w:style w:type="paragraph" w:customStyle="1" w:styleId="affffffffffffffffffff0">
    <w:name w:val="单位名称"/>
    <w:basedOn w:val="a7"/>
    <w:autoRedefine/>
    <w:qFormat/>
    <w:pPr>
      <w:jc w:val="center"/>
    </w:pPr>
    <w:rPr>
      <w:rFonts w:ascii="黑体" w:eastAsia="黑体"/>
      <w:b/>
      <w:sz w:val="30"/>
      <w:szCs w:val="30"/>
    </w:rPr>
  </w:style>
  <w:style w:type="paragraph" w:customStyle="1" w:styleId="CharCharCharCharCharCharCharCharCharCharCharCharChar1CharCharCharCharCharCharCharCharCharCharCharCharCharCharCharCharCharChar">
    <w:name w:val="Char Char Char Char Char Char Char Char Char Char Char Char Char1 Char Char Char Char Char 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affffffffffffffffffff1">
    <w:name w:val="仿宋表格正文"/>
    <w:basedOn w:val="a7"/>
    <w:autoRedefine/>
    <w:qFormat/>
    <w:pPr>
      <w:spacing w:line="360" w:lineRule="exact"/>
      <w:jc w:val="center"/>
    </w:pPr>
    <w:rPr>
      <w:rFonts w:eastAsia="仿宋_GB2312"/>
      <w:sz w:val="24"/>
      <w:szCs w:val="70"/>
    </w:rPr>
  </w:style>
  <w:style w:type="paragraph" w:customStyle="1" w:styleId="zihe-4">
    <w:name w:val="zihe-图名"/>
    <w:basedOn w:val="a7"/>
    <w:autoRedefine/>
    <w:qFormat/>
    <w:pPr>
      <w:spacing w:beforeLines="100" w:line="360" w:lineRule="auto"/>
    </w:pPr>
    <w:rPr>
      <w:rFonts w:ascii="宋体" w:hAnsi="宋体"/>
      <w:bCs/>
      <w:sz w:val="24"/>
      <w:szCs w:val="24"/>
    </w:rPr>
  </w:style>
  <w:style w:type="paragraph" w:customStyle="1" w:styleId="SuepHeading">
    <w:name w:val="SuepHeading"/>
    <w:basedOn w:val="a7"/>
    <w:qFormat/>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firstLineChars="200" w:hanging="510"/>
    </w:pPr>
    <w:rPr>
      <w:rFonts w:ascii="Arial" w:hAnsi="Arial"/>
      <w:b/>
      <w:spacing w:val="-2"/>
      <w:kern w:val="0"/>
      <w:sz w:val="22"/>
      <w:szCs w:val="20"/>
      <w:lang w:val="en-GB"/>
    </w:rPr>
  </w:style>
  <w:style w:type="paragraph" w:customStyle="1" w:styleId="SuepSubHead">
    <w:name w:val="SuepSubHead"/>
    <w:basedOn w:val="a7"/>
    <w:autoRedefine/>
    <w:qFormat/>
    <w:pPr>
      <w:widowControl/>
      <w:tabs>
        <w:tab w:val="left" w:pos="1830"/>
      </w:tabs>
      <w:spacing w:line="360" w:lineRule="auto"/>
      <w:ind w:left="1830" w:firstLineChars="200" w:hanging="420"/>
      <w:jc w:val="left"/>
    </w:pPr>
    <w:rPr>
      <w:rFonts w:ascii="Arial" w:hAnsi="Arial"/>
      <w:b/>
      <w:spacing w:val="20"/>
      <w:kern w:val="0"/>
      <w:sz w:val="22"/>
      <w:szCs w:val="20"/>
    </w:rPr>
  </w:style>
  <w:style w:type="paragraph" w:customStyle="1" w:styleId="bhq0">
    <w:name w:val="bhq标高"/>
    <w:basedOn w:val="affffc"/>
    <w:autoRedefine/>
    <w:qFormat/>
    <w:pPr>
      <w:textAlignment w:val="baseline"/>
    </w:pPr>
    <w:rPr>
      <w:kern w:val="0"/>
      <w:szCs w:val="21"/>
    </w:rPr>
  </w:style>
  <w:style w:type="paragraph" w:customStyle="1" w:styleId="xl186">
    <w:name w:val="xl186"/>
    <w:basedOn w:val="a7"/>
    <w:autoRedefine/>
    <w:qFormat/>
    <w:pPr>
      <w:widowControl/>
      <w:spacing w:before="100" w:beforeAutospacing="1" w:after="100" w:afterAutospacing="1"/>
      <w:jc w:val="left"/>
    </w:pPr>
    <w:rPr>
      <w:kern w:val="0"/>
      <w:sz w:val="24"/>
      <w:szCs w:val="24"/>
    </w:rPr>
  </w:style>
  <w:style w:type="paragraph" w:customStyle="1" w:styleId="xl200">
    <w:name w:val="xl200"/>
    <w:basedOn w:val="a7"/>
    <w:qFormat/>
    <w:pPr>
      <w:widowControl/>
      <w:pBdr>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08">
    <w:name w:val="xl208"/>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159">
    <w:name w:val="xl159"/>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209">
    <w:name w:val="xl20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color w:val="000000"/>
      <w:kern w:val="0"/>
      <w:sz w:val="24"/>
      <w:szCs w:val="24"/>
    </w:rPr>
  </w:style>
  <w:style w:type="paragraph" w:customStyle="1" w:styleId="xl158">
    <w:name w:val="xl158"/>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210">
    <w:name w:val="xl21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211">
    <w:name w:val="xl211"/>
    <w:basedOn w:val="a7"/>
    <w:autoRedefine/>
    <w:qFormat/>
    <w:pPr>
      <w:widowControl/>
      <w:pBdr>
        <w:top w:val="single" w:sz="4" w:space="0" w:color="auto"/>
        <w:left w:val="single" w:sz="4" w:space="0" w:color="auto"/>
        <w:right w:val="single" w:sz="4" w:space="0" w:color="auto"/>
      </w:pBdr>
      <w:spacing w:before="100" w:beforeAutospacing="1" w:after="100" w:afterAutospacing="1"/>
      <w:jc w:val="right"/>
    </w:pPr>
    <w:rPr>
      <w:rFonts w:cs="宋体"/>
      <w:color w:val="000000"/>
      <w:kern w:val="0"/>
      <w:sz w:val="24"/>
      <w:szCs w:val="24"/>
    </w:rPr>
  </w:style>
  <w:style w:type="paragraph" w:customStyle="1" w:styleId="xl162">
    <w:name w:val="xl162"/>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212">
    <w:name w:val="xl212"/>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xl213">
    <w:name w:val="xl21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165">
    <w:name w:val="xl165"/>
    <w:basedOn w:val="a7"/>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214">
    <w:name w:val="xl214"/>
    <w:basedOn w:val="a7"/>
    <w:autoRedefine/>
    <w:qFormat/>
    <w:pPr>
      <w:widowControl/>
      <w:pBdr>
        <w:top w:val="single" w:sz="4" w:space="0" w:color="auto"/>
        <w:left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xl163">
    <w:name w:val="xl163"/>
    <w:basedOn w:val="a7"/>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pPr>
    <w:rPr>
      <w:rFonts w:ascii="Arial" w:hAnsi="Arial" w:cs="Arial"/>
      <w:kern w:val="0"/>
      <w:sz w:val="18"/>
      <w:szCs w:val="18"/>
    </w:rPr>
  </w:style>
  <w:style w:type="paragraph" w:customStyle="1" w:styleId="xl215">
    <w:name w:val="xl215"/>
    <w:basedOn w:val="a7"/>
    <w:autoRedefine/>
    <w:qFormat/>
    <w:pPr>
      <w:widowControl/>
      <w:pBdr>
        <w:top w:val="single" w:sz="4" w:space="0" w:color="auto"/>
        <w:left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xl166">
    <w:name w:val="xl166"/>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216">
    <w:name w:val="xl21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4"/>
      <w:szCs w:val="24"/>
    </w:rPr>
  </w:style>
  <w:style w:type="paragraph" w:customStyle="1" w:styleId="xl217">
    <w:name w:val="xl217"/>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b/>
      <w:bCs/>
      <w:kern w:val="0"/>
      <w:sz w:val="24"/>
      <w:szCs w:val="24"/>
    </w:rPr>
  </w:style>
  <w:style w:type="paragraph" w:customStyle="1" w:styleId="xl218">
    <w:name w:val="xl218"/>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xl169">
    <w:name w:val="xl169"/>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219">
    <w:name w:val="xl21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xl220">
    <w:name w:val="xl22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xl171">
    <w:name w:val="xl17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kern w:val="0"/>
      <w:sz w:val="18"/>
      <w:szCs w:val="18"/>
    </w:rPr>
  </w:style>
  <w:style w:type="paragraph" w:customStyle="1" w:styleId="xl221">
    <w:name w:val="xl22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b/>
      <w:bCs/>
      <w:kern w:val="0"/>
      <w:sz w:val="24"/>
      <w:szCs w:val="24"/>
    </w:rPr>
  </w:style>
  <w:style w:type="paragraph" w:customStyle="1" w:styleId="xl222">
    <w:name w:val="xl222"/>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4"/>
      <w:szCs w:val="24"/>
    </w:rPr>
  </w:style>
  <w:style w:type="paragraph" w:customStyle="1" w:styleId="xl223">
    <w:name w:val="xl22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4"/>
      <w:szCs w:val="24"/>
    </w:rPr>
  </w:style>
  <w:style w:type="paragraph" w:customStyle="1" w:styleId="xl224">
    <w:name w:val="xl224"/>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4"/>
      <w:szCs w:val="24"/>
    </w:rPr>
  </w:style>
  <w:style w:type="paragraph" w:customStyle="1" w:styleId="xl173">
    <w:name w:val="xl173"/>
    <w:basedOn w:val="a7"/>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225">
    <w:name w:val="xl225"/>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177">
    <w:name w:val="xl177"/>
    <w:basedOn w:val="a7"/>
    <w:autoRedefine/>
    <w:qFormat/>
    <w:pPr>
      <w:widowControl/>
      <w:pBdr>
        <w:left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226">
    <w:name w:val="xl226"/>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179">
    <w:name w:val="xl179"/>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kern w:val="0"/>
      <w:sz w:val="18"/>
      <w:szCs w:val="18"/>
    </w:rPr>
  </w:style>
  <w:style w:type="paragraph" w:customStyle="1" w:styleId="xl227">
    <w:name w:val="xl227"/>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228">
    <w:name w:val="xl228"/>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29">
    <w:name w:val="xl22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182">
    <w:name w:val="xl182"/>
    <w:basedOn w:val="a7"/>
    <w:autoRedefine/>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230">
    <w:name w:val="xl23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231">
    <w:name w:val="xl23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xl232">
    <w:name w:val="xl232"/>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184">
    <w:name w:val="xl184"/>
    <w:basedOn w:val="a7"/>
    <w:autoRedefine/>
    <w:qFormat/>
    <w:pPr>
      <w:widowControl/>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233">
    <w:name w:val="xl23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204">
    <w:name w:val="标题 20"/>
    <w:basedOn w:val="a7"/>
    <w:autoRedefine/>
    <w:qFormat/>
    <w:pPr>
      <w:tabs>
        <w:tab w:val="left" w:pos="600"/>
      </w:tabs>
      <w:spacing w:line="360" w:lineRule="auto"/>
      <w:ind w:left="600"/>
    </w:pPr>
    <w:rPr>
      <w:rFonts w:ascii="Arial" w:hAnsi="Arial"/>
      <w:szCs w:val="22"/>
    </w:rPr>
  </w:style>
  <w:style w:type="paragraph" w:customStyle="1" w:styleId="3099">
    <w:name w:val="样式 正文文本缩进 3 + 首行缩进:  0.99 厘米"/>
    <w:basedOn w:val="39"/>
    <w:qFormat/>
    <w:pPr>
      <w:spacing w:after="0"/>
      <w:ind w:leftChars="0" w:left="0" w:firstLine="561"/>
    </w:pPr>
    <w:rPr>
      <w:rFonts w:ascii="Times New Roman" w:hAnsi="Times New Roman" w:cs="宋体"/>
      <w:snapToGrid w:val="0"/>
      <w:sz w:val="28"/>
      <w:szCs w:val="28"/>
    </w:rPr>
  </w:style>
  <w:style w:type="paragraph" w:customStyle="1" w:styleId="affffffffffffffffffff2">
    <w:name w:val="表格内部的标题"/>
    <w:basedOn w:val="a7"/>
    <w:autoRedefine/>
    <w:qFormat/>
    <w:pPr>
      <w:keepNext/>
      <w:keepLines/>
      <w:jc w:val="center"/>
    </w:pPr>
    <w:rPr>
      <w:rFonts w:ascii="黑体" w:eastAsia="黑体" w:cs="黑体"/>
      <w:sz w:val="20"/>
      <w:szCs w:val="20"/>
    </w:rPr>
  </w:style>
  <w:style w:type="paragraph" w:customStyle="1" w:styleId="xl234">
    <w:name w:val="xl234"/>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1fffff9">
    <w:name w:val="1正文"/>
    <w:basedOn w:val="a7"/>
    <w:autoRedefine/>
    <w:qFormat/>
    <w:pPr>
      <w:widowControl/>
      <w:spacing w:line="360" w:lineRule="auto"/>
      <w:ind w:firstLineChars="200" w:firstLine="200"/>
    </w:pPr>
    <w:rPr>
      <w:rFonts w:cs="宋体"/>
      <w:kern w:val="40"/>
      <w:sz w:val="24"/>
      <w:szCs w:val="28"/>
    </w:rPr>
  </w:style>
  <w:style w:type="paragraph" w:customStyle="1" w:styleId="CharCharCharCharCharChar3CharCharCharCharCharCharCharCharCharCharCharCharCharCharCharChar">
    <w:name w:val="Char Char Char Char Char Char3 Char Char Char Char Char Char Char Char Char Char Char Char Char Char Char Char"/>
    <w:basedOn w:val="a7"/>
    <w:next w:val="a7"/>
    <w:autoRedefine/>
    <w:qFormat/>
    <w:rPr>
      <w:rFonts w:ascii="Verdana" w:eastAsia="黑体" w:hAnsi="Verdana" w:cs="宋体"/>
      <w:color w:val="000000"/>
      <w:kern w:val="0"/>
      <w:sz w:val="28"/>
      <w:szCs w:val="18"/>
    </w:rPr>
  </w:style>
  <w:style w:type="paragraph" w:customStyle="1" w:styleId="xl235">
    <w:name w:val="xl235"/>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237">
    <w:name w:val="xl237"/>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238">
    <w:name w:val="xl23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239">
    <w:name w:val="xl23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40">
    <w:name w:val="xl24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42">
    <w:name w:val="xl242"/>
    <w:basedOn w:val="a7"/>
    <w:autoRedefine/>
    <w:qFormat/>
    <w:pPr>
      <w:widowControl/>
      <w:pBdr>
        <w:top w:val="single" w:sz="4" w:space="0" w:color="auto"/>
        <w:left w:val="single" w:sz="4" w:space="0" w:color="auto"/>
        <w:bottom w:val="single" w:sz="4" w:space="0" w:color="auto"/>
      </w:pBdr>
      <w:spacing w:before="100" w:beforeAutospacing="1" w:after="100" w:afterAutospacing="1"/>
      <w:jc w:val="left"/>
    </w:pPr>
    <w:rPr>
      <w:rFonts w:cs="宋体"/>
      <w:kern w:val="0"/>
      <w:sz w:val="24"/>
      <w:szCs w:val="24"/>
    </w:rPr>
  </w:style>
  <w:style w:type="paragraph" w:customStyle="1" w:styleId="xl243">
    <w:name w:val="xl243"/>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kern w:val="0"/>
      <w:sz w:val="24"/>
      <w:szCs w:val="24"/>
    </w:rPr>
  </w:style>
  <w:style w:type="paragraph" w:customStyle="1" w:styleId="xl244">
    <w:name w:val="xl244"/>
    <w:basedOn w:val="a7"/>
    <w:autoRedefine/>
    <w:qFormat/>
    <w:pPr>
      <w:widowControl/>
      <w:pBdr>
        <w:left w:val="single" w:sz="4" w:space="0" w:color="auto"/>
        <w:bottom w:val="single" w:sz="4" w:space="0" w:color="auto"/>
      </w:pBdr>
      <w:spacing w:before="100" w:beforeAutospacing="1" w:after="100" w:afterAutospacing="1"/>
      <w:jc w:val="right"/>
    </w:pPr>
    <w:rPr>
      <w:rFonts w:cs="宋体"/>
      <w:kern w:val="0"/>
      <w:sz w:val="24"/>
      <w:szCs w:val="24"/>
    </w:rPr>
  </w:style>
  <w:style w:type="paragraph" w:customStyle="1" w:styleId="xl245">
    <w:name w:val="xl245"/>
    <w:basedOn w:val="a7"/>
    <w:autoRedefine/>
    <w:qFormat/>
    <w:pPr>
      <w:widowControl/>
      <w:pBdr>
        <w:top w:val="single" w:sz="4" w:space="0" w:color="auto"/>
        <w:left w:val="single" w:sz="4" w:space="0" w:color="auto"/>
        <w:bottom w:val="single" w:sz="4" w:space="0" w:color="auto"/>
      </w:pBdr>
      <w:spacing w:before="100" w:beforeAutospacing="1" w:after="100" w:afterAutospacing="1"/>
      <w:jc w:val="left"/>
    </w:pPr>
    <w:rPr>
      <w:rFonts w:cs="宋体"/>
      <w:b/>
      <w:bCs/>
      <w:kern w:val="0"/>
      <w:sz w:val="24"/>
      <w:szCs w:val="24"/>
    </w:rPr>
  </w:style>
  <w:style w:type="paragraph" w:customStyle="1" w:styleId="xl246">
    <w:name w:val="xl246"/>
    <w:basedOn w:val="a7"/>
    <w:autoRedefine/>
    <w:qFormat/>
    <w:pPr>
      <w:widowControl/>
      <w:pBdr>
        <w:left w:val="single" w:sz="4" w:space="0" w:color="auto"/>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xl248">
    <w:name w:val="xl248"/>
    <w:basedOn w:val="a7"/>
    <w:autoRedefine/>
    <w:qFormat/>
    <w:pPr>
      <w:widowControl/>
      <w:pBdr>
        <w:left w:val="single" w:sz="4" w:space="0" w:color="auto"/>
        <w:bottom w:val="single" w:sz="4" w:space="0" w:color="auto"/>
      </w:pBdr>
      <w:spacing w:before="100" w:beforeAutospacing="1" w:after="100" w:afterAutospacing="1"/>
      <w:jc w:val="right"/>
    </w:pPr>
    <w:rPr>
      <w:rFonts w:cs="宋体"/>
      <w:b/>
      <w:bCs/>
      <w:kern w:val="0"/>
      <w:sz w:val="24"/>
      <w:szCs w:val="24"/>
    </w:rPr>
  </w:style>
  <w:style w:type="paragraph" w:customStyle="1" w:styleId="xl249">
    <w:name w:val="xl249"/>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b/>
      <w:bCs/>
      <w:kern w:val="0"/>
      <w:sz w:val="24"/>
      <w:szCs w:val="24"/>
    </w:rPr>
  </w:style>
  <w:style w:type="paragraph" w:customStyle="1" w:styleId="xl250">
    <w:name w:val="xl250"/>
    <w:basedOn w:val="a7"/>
    <w:autoRedefine/>
    <w:qFormat/>
    <w:pPr>
      <w:widowControl/>
      <w:pBdr>
        <w:bottom w:val="single" w:sz="4" w:space="0" w:color="auto"/>
        <w:right w:val="single" w:sz="4" w:space="0" w:color="auto"/>
      </w:pBdr>
      <w:spacing w:before="100" w:beforeAutospacing="1" w:after="100" w:afterAutospacing="1"/>
      <w:jc w:val="right"/>
    </w:pPr>
    <w:rPr>
      <w:rFonts w:cs="宋体"/>
      <w:b/>
      <w:bCs/>
      <w:kern w:val="0"/>
      <w:sz w:val="24"/>
      <w:szCs w:val="24"/>
    </w:rPr>
  </w:style>
  <w:style w:type="paragraph" w:customStyle="1" w:styleId="xl251">
    <w:name w:val="xl25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宋体"/>
      <w:b/>
      <w:bCs/>
      <w:kern w:val="0"/>
      <w:sz w:val="24"/>
      <w:szCs w:val="24"/>
    </w:rPr>
  </w:style>
  <w:style w:type="paragraph" w:customStyle="1" w:styleId="INENormal">
    <w:name w:val="INE Normal"/>
    <w:basedOn w:val="a7"/>
    <w:autoRedefine/>
    <w:qFormat/>
    <w:pPr>
      <w:widowControl/>
      <w:jc w:val="center"/>
    </w:pPr>
    <w:rPr>
      <w:rFonts w:ascii="宋体" w:hAnsi="宋体"/>
      <w:kern w:val="0"/>
      <w:sz w:val="24"/>
      <w:szCs w:val="20"/>
    </w:rPr>
  </w:style>
  <w:style w:type="paragraph" w:customStyle="1" w:styleId="xl252">
    <w:name w:val="xl252"/>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cs="宋体"/>
      <w:b/>
      <w:bCs/>
      <w:kern w:val="0"/>
      <w:sz w:val="24"/>
      <w:szCs w:val="24"/>
    </w:rPr>
  </w:style>
  <w:style w:type="paragraph" w:customStyle="1" w:styleId="4f1">
    <w:name w:val="标4"/>
    <w:basedOn w:val="a7"/>
    <w:autoRedefine/>
    <w:qFormat/>
    <w:pPr>
      <w:widowControl/>
      <w:ind w:firstLine="3372"/>
      <w:jc w:val="left"/>
    </w:pPr>
    <w:rPr>
      <w:rFonts w:ascii="黑体" w:eastAsia="黑体" w:hAnsi="华文楷体"/>
      <w:sz w:val="36"/>
      <w:szCs w:val="20"/>
    </w:rPr>
  </w:style>
  <w:style w:type="paragraph" w:customStyle="1" w:styleId="xl253">
    <w:name w:val="xl25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4"/>
      <w:szCs w:val="24"/>
    </w:rPr>
  </w:style>
  <w:style w:type="paragraph" w:customStyle="1" w:styleId="affffffffffffffffffff3">
    <w:name w:val="黄小林图题"/>
    <w:basedOn w:val="a7"/>
    <w:qFormat/>
    <w:pPr>
      <w:widowControl/>
      <w:jc w:val="center"/>
      <w:outlineLvl w:val="0"/>
    </w:pPr>
    <w:rPr>
      <w:sz w:val="28"/>
      <w:szCs w:val="20"/>
    </w:rPr>
  </w:style>
  <w:style w:type="paragraph" w:customStyle="1" w:styleId="xl254">
    <w:name w:val="xl254"/>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4"/>
      <w:szCs w:val="24"/>
    </w:rPr>
  </w:style>
  <w:style w:type="paragraph" w:customStyle="1" w:styleId="affffffffffffffffffff4">
    <w:name w:val="图例说明"/>
    <w:basedOn w:val="a7"/>
    <w:autoRedefine/>
    <w:qFormat/>
    <w:pPr>
      <w:widowControl/>
      <w:snapToGrid w:val="0"/>
      <w:spacing w:line="560" w:lineRule="exact"/>
      <w:ind w:firstLineChars="200" w:firstLine="200"/>
      <w:jc w:val="center"/>
    </w:pPr>
    <w:rPr>
      <w:rFonts w:ascii="宋体" w:eastAsia="仿宋_GB2312" w:hAnsi="宋体"/>
      <w:kern w:val="0"/>
      <w:sz w:val="18"/>
      <w:szCs w:val="20"/>
    </w:rPr>
  </w:style>
  <w:style w:type="paragraph" w:customStyle="1" w:styleId="xl255">
    <w:name w:val="xl25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258">
    <w:name w:val="xl258"/>
    <w:basedOn w:val="a7"/>
    <w:autoRedefine/>
    <w:qFormat/>
    <w:pPr>
      <w:widowControl/>
      <w:pBdr>
        <w:top w:val="single" w:sz="4" w:space="0" w:color="auto"/>
        <w:left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affffffffffffffffffff5">
    <w:name w:val="图表"/>
    <w:basedOn w:val="afff3"/>
    <w:autoRedefine/>
    <w:qFormat/>
    <w:pPr>
      <w:widowControl/>
      <w:ind w:left="0" w:firstLineChars="0" w:firstLine="0"/>
      <w:jc w:val="center"/>
    </w:pPr>
    <w:rPr>
      <w:rFonts w:ascii="Times New Roman" w:hAnsi="Times New Roman"/>
      <w:b/>
      <w:smallCaps w:val="0"/>
      <w:kern w:val="0"/>
      <w:sz w:val="24"/>
    </w:rPr>
  </w:style>
  <w:style w:type="paragraph" w:customStyle="1" w:styleId="md0">
    <w:name w:val="md表格题目"/>
    <w:basedOn w:val="a7"/>
    <w:autoRedefine/>
    <w:qFormat/>
    <w:pPr>
      <w:widowControl/>
      <w:overflowPunct w:val="0"/>
      <w:jc w:val="center"/>
    </w:pPr>
    <w:rPr>
      <w:rFonts w:eastAsia="仿宋_GB2312"/>
      <w:kern w:val="0"/>
      <w:sz w:val="24"/>
      <w:szCs w:val="20"/>
    </w:rPr>
  </w:style>
  <w:style w:type="paragraph" w:customStyle="1" w:styleId="xl261">
    <w:name w:val="xl261"/>
    <w:basedOn w:val="a7"/>
    <w:autoRedefine/>
    <w:qFormat/>
    <w:pPr>
      <w:widowControl/>
      <w:spacing w:before="100" w:beforeAutospacing="1" w:after="100" w:afterAutospacing="1"/>
      <w:jc w:val="center"/>
    </w:pPr>
    <w:rPr>
      <w:rFonts w:cs="宋体"/>
      <w:b/>
      <w:bCs/>
      <w:kern w:val="0"/>
      <w:sz w:val="36"/>
      <w:szCs w:val="36"/>
    </w:rPr>
  </w:style>
  <w:style w:type="paragraph" w:customStyle="1" w:styleId="affffffffffffffffffff6">
    <w:name w:val="报告参考文献"/>
    <w:basedOn w:val="a7"/>
    <w:autoRedefine/>
    <w:qFormat/>
    <w:pPr>
      <w:widowControl/>
      <w:spacing w:line="400" w:lineRule="exact"/>
      <w:ind w:left="425" w:hanging="425"/>
      <w:jc w:val="left"/>
    </w:pPr>
    <w:rPr>
      <w:sz w:val="24"/>
      <w:szCs w:val="20"/>
    </w:rPr>
  </w:style>
  <w:style w:type="paragraph" w:customStyle="1" w:styleId="xl263">
    <w:name w:val="xl263"/>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265">
    <w:name w:val="xl265"/>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67">
    <w:name w:val="xl267"/>
    <w:basedOn w:val="a7"/>
    <w:autoRedefine/>
    <w:qFormat/>
    <w:pPr>
      <w:widowControl/>
      <w:pBdr>
        <w:left w:val="single" w:sz="4" w:space="0" w:color="auto"/>
      </w:pBdr>
      <w:spacing w:before="100" w:beforeAutospacing="1" w:after="100" w:afterAutospacing="1"/>
      <w:jc w:val="center"/>
    </w:pPr>
    <w:rPr>
      <w:rFonts w:cs="宋体"/>
      <w:kern w:val="0"/>
      <w:sz w:val="24"/>
      <w:szCs w:val="24"/>
    </w:rPr>
  </w:style>
  <w:style w:type="paragraph" w:customStyle="1" w:styleId="xl273">
    <w:name w:val="xl273"/>
    <w:basedOn w:val="a7"/>
    <w:autoRedefine/>
    <w:qFormat/>
    <w:pPr>
      <w:widowControl/>
      <w:pBdr>
        <w:left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xl274">
    <w:name w:val="xl274"/>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xl275">
    <w:name w:val="xl275"/>
    <w:basedOn w:val="a7"/>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xl276">
    <w:name w:val="xl276"/>
    <w:basedOn w:val="a7"/>
    <w:autoRedefine/>
    <w:qFormat/>
    <w:pPr>
      <w:widowControl/>
      <w:pBdr>
        <w:top w:val="single" w:sz="4" w:space="0" w:color="auto"/>
        <w:left w:val="single" w:sz="4" w:space="0" w:color="auto"/>
        <w:right w:val="single" w:sz="4" w:space="0" w:color="auto"/>
      </w:pBdr>
      <w:spacing w:before="100" w:beforeAutospacing="1" w:after="100" w:afterAutospacing="1"/>
      <w:jc w:val="left"/>
    </w:pPr>
    <w:rPr>
      <w:rFonts w:cs="宋体"/>
      <w:kern w:val="0"/>
      <w:sz w:val="24"/>
      <w:szCs w:val="24"/>
    </w:rPr>
  </w:style>
  <w:style w:type="paragraph" w:customStyle="1" w:styleId="xl278">
    <w:name w:val="xl278"/>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cs="宋体"/>
      <w:color w:val="000000"/>
      <w:kern w:val="0"/>
      <w:sz w:val="24"/>
      <w:szCs w:val="24"/>
    </w:rPr>
  </w:style>
  <w:style w:type="paragraph" w:customStyle="1" w:styleId="xl279">
    <w:name w:val="xl279"/>
    <w:basedOn w:val="a7"/>
    <w:autoRedefine/>
    <w:qFormat/>
    <w:pPr>
      <w:widowControl/>
      <w:pBdr>
        <w:left w:val="single" w:sz="4" w:space="0" w:color="auto"/>
        <w:bottom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xl280">
    <w:name w:val="xl280"/>
    <w:basedOn w:val="a7"/>
    <w:autoRedefine/>
    <w:qFormat/>
    <w:pPr>
      <w:widowControl/>
      <w:pBdr>
        <w:left w:val="single" w:sz="4" w:space="0" w:color="auto"/>
        <w:bottom w:val="single" w:sz="4" w:space="0" w:color="auto"/>
        <w:right w:val="single" w:sz="4" w:space="0" w:color="auto"/>
      </w:pBdr>
      <w:spacing w:before="100" w:beforeAutospacing="1" w:after="100" w:afterAutospacing="1"/>
      <w:jc w:val="left"/>
    </w:pPr>
    <w:rPr>
      <w:rFonts w:cs="宋体"/>
      <w:color w:val="000000"/>
      <w:kern w:val="0"/>
      <w:sz w:val="24"/>
      <w:szCs w:val="24"/>
    </w:rPr>
  </w:style>
  <w:style w:type="paragraph" w:customStyle="1" w:styleId="xl281">
    <w:name w:val="xl281"/>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4"/>
      <w:szCs w:val="24"/>
    </w:rPr>
  </w:style>
  <w:style w:type="paragraph" w:customStyle="1" w:styleId="font17">
    <w:name w:val="font17"/>
    <w:basedOn w:val="a7"/>
    <w:autoRedefine/>
    <w:qFormat/>
    <w:pPr>
      <w:widowControl/>
      <w:spacing w:before="100" w:beforeAutospacing="1" w:after="100" w:afterAutospacing="1"/>
      <w:jc w:val="left"/>
    </w:pPr>
    <w:rPr>
      <w:color w:val="0000FF"/>
      <w:kern w:val="0"/>
      <w:sz w:val="20"/>
      <w:szCs w:val="20"/>
    </w:rPr>
  </w:style>
  <w:style w:type="paragraph" w:customStyle="1" w:styleId="font18">
    <w:name w:val="font18"/>
    <w:basedOn w:val="a7"/>
    <w:autoRedefine/>
    <w:qFormat/>
    <w:pPr>
      <w:widowControl/>
      <w:spacing w:before="100" w:beforeAutospacing="1" w:after="100" w:afterAutospacing="1"/>
      <w:jc w:val="left"/>
    </w:pPr>
    <w:rPr>
      <w:color w:val="000000"/>
      <w:kern w:val="0"/>
      <w:sz w:val="20"/>
      <w:szCs w:val="20"/>
    </w:rPr>
  </w:style>
  <w:style w:type="paragraph" w:customStyle="1" w:styleId="font19">
    <w:name w:val="font19"/>
    <w:basedOn w:val="a7"/>
    <w:autoRedefine/>
    <w:qFormat/>
    <w:pPr>
      <w:widowControl/>
      <w:spacing w:before="100" w:beforeAutospacing="1" w:after="100" w:afterAutospacing="1"/>
      <w:jc w:val="left"/>
    </w:pPr>
    <w:rPr>
      <w:rFonts w:cs="宋体"/>
      <w:color w:val="0000FF"/>
      <w:kern w:val="0"/>
      <w:sz w:val="20"/>
      <w:szCs w:val="20"/>
    </w:rPr>
  </w:style>
  <w:style w:type="paragraph" w:customStyle="1" w:styleId="affffffffffffffffffff7">
    <w:name w:val="表格五号"/>
    <w:qFormat/>
    <w:pPr>
      <w:spacing w:line="240" w:lineRule="atLeast"/>
      <w:jc w:val="center"/>
      <w:textAlignment w:val="center"/>
    </w:pPr>
    <w:rPr>
      <w:sz w:val="24"/>
    </w:rPr>
  </w:style>
  <w:style w:type="paragraph" w:customStyle="1" w:styleId="t14">
    <w:name w:val="t14"/>
    <w:basedOn w:val="a7"/>
    <w:autoRedefine/>
    <w:qFormat/>
    <w:pPr>
      <w:widowControl/>
      <w:spacing w:line="240" w:lineRule="atLeast"/>
      <w:jc w:val="left"/>
    </w:pPr>
    <w:rPr>
      <w:kern w:val="0"/>
      <w:sz w:val="24"/>
      <w:szCs w:val="20"/>
    </w:rPr>
  </w:style>
  <w:style w:type="paragraph" w:customStyle="1" w:styleId="1fffffa">
    <w:name w:val="正文文本1"/>
    <w:basedOn w:val="a7"/>
    <w:autoRedefine/>
    <w:qFormat/>
    <w:pPr>
      <w:widowControl/>
      <w:spacing w:line="360" w:lineRule="auto"/>
      <w:ind w:leftChars="200" w:left="420" w:rightChars="200" w:right="200" w:firstLineChars="200" w:firstLine="480"/>
      <w:jc w:val="left"/>
    </w:pPr>
    <w:rPr>
      <w:rFonts w:eastAsia="仿宋_GB2312"/>
      <w:sz w:val="24"/>
      <w:szCs w:val="20"/>
    </w:rPr>
  </w:style>
  <w:style w:type="paragraph" w:customStyle="1" w:styleId="md1">
    <w:name w:val="md一级标题"/>
    <w:basedOn w:val="12"/>
    <w:next w:val="a7"/>
    <w:autoRedefine/>
    <w:qFormat/>
    <w:pPr>
      <w:keepNext/>
      <w:keepLines w:val="0"/>
      <w:widowControl/>
      <w:tabs>
        <w:tab w:val="clear" w:pos="960"/>
        <w:tab w:val="left" w:pos="0"/>
        <w:tab w:val="center" w:pos="500"/>
      </w:tabs>
      <w:overflowPunct w:val="0"/>
      <w:spacing w:line="360" w:lineRule="auto"/>
      <w:ind w:leftChars="171" w:left="359" w:rightChars="171" w:right="171"/>
      <w:textAlignment w:val="center"/>
    </w:pPr>
    <w:rPr>
      <w:rFonts w:eastAsia="仿宋_GB2312"/>
      <w:bCs w:val="0"/>
      <w:sz w:val="28"/>
      <w:szCs w:val="20"/>
      <w:lang w:val="zh-CN"/>
    </w:rPr>
  </w:style>
  <w:style w:type="paragraph" w:customStyle="1" w:styleId="affffffffffffffffffff8">
    <w:name w:val="表中文字居中"/>
    <w:basedOn w:val="a7"/>
    <w:autoRedefine/>
    <w:qFormat/>
    <w:pPr>
      <w:widowControl/>
      <w:spacing w:beforeLines="50" w:before="156" w:line="360" w:lineRule="auto"/>
      <w:jc w:val="center"/>
    </w:pPr>
    <w:rPr>
      <w:rFonts w:ascii="宋体" w:hAnsi="宋体"/>
      <w:b/>
      <w:sz w:val="36"/>
      <w:szCs w:val="20"/>
    </w:rPr>
  </w:style>
  <w:style w:type="paragraph" w:customStyle="1" w:styleId="affffffffffffffffffff9">
    <w:name w:val="院报告/二级标题"/>
    <w:basedOn w:val="a7"/>
    <w:next w:val="a7"/>
    <w:autoRedefine/>
    <w:qFormat/>
    <w:pPr>
      <w:widowControl/>
      <w:spacing w:before="240" w:after="240" w:line="360" w:lineRule="atLeast"/>
      <w:jc w:val="left"/>
    </w:pPr>
    <w:rPr>
      <w:kern w:val="0"/>
      <w:sz w:val="28"/>
      <w:szCs w:val="20"/>
    </w:rPr>
  </w:style>
  <w:style w:type="paragraph" w:customStyle="1" w:styleId="affffffffffffffffffffa">
    <w:name w:val="正文文字一"/>
    <w:basedOn w:val="a7"/>
    <w:autoRedefine/>
    <w:qFormat/>
    <w:pPr>
      <w:widowControl/>
      <w:spacing w:line="520" w:lineRule="exact"/>
      <w:ind w:firstLine="567"/>
      <w:jc w:val="left"/>
    </w:pPr>
    <w:rPr>
      <w:sz w:val="28"/>
      <w:szCs w:val="20"/>
    </w:rPr>
  </w:style>
  <w:style w:type="paragraph" w:customStyle="1" w:styleId="affffffffffffffffffffb">
    <w:name w:val="小四"/>
    <w:basedOn w:val="a7"/>
    <w:autoRedefine/>
    <w:qFormat/>
    <w:pPr>
      <w:widowControl/>
      <w:spacing w:line="360" w:lineRule="auto"/>
      <w:jc w:val="center"/>
    </w:pPr>
    <w:rPr>
      <w:rFonts w:ascii="宋体" w:hAnsi="宋体"/>
      <w:sz w:val="24"/>
      <w:szCs w:val="20"/>
    </w:rPr>
  </w:style>
  <w:style w:type="paragraph" w:customStyle="1" w:styleId="affffffffffffffffffffc">
    <w:name w:val="报告图表标题"/>
    <w:basedOn w:val="a7"/>
    <w:autoRedefine/>
    <w:qFormat/>
    <w:pPr>
      <w:widowControl/>
      <w:spacing w:before="120" w:after="120"/>
      <w:jc w:val="center"/>
    </w:pPr>
    <w:rPr>
      <w:rFonts w:ascii="黑体" w:eastAsia="黑体" w:hAnsi="华文楷体"/>
      <w:sz w:val="24"/>
      <w:szCs w:val="20"/>
    </w:rPr>
  </w:style>
  <w:style w:type="paragraph" w:customStyle="1" w:styleId="p19">
    <w:name w:val="p19"/>
    <w:basedOn w:val="a7"/>
    <w:autoRedefine/>
    <w:qFormat/>
    <w:pPr>
      <w:widowControl/>
      <w:snapToGrid w:val="0"/>
      <w:ind w:firstLine="567"/>
      <w:jc w:val="left"/>
    </w:pPr>
    <w:rPr>
      <w:kern w:val="0"/>
      <w:sz w:val="28"/>
      <w:szCs w:val="28"/>
    </w:rPr>
  </w:style>
  <w:style w:type="paragraph" w:customStyle="1" w:styleId="p20">
    <w:name w:val="p20"/>
    <w:basedOn w:val="a7"/>
    <w:autoRedefine/>
    <w:qFormat/>
    <w:pPr>
      <w:widowControl/>
      <w:snapToGrid w:val="0"/>
      <w:spacing w:line="420" w:lineRule="atLeast"/>
      <w:ind w:firstLine="480"/>
      <w:jc w:val="left"/>
    </w:pPr>
    <w:rPr>
      <w:kern w:val="0"/>
      <w:sz w:val="28"/>
      <w:szCs w:val="28"/>
    </w:rPr>
  </w:style>
  <w:style w:type="paragraph" w:customStyle="1" w:styleId="p21">
    <w:name w:val="p21"/>
    <w:basedOn w:val="a7"/>
    <w:autoRedefine/>
    <w:qFormat/>
    <w:pPr>
      <w:widowControl/>
      <w:snapToGrid w:val="0"/>
      <w:jc w:val="center"/>
    </w:pPr>
    <w:rPr>
      <w:rFonts w:ascii="宋体" w:hAnsi="宋体" w:cs="宋体"/>
      <w:kern w:val="0"/>
    </w:rPr>
  </w:style>
  <w:style w:type="paragraph" w:customStyle="1" w:styleId="p18">
    <w:name w:val="p18"/>
    <w:basedOn w:val="a7"/>
    <w:autoRedefine/>
    <w:qFormat/>
    <w:pPr>
      <w:widowControl/>
      <w:snapToGrid w:val="0"/>
      <w:spacing w:line="360" w:lineRule="auto"/>
      <w:jc w:val="left"/>
    </w:pPr>
    <w:rPr>
      <w:rFonts w:ascii="宋体" w:hAnsi="宋体" w:cs="宋体"/>
      <w:kern w:val="0"/>
      <w:sz w:val="28"/>
      <w:szCs w:val="28"/>
    </w:rPr>
  </w:style>
  <w:style w:type="paragraph" w:customStyle="1" w:styleId="p16">
    <w:name w:val="p16"/>
    <w:basedOn w:val="a7"/>
    <w:autoRedefine/>
    <w:qFormat/>
    <w:pPr>
      <w:widowControl/>
      <w:spacing w:line="420" w:lineRule="atLeast"/>
      <w:ind w:firstLine="480"/>
      <w:jc w:val="left"/>
    </w:pPr>
    <w:rPr>
      <w:kern w:val="0"/>
      <w:sz w:val="28"/>
      <w:szCs w:val="28"/>
    </w:rPr>
  </w:style>
  <w:style w:type="paragraph" w:customStyle="1" w:styleId="p17">
    <w:name w:val="p17"/>
    <w:basedOn w:val="a7"/>
    <w:autoRedefine/>
    <w:qFormat/>
    <w:pPr>
      <w:widowControl/>
      <w:snapToGrid w:val="0"/>
      <w:ind w:firstLine="567"/>
      <w:jc w:val="left"/>
    </w:pPr>
    <w:rPr>
      <w:kern w:val="0"/>
      <w:sz w:val="28"/>
      <w:szCs w:val="28"/>
    </w:rPr>
  </w:style>
  <w:style w:type="paragraph" w:customStyle="1" w:styleId="p22">
    <w:name w:val="p22"/>
    <w:basedOn w:val="a7"/>
    <w:autoRedefine/>
    <w:qFormat/>
    <w:pPr>
      <w:widowControl/>
      <w:snapToGrid w:val="0"/>
      <w:ind w:firstLine="567"/>
      <w:jc w:val="left"/>
    </w:pPr>
    <w:rPr>
      <w:kern w:val="0"/>
      <w:sz w:val="28"/>
      <w:szCs w:val="28"/>
    </w:rPr>
  </w:style>
  <w:style w:type="paragraph" w:customStyle="1" w:styleId="affffffffffffffffffffd">
    <w:name w:val="表中文"/>
    <w:basedOn w:val="a7"/>
    <w:autoRedefine/>
    <w:qFormat/>
    <w:pPr>
      <w:widowControl/>
      <w:spacing w:beforeLines="20" w:before="20" w:afterLines="20" w:after="20"/>
      <w:jc w:val="center"/>
    </w:pPr>
    <w:rPr>
      <w:szCs w:val="20"/>
    </w:rPr>
  </w:style>
  <w:style w:type="paragraph" w:customStyle="1" w:styleId="2CharCharCharCharChar">
    <w:name w:val="首行缩进2 Char Char Char Char Char"/>
    <w:basedOn w:val="a7"/>
    <w:autoRedefine/>
    <w:semiHidden/>
    <w:qFormat/>
    <w:pPr>
      <w:widowControl/>
      <w:spacing w:line="360" w:lineRule="auto"/>
      <w:ind w:firstLine="567"/>
      <w:jc w:val="left"/>
    </w:pPr>
    <w:rPr>
      <w:sz w:val="24"/>
      <w:szCs w:val="20"/>
    </w:rPr>
  </w:style>
  <w:style w:type="paragraph" w:customStyle="1" w:styleId="2fff7">
    <w:name w:val="首行缩进2"/>
    <w:basedOn w:val="a7"/>
    <w:autoRedefine/>
    <w:semiHidden/>
    <w:qFormat/>
    <w:pPr>
      <w:widowControl/>
      <w:spacing w:line="360" w:lineRule="auto"/>
      <w:ind w:firstLine="567"/>
      <w:jc w:val="left"/>
    </w:pPr>
    <w:rPr>
      <w:sz w:val="24"/>
      <w:szCs w:val="20"/>
    </w:rPr>
  </w:style>
  <w:style w:type="paragraph" w:customStyle="1" w:styleId="1q">
    <w:name w:val="标题1q"/>
    <w:basedOn w:val="12"/>
    <w:qFormat/>
    <w:pPr>
      <w:keepNext/>
      <w:widowControl/>
      <w:tabs>
        <w:tab w:val="clear" w:pos="960"/>
        <w:tab w:val="left" w:pos="0"/>
        <w:tab w:val="left" w:pos="432"/>
      </w:tabs>
      <w:spacing w:before="340" w:after="330" w:line="360" w:lineRule="auto"/>
      <w:ind w:left="431" w:firstLineChars="200" w:firstLine="200"/>
    </w:pPr>
    <w:rPr>
      <w:rFonts w:ascii="宋体" w:hAnsi="宋体" w:cs="宋体"/>
      <w:sz w:val="32"/>
      <w:szCs w:val="32"/>
      <w:lang w:val="zh-CN"/>
    </w:rPr>
  </w:style>
  <w:style w:type="paragraph" w:customStyle="1" w:styleId="10127">
    <w:name w:val="样式 宋体 黑色 首行缩进:  1.01 厘米 行距: 固定值 27 磅"/>
    <w:basedOn w:val="a7"/>
    <w:autoRedefine/>
    <w:qFormat/>
    <w:pPr>
      <w:ind w:firstLine="532"/>
    </w:pPr>
    <w:rPr>
      <w:rFonts w:ascii="宋体" w:hAnsi="宋体" w:cs="宋体"/>
      <w:snapToGrid w:val="0"/>
      <w:sz w:val="26"/>
      <w:szCs w:val="26"/>
    </w:rPr>
  </w:style>
  <w:style w:type="paragraph" w:customStyle="1" w:styleId="1fffffb">
    <w:name w:val="四1"/>
    <w:basedOn w:val="a7"/>
    <w:next w:val="a7"/>
    <w:autoRedefine/>
    <w:unhideWhenUsed/>
    <w:qFormat/>
    <w:pPr>
      <w:keepNext/>
      <w:keepLines/>
      <w:tabs>
        <w:tab w:val="left" w:pos="360"/>
        <w:tab w:val="left" w:pos="2225"/>
      </w:tabs>
      <w:spacing w:line="360" w:lineRule="auto"/>
      <w:ind w:hanging="708"/>
      <w:jc w:val="left"/>
      <w:outlineLvl w:val="3"/>
    </w:pPr>
    <w:rPr>
      <w:b/>
      <w:bCs/>
      <w:sz w:val="24"/>
      <w:szCs w:val="28"/>
    </w:rPr>
  </w:style>
  <w:style w:type="paragraph" w:customStyle="1" w:styleId="2fff8">
    <w:name w:val="无间隔2"/>
    <w:autoRedefine/>
    <w:qFormat/>
    <w:pPr>
      <w:widowControl w:val="0"/>
      <w:jc w:val="both"/>
    </w:pPr>
    <w:rPr>
      <w:kern w:val="2"/>
      <w:sz w:val="21"/>
      <w:szCs w:val="21"/>
    </w:rPr>
  </w:style>
  <w:style w:type="paragraph" w:customStyle="1" w:styleId="1fffffc">
    <w:name w:val="明显引用1"/>
    <w:basedOn w:val="a7"/>
    <w:next w:val="a7"/>
    <w:autoRedefine/>
    <w:qFormat/>
    <w:pPr>
      <w:pBdr>
        <w:bottom w:val="single" w:sz="4" w:space="4" w:color="4F81BD"/>
      </w:pBdr>
      <w:spacing w:before="200" w:after="280" w:line="360" w:lineRule="auto"/>
      <w:ind w:left="936" w:right="936" w:firstLineChars="200" w:firstLine="200"/>
    </w:pPr>
    <w:rPr>
      <w:rFonts w:ascii="Calibri" w:hAnsi="Calibri"/>
      <w:b/>
      <w:bCs/>
      <w:i/>
      <w:iCs/>
      <w:color w:val="4F81BD"/>
      <w:sz w:val="28"/>
      <w:szCs w:val="22"/>
      <w:lang w:val="zh-CN"/>
    </w:rPr>
  </w:style>
  <w:style w:type="paragraph" w:customStyle="1" w:styleId="msolistparagraph0">
    <w:name w:val="msolistparagraph"/>
    <w:basedOn w:val="a7"/>
    <w:qFormat/>
    <w:pPr>
      <w:ind w:firstLineChars="200" w:firstLine="420"/>
    </w:pPr>
    <w:rPr>
      <w:rFonts w:ascii="Calibri" w:hAnsi="Calibri"/>
      <w:szCs w:val="22"/>
    </w:rPr>
  </w:style>
  <w:style w:type="paragraph" w:customStyle="1" w:styleId="GB231209822">
    <w:name w:val="样式 (中文) 仿宋_GB2312 四号 首行缩进:  0.98 厘米 行距: 固定值 22 磅"/>
    <w:basedOn w:val="a7"/>
    <w:autoRedefine/>
    <w:qFormat/>
    <w:pPr>
      <w:spacing w:line="300" w:lineRule="auto"/>
      <w:ind w:firstLine="556"/>
    </w:pPr>
    <w:rPr>
      <w:rFonts w:eastAsia="仿宋_GB2312"/>
      <w:spacing w:val="-2"/>
      <w:sz w:val="28"/>
      <w:szCs w:val="20"/>
    </w:rPr>
  </w:style>
  <w:style w:type="paragraph" w:customStyle="1" w:styleId="CharCharCharCharCharChar3CharCharCharCharCharCharChar1">
    <w:name w:val="Char Char Char Char Char Char3 Char Char Char Char Char Char Char1"/>
    <w:basedOn w:val="a7"/>
    <w:next w:val="a7"/>
    <w:autoRedefine/>
    <w:qFormat/>
    <w:pPr>
      <w:widowControl/>
      <w:jc w:val="left"/>
    </w:pPr>
    <w:rPr>
      <w:szCs w:val="24"/>
    </w:rPr>
  </w:style>
  <w:style w:type="paragraph" w:customStyle="1" w:styleId="CharCharCharCharCharCharCharCharCharCharCharCharChar1">
    <w:name w:val="Char Char Char Char Char Char Char Char Char Char Char Char Char1"/>
    <w:basedOn w:val="a7"/>
    <w:autoRedefine/>
    <w:qFormat/>
    <w:pPr>
      <w:tabs>
        <w:tab w:val="left" w:pos="432"/>
      </w:tabs>
      <w:ind w:left="432" w:hanging="432"/>
    </w:pPr>
    <w:rPr>
      <w:szCs w:val="24"/>
    </w:rPr>
  </w:style>
  <w:style w:type="paragraph" w:customStyle="1" w:styleId="011">
    <w:name w:val="正文01新"/>
    <w:basedOn w:val="a7"/>
    <w:autoRedefine/>
    <w:qFormat/>
    <w:pPr>
      <w:spacing w:beforeLines="30" w:before="60" w:line="460" w:lineRule="exact"/>
      <w:ind w:firstLineChars="200" w:firstLine="200"/>
    </w:pPr>
    <w:rPr>
      <w:snapToGrid w:val="0"/>
      <w:kern w:val="0"/>
      <w:sz w:val="24"/>
      <w:szCs w:val="24"/>
    </w:rPr>
  </w:style>
  <w:style w:type="paragraph" w:customStyle="1" w:styleId="msonormal0">
    <w:name w:val="msonormal"/>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4-1">
    <w:name w:val="表4-1"/>
    <w:basedOn w:val="a7"/>
    <w:autoRedefine/>
    <w:qFormat/>
    <w:pPr>
      <w:tabs>
        <w:tab w:val="left" w:pos="360"/>
        <w:tab w:val="center" w:pos="992"/>
      </w:tabs>
      <w:adjustRightInd w:val="0"/>
      <w:spacing w:beforeLines="50" w:afterLines="50"/>
      <w:jc w:val="center"/>
      <w:textAlignment w:val="baseline"/>
    </w:pPr>
    <w:rPr>
      <w:sz w:val="24"/>
      <w:szCs w:val="20"/>
    </w:rPr>
  </w:style>
  <w:style w:type="paragraph" w:customStyle="1" w:styleId="affffffffffffffffffffe">
    <w:name w:val="生态表格正文"/>
    <w:basedOn w:val="a7"/>
    <w:autoRedefine/>
    <w:uiPriority w:val="99"/>
    <w:qFormat/>
    <w:pPr>
      <w:widowControl/>
      <w:spacing w:line="400" w:lineRule="exact"/>
      <w:jc w:val="center"/>
    </w:pPr>
    <w:rPr>
      <w:rFonts w:eastAsia="仿宋_GB2312"/>
      <w:kern w:val="0"/>
      <w:sz w:val="24"/>
    </w:rPr>
  </w:style>
  <w:style w:type="paragraph" w:customStyle="1" w:styleId="afffffffffffffffffffff">
    <w:name w:val="标题 二"/>
    <w:basedOn w:val="22"/>
    <w:next w:val="a7"/>
    <w:autoRedefine/>
    <w:qFormat/>
    <w:pPr>
      <w:tabs>
        <w:tab w:val="left" w:pos="0"/>
      </w:tabs>
      <w:adjustRightInd w:val="0"/>
      <w:snapToGrid w:val="0"/>
      <w:spacing w:before="120" w:after="60" w:line="264" w:lineRule="auto"/>
    </w:pPr>
    <w:rPr>
      <w:rFonts w:ascii="Times New Roman" w:eastAsia="黑体" w:hAnsi="Times New Roman"/>
      <w:b w:val="0"/>
      <w:sz w:val="28"/>
      <w:szCs w:val="20"/>
      <w:lang w:val="zh-CN"/>
    </w:rPr>
  </w:style>
  <w:style w:type="paragraph" w:customStyle="1" w:styleId="CM131">
    <w:name w:val="CM131"/>
    <w:basedOn w:val="Default"/>
    <w:next w:val="Default"/>
    <w:autoRedefine/>
    <w:qFormat/>
    <w:rPr>
      <w:rFonts w:ascii="宋体" w:eastAsia="宋体"/>
      <w:color w:val="auto"/>
    </w:rPr>
  </w:style>
  <w:style w:type="paragraph" w:customStyle="1" w:styleId="1210">
    <w:name w:val="标题 121"/>
    <w:basedOn w:val="a7"/>
    <w:qFormat/>
    <w:rPr>
      <w:szCs w:val="24"/>
    </w:rPr>
  </w:style>
  <w:style w:type="paragraph" w:customStyle="1" w:styleId="afffffffffffffffffffff0">
    <w:name w:val="列表标题"/>
    <w:basedOn w:val="a7"/>
    <w:next w:val="a7"/>
    <w:autoRedefine/>
    <w:qFormat/>
    <w:pPr>
      <w:jc w:val="center"/>
    </w:pPr>
    <w:rPr>
      <w:sz w:val="24"/>
      <w:szCs w:val="24"/>
    </w:rPr>
  </w:style>
  <w:style w:type="paragraph" w:customStyle="1" w:styleId="afffffffffffffffffffff1">
    <w:name w:val="（正文"/>
    <w:basedOn w:val="a7"/>
    <w:autoRedefine/>
    <w:qFormat/>
    <w:pPr>
      <w:spacing w:line="440" w:lineRule="exact"/>
      <w:ind w:firstLineChars="200" w:firstLine="200"/>
    </w:pPr>
    <w:rPr>
      <w:rFonts w:eastAsia="仿宋_GB2312"/>
      <w:color w:val="000000"/>
      <w:sz w:val="24"/>
      <w:szCs w:val="20"/>
    </w:rPr>
  </w:style>
  <w:style w:type="paragraph" w:customStyle="1" w:styleId="afffffffffffffffffffff2">
    <w:name w:val="样式 表格正文 +"/>
    <w:basedOn w:val="a7"/>
    <w:autoRedefine/>
    <w:qFormat/>
    <w:pPr>
      <w:spacing w:line="360" w:lineRule="exact"/>
      <w:jc w:val="center"/>
    </w:pPr>
    <w:rPr>
      <w:kern w:val="0"/>
    </w:rPr>
  </w:style>
  <w:style w:type="paragraph" w:customStyle="1" w:styleId="1fffffd">
    <w:name w:val="列表1"/>
    <w:basedOn w:val="a7"/>
    <w:next w:val="afff1"/>
    <w:autoRedefine/>
    <w:qFormat/>
    <w:pPr>
      <w:spacing w:before="60" w:line="240" w:lineRule="exact"/>
      <w:jc w:val="center"/>
    </w:pPr>
    <w:rPr>
      <w:rFonts w:ascii="宋体" w:hAnsi="宋体"/>
      <w:sz w:val="24"/>
      <w:szCs w:val="20"/>
    </w:rPr>
  </w:style>
  <w:style w:type="paragraph" w:customStyle="1" w:styleId="126">
    <w:name w:val="12"/>
    <w:basedOn w:val="01"/>
    <w:qFormat/>
    <w:pPr>
      <w:jc w:val="both"/>
    </w:pPr>
    <w:rPr>
      <w:rFonts w:ascii="Times New Roman" w:hAnsi="Times New Roman"/>
      <w:bCs/>
    </w:rPr>
  </w:style>
  <w:style w:type="paragraph" w:customStyle="1" w:styleId="11261">
    <w:name w:val="样式 标题 1 + 非加粗 段前: 12 磅 段后: 6 磅 行距: 单倍行距1"/>
    <w:basedOn w:val="12"/>
    <w:qFormat/>
    <w:pPr>
      <w:keepNext/>
      <w:tabs>
        <w:tab w:val="clear" w:pos="960"/>
        <w:tab w:val="left" w:pos="0"/>
        <w:tab w:val="left" w:pos="840"/>
      </w:tabs>
      <w:spacing w:before="240" w:after="120"/>
      <w:ind w:left="840" w:hanging="360"/>
      <w:jc w:val="left"/>
    </w:pPr>
    <w:rPr>
      <w:rFonts w:hAnsi="宋体"/>
      <w:bCs w:val="0"/>
      <w:sz w:val="44"/>
      <w:szCs w:val="20"/>
    </w:rPr>
  </w:style>
  <w:style w:type="paragraph" w:customStyle="1" w:styleId="2TimesNewRoman2">
    <w:name w:val="样式 标题 2 + (西文) Times New Roman (中文) 宋体"/>
    <w:basedOn w:val="22"/>
    <w:autoRedefine/>
    <w:qFormat/>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210505">
    <w:name w:val="样式 样式 标题2 + 首行缩进:  1 字符 段前: 0.5 行 + 段前: 0.5 行"/>
    <w:basedOn w:val="a7"/>
    <w:autoRedefine/>
    <w:qFormat/>
    <w:pPr>
      <w:spacing w:beforeLines="50" w:before="120" w:line="500" w:lineRule="atLeast"/>
      <w:ind w:firstLineChars="100" w:firstLine="281"/>
      <w:jc w:val="left"/>
      <w:outlineLvl w:val="1"/>
    </w:pPr>
    <w:rPr>
      <w:rFonts w:cs="宋体"/>
      <w:b/>
      <w:bCs/>
      <w:sz w:val="28"/>
      <w:szCs w:val="20"/>
    </w:rPr>
  </w:style>
  <w:style w:type="paragraph" w:customStyle="1" w:styleId="afffffffffffffffffffff3">
    <w:name w:val="表题"/>
    <w:next w:val="a7"/>
    <w:autoRedefine/>
    <w:qFormat/>
    <w:pPr>
      <w:spacing w:beforeLines="50" w:before="50" w:after="120" w:line="400" w:lineRule="exact"/>
      <w:jc w:val="center"/>
    </w:pPr>
    <w:rPr>
      <w:rFonts w:eastAsia="仿宋_GB2312"/>
      <w:b/>
      <w:sz w:val="28"/>
    </w:rPr>
  </w:style>
  <w:style w:type="paragraph" w:customStyle="1" w:styleId="afffffffffffffffffffff4">
    <w:name w:val="常用责任表"/>
    <w:basedOn w:val="a7"/>
    <w:next w:val="a7"/>
    <w:autoRedefine/>
    <w:qFormat/>
    <w:pPr>
      <w:spacing w:line="360" w:lineRule="auto"/>
      <w:jc w:val="center"/>
    </w:pPr>
    <w:rPr>
      <w:rFonts w:ascii="华文新魏" w:eastAsia="华文新魏" w:cs="宋体"/>
      <w:b/>
      <w:bCs/>
      <w:sz w:val="44"/>
      <w:szCs w:val="20"/>
    </w:rPr>
  </w:style>
  <w:style w:type="paragraph" w:customStyle="1" w:styleId="154">
    <w:name w:val="样式 宋体 四号 行距: 1.5 倍行距"/>
    <w:basedOn w:val="a7"/>
    <w:autoRedefine/>
    <w:qFormat/>
    <w:pPr>
      <w:spacing w:line="500" w:lineRule="exact"/>
      <w:ind w:firstLineChars="200" w:firstLine="200"/>
    </w:pPr>
    <w:rPr>
      <w:rFonts w:ascii="宋体" w:hAnsi="宋体" w:cs="宋体"/>
      <w:sz w:val="28"/>
      <w:szCs w:val="20"/>
    </w:rPr>
  </w:style>
  <w:style w:type="paragraph" w:customStyle="1" w:styleId="contenttitle2">
    <w:name w:val="contenttitle2"/>
    <w:basedOn w:val="a7"/>
    <w:qFormat/>
    <w:pPr>
      <w:widowControl/>
      <w:spacing w:before="100" w:beforeAutospacing="1" w:after="100" w:afterAutospacing="1" w:line="375" w:lineRule="atLeast"/>
      <w:jc w:val="left"/>
    </w:pPr>
    <w:rPr>
      <w:rFonts w:ascii="宋体" w:hAnsi="宋体" w:cs="宋体"/>
      <w:kern w:val="0"/>
      <w:sz w:val="24"/>
      <w:szCs w:val="24"/>
    </w:rPr>
  </w:style>
  <w:style w:type="paragraph" w:customStyle="1" w:styleId="afffffffffffffffffffff5">
    <w:name w:val="图注"/>
    <w:basedOn w:val="a7"/>
    <w:next w:val="a7"/>
    <w:autoRedefine/>
    <w:qFormat/>
    <w:pPr>
      <w:spacing w:before="60"/>
      <w:jc w:val="center"/>
    </w:pPr>
    <w:rPr>
      <w:rFonts w:ascii="宋体" w:hAnsi="宋体"/>
      <w:color w:val="0000FF"/>
      <w:sz w:val="24"/>
      <w:szCs w:val="20"/>
    </w:rPr>
  </w:style>
  <w:style w:type="paragraph" w:customStyle="1" w:styleId="CharCharChar1CharCharChar">
    <w:name w:val="Char Char Char1 Char Char Char"/>
    <w:basedOn w:val="a7"/>
    <w:autoRedefine/>
    <w:qFormat/>
    <w:pPr>
      <w:spacing w:line="360" w:lineRule="auto"/>
      <w:ind w:firstLineChars="200" w:firstLine="200"/>
    </w:pPr>
    <w:rPr>
      <w:rFonts w:ascii="宋体" w:hAnsi="宋体" w:cs="宋体"/>
      <w:sz w:val="24"/>
      <w:szCs w:val="24"/>
    </w:rPr>
  </w:style>
  <w:style w:type="paragraph" w:customStyle="1" w:styleId="afffffffffffffffffffff6">
    <w:name w:val="表文字"/>
    <w:basedOn w:val="a7"/>
    <w:autoRedefine/>
    <w:qFormat/>
    <w:pPr>
      <w:spacing w:line="320" w:lineRule="exact"/>
      <w:jc w:val="center"/>
    </w:pPr>
    <w:rPr>
      <w:szCs w:val="20"/>
    </w:rPr>
  </w:style>
  <w:style w:type="paragraph" w:customStyle="1" w:styleId="CharCharf4">
    <w:name w:val="册除格式 Char Char"/>
    <w:autoRedefine/>
    <w:qFormat/>
    <w:pPr>
      <w:spacing w:line="360" w:lineRule="auto"/>
      <w:ind w:firstLine="482"/>
    </w:pPr>
    <w:rPr>
      <w:rFonts w:ascii="黑体" w:hAnsi="Arial" w:cs="Arial"/>
      <w:snapToGrid w:val="0"/>
      <w:spacing w:val="4"/>
      <w:kern w:val="18"/>
      <w:sz w:val="24"/>
      <w:szCs w:val="28"/>
    </w:rPr>
  </w:style>
  <w:style w:type="paragraph" w:customStyle="1" w:styleId="Charffffd">
    <w:name w:val="册除格式 Char"/>
    <w:autoRedefine/>
    <w:qFormat/>
    <w:pPr>
      <w:spacing w:line="360" w:lineRule="auto"/>
      <w:ind w:firstLine="482"/>
    </w:pPr>
    <w:rPr>
      <w:rFonts w:ascii="黑体" w:hAnsi="Arial" w:cs="Arial"/>
      <w:snapToGrid w:val="0"/>
      <w:spacing w:val="4"/>
      <w:kern w:val="18"/>
      <w:sz w:val="24"/>
      <w:szCs w:val="28"/>
    </w:rPr>
  </w:style>
  <w:style w:type="paragraph" w:customStyle="1" w:styleId="afffffffffffffffffffff7">
    <w:name w:val="张小雄五"/>
    <w:basedOn w:val="a7"/>
    <w:qFormat/>
    <w:pPr>
      <w:adjustRightInd w:val="0"/>
      <w:snapToGrid w:val="0"/>
      <w:spacing w:line="360" w:lineRule="auto"/>
      <w:ind w:firstLineChars="200" w:firstLine="200"/>
    </w:pPr>
    <w:rPr>
      <w:rFonts w:ascii="宋体"/>
      <w:snapToGrid w:val="0"/>
      <w:spacing w:val="4"/>
      <w:sz w:val="28"/>
      <w:szCs w:val="24"/>
    </w:rPr>
  </w:style>
  <w:style w:type="paragraph" w:customStyle="1" w:styleId="-05074-05">
    <w:name w:val="样式 表格 + 左侧:  -0.5 字符 首行缩进:  0.74 厘米 右侧:  -0.5 字符"/>
    <w:basedOn w:val="affffc"/>
    <w:autoRedefine/>
    <w:qFormat/>
    <w:pPr>
      <w:ind w:leftChars="-50" w:left="-50" w:rightChars="-50" w:right="-50"/>
    </w:pPr>
    <w:rPr>
      <w:rFonts w:cs="宋体"/>
      <w:spacing w:val="-4"/>
      <w:kern w:val="0"/>
    </w:rPr>
  </w:style>
  <w:style w:type="paragraph" w:customStyle="1" w:styleId="-021085-0211">
    <w:name w:val="样式 左侧:  -0.21 厘米 首行缩进:  0.85 厘米 右侧:  -0.21 厘米1"/>
    <w:basedOn w:val="a7"/>
    <w:autoRedefine/>
    <w:qFormat/>
    <w:pPr>
      <w:spacing w:line="360" w:lineRule="auto"/>
      <w:ind w:right="-119" w:firstLineChars="200" w:firstLine="480"/>
    </w:pPr>
    <w:rPr>
      <w:kern w:val="0"/>
      <w:sz w:val="24"/>
      <w:szCs w:val="20"/>
    </w:rPr>
  </w:style>
  <w:style w:type="paragraph" w:customStyle="1" w:styleId="155-021085-021">
    <w:name w:val="样式 样式 首行缩进:  1.55 厘米 + 左侧:  -0.21 厘米 首行缩进:  0.85 厘米 右侧:  -0.21..."/>
    <w:basedOn w:val="a7"/>
    <w:autoRedefine/>
    <w:qFormat/>
    <w:pPr>
      <w:spacing w:line="360" w:lineRule="auto"/>
      <w:ind w:firstLine="482"/>
      <w:jc w:val="left"/>
    </w:pPr>
    <w:rPr>
      <w:rFonts w:cs="宋体"/>
      <w:spacing w:val="-2"/>
      <w:kern w:val="0"/>
      <w:sz w:val="24"/>
      <w:szCs w:val="20"/>
    </w:rPr>
  </w:style>
  <w:style w:type="paragraph" w:customStyle="1" w:styleId="4f2">
    <w:name w:val="样式 标题 4 + (中文) 宋体 非加粗"/>
    <w:basedOn w:val="4"/>
    <w:qFormat/>
    <w:pPr>
      <w:spacing w:before="0" w:after="0" w:line="440" w:lineRule="exact"/>
    </w:pPr>
    <w:rPr>
      <w:rFonts w:ascii="Times New Roman" w:eastAsia="仿宋_GB2312" w:hAnsi="Times New Roman"/>
      <w:b w:val="0"/>
      <w:bCs w:val="0"/>
      <w:sz w:val="24"/>
      <w:szCs w:val="20"/>
      <w:lang w:val="en-US"/>
    </w:rPr>
  </w:style>
  <w:style w:type="paragraph" w:customStyle="1" w:styleId="afffffffffffffffffffff8">
    <w:name w:val="封面正文"/>
    <w:autoRedefine/>
    <w:qFormat/>
    <w:pPr>
      <w:jc w:val="both"/>
    </w:pPr>
  </w:style>
  <w:style w:type="paragraph" w:customStyle="1" w:styleId="195">
    <w:name w:val="样式 正文文本正文文字 + 两端对齐 行距: 固定值 19.5 磅"/>
    <w:basedOn w:val="afd"/>
    <w:autoRedefine/>
    <w:qFormat/>
    <w:pPr>
      <w:widowControl w:val="0"/>
      <w:snapToGrid/>
      <w:spacing w:before="0" w:after="0" w:line="390" w:lineRule="exact"/>
      <w:ind w:right="0" w:firstLineChars="200" w:firstLine="560"/>
    </w:pPr>
    <w:rPr>
      <w:rFonts w:eastAsia="仿宋_GB2312"/>
      <w:kern w:val="2"/>
      <w:sz w:val="28"/>
    </w:rPr>
  </w:style>
  <w:style w:type="paragraph" w:customStyle="1" w:styleId="Charffffe">
    <w:name w:val="样式 正文文本正文文字 + (中文) 黑体 加粗 Char"/>
    <w:basedOn w:val="af0"/>
    <w:autoRedefine/>
    <w:qFormat/>
    <w:pPr>
      <w:widowControl w:val="0"/>
      <w:ind w:firstLine="200"/>
    </w:pPr>
    <w:rPr>
      <w:rFonts w:eastAsia="黑体"/>
      <w:b/>
      <w:bCs/>
      <w:szCs w:val="24"/>
    </w:rPr>
  </w:style>
  <w:style w:type="paragraph" w:customStyle="1" w:styleId="GB2312221">
    <w:name w:val="样式 (中文) 仿宋_GB2312 四号 行距: 固定值 22 磅 首行缩进:  1 字符"/>
    <w:basedOn w:val="a7"/>
    <w:autoRedefine/>
    <w:qFormat/>
    <w:pPr>
      <w:spacing w:line="440" w:lineRule="exact"/>
      <w:ind w:firstLineChars="100" w:firstLine="280"/>
    </w:pPr>
    <w:rPr>
      <w:rFonts w:eastAsia="仿宋_GB2312"/>
      <w:sz w:val="24"/>
      <w:szCs w:val="20"/>
    </w:rPr>
  </w:style>
  <w:style w:type="paragraph" w:customStyle="1" w:styleId="afffffffffffffffffffff9">
    <w:name w:val="附录标识"/>
    <w:basedOn w:val="a7"/>
    <w:autoRedefine/>
    <w:qFormat/>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afffffffffffffffffffffa">
    <w:name w:val="附录章标题"/>
    <w:next w:val="a7"/>
    <w:autoRedefine/>
    <w:qFormat/>
    <w:p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ffffffffffffffffffffb">
    <w:name w:val="附录一级条标题"/>
    <w:basedOn w:val="afffffffffffffffffffffa"/>
    <w:next w:val="a7"/>
    <w:autoRedefine/>
    <w:qFormat/>
    <w:pPr>
      <w:tabs>
        <w:tab w:val="left" w:pos="765"/>
        <w:tab w:val="left" w:pos="828"/>
        <w:tab w:val="left" w:pos="1260"/>
      </w:tabs>
      <w:autoSpaceDN w:val="0"/>
      <w:spacing w:beforeLines="0" w:before="0" w:afterLines="0" w:after="0"/>
      <w:ind w:left="828" w:hanging="240"/>
      <w:outlineLvl w:val="2"/>
    </w:pPr>
  </w:style>
  <w:style w:type="paragraph" w:customStyle="1" w:styleId="afffffffffffffffffffffc">
    <w:name w:val="附录二级条标题"/>
    <w:basedOn w:val="afffffffffffffffffffffb"/>
    <w:next w:val="a7"/>
    <w:autoRedefine/>
    <w:qFormat/>
    <w:pPr>
      <w:tabs>
        <w:tab w:val="clear" w:pos="765"/>
        <w:tab w:val="left" w:pos="360"/>
        <w:tab w:val="left" w:pos="1080"/>
        <w:tab w:val="left" w:pos="1680"/>
      </w:tabs>
      <w:ind w:left="360" w:hanging="360"/>
      <w:outlineLvl w:val="3"/>
    </w:pPr>
  </w:style>
  <w:style w:type="paragraph" w:customStyle="1" w:styleId="afffffffffffffffffffffd">
    <w:name w:val="附录三级条标题"/>
    <w:basedOn w:val="afffffffffffffffffffffc"/>
    <w:next w:val="a7"/>
    <w:autoRedefine/>
    <w:qFormat/>
    <w:pPr>
      <w:tabs>
        <w:tab w:val="clear" w:pos="360"/>
        <w:tab w:val="clear" w:pos="1080"/>
        <w:tab w:val="left" w:pos="1068"/>
        <w:tab w:val="left" w:pos="2100"/>
      </w:tabs>
      <w:ind w:left="1068"/>
      <w:outlineLvl w:val="4"/>
    </w:pPr>
  </w:style>
  <w:style w:type="paragraph" w:customStyle="1" w:styleId="afffffffffffffffffffffe">
    <w:name w:val="附录四级条标题"/>
    <w:basedOn w:val="afffffffffffffffffffffd"/>
    <w:next w:val="a7"/>
    <w:autoRedefine/>
    <w:qFormat/>
    <w:pPr>
      <w:tabs>
        <w:tab w:val="clear" w:pos="828"/>
        <w:tab w:val="left" w:pos="960"/>
        <w:tab w:val="left" w:pos="1440"/>
        <w:tab w:val="left" w:pos="2520"/>
      </w:tabs>
      <w:ind w:left="960"/>
      <w:outlineLvl w:val="5"/>
    </w:pPr>
  </w:style>
  <w:style w:type="paragraph" w:customStyle="1" w:styleId="affffffffffffffffffffff">
    <w:name w:val="附录五级条标题"/>
    <w:basedOn w:val="afffffffffffffffffffffe"/>
    <w:next w:val="a7"/>
    <w:autoRedefine/>
    <w:qFormat/>
    <w:pPr>
      <w:tabs>
        <w:tab w:val="clear" w:pos="960"/>
        <w:tab w:val="left" w:pos="435"/>
        <w:tab w:val="left" w:pos="2940"/>
      </w:tabs>
      <w:ind w:left="435" w:hanging="165"/>
      <w:outlineLvl w:val="6"/>
    </w:pPr>
  </w:style>
  <w:style w:type="paragraph" w:customStyle="1" w:styleId="aChar1">
    <w:name w:val="(a正文 Char1"/>
    <w:basedOn w:val="a7"/>
    <w:autoRedefine/>
    <w:qFormat/>
    <w:pPr>
      <w:spacing w:line="440" w:lineRule="exact"/>
      <w:ind w:firstLineChars="200" w:firstLine="200"/>
    </w:pPr>
    <w:rPr>
      <w:rFonts w:eastAsia="仿宋_GB2312"/>
      <w:color w:val="000000"/>
      <w:sz w:val="24"/>
      <w:szCs w:val="24"/>
    </w:rPr>
  </w:style>
  <w:style w:type="paragraph" w:customStyle="1" w:styleId="affffffffffffffffffffff0">
    <w:name w:val="(a空格行"/>
    <w:autoRedefine/>
    <w:qFormat/>
    <w:pPr>
      <w:ind w:right="210"/>
      <w:jc w:val="both"/>
    </w:pPr>
    <w:rPr>
      <w:rFonts w:eastAsia="仿宋_GB2312"/>
      <w:b/>
      <w:kern w:val="2"/>
      <w:sz w:val="10"/>
      <w:szCs w:val="24"/>
    </w:rPr>
  </w:style>
  <w:style w:type="paragraph" w:customStyle="1" w:styleId="217">
    <w:name w:val="样式 正文首行缩进 + 首行缩进:  2 字符1"/>
    <w:basedOn w:val="afffa"/>
    <w:autoRedefine/>
    <w:qFormat/>
    <w:pPr>
      <w:spacing w:after="0" w:line="360" w:lineRule="auto"/>
      <w:ind w:firstLineChars="200" w:firstLine="480"/>
    </w:pPr>
  </w:style>
  <w:style w:type="paragraph" w:customStyle="1" w:styleId="affffffffffffffffffffff1">
    <w:name w:val="(a表格"/>
    <w:basedOn w:val="a7"/>
    <w:autoRedefine/>
    <w:qFormat/>
    <w:pPr>
      <w:jc w:val="center"/>
    </w:pPr>
    <w:rPr>
      <w:rFonts w:eastAsia="仿宋_GB2312"/>
      <w:color w:val="000000"/>
    </w:rPr>
  </w:style>
  <w:style w:type="paragraph" w:customStyle="1" w:styleId="GB231210122">
    <w:name w:val="样式 (中文) 仿宋_GB2312 四号 首行缩进:  1.01 厘米 行距: 固定值 22 磅"/>
    <w:basedOn w:val="a7"/>
    <w:autoRedefine/>
    <w:qFormat/>
    <w:pPr>
      <w:spacing w:line="440" w:lineRule="exact"/>
      <w:ind w:firstLine="570"/>
    </w:pPr>
    <w:rPr>
      <w:rFonts w:eastAsia="仿宋_GB2312"/>
      <w:sz w:val="24"/>
      <w:szCs w:val="20"/>
    </w:rPr>
  </w:style>
  <w:style w:type="paragraph" w:customStyle="1" w:styleId="1Char9">
    <w:name w:val="样式 标题 1 + (中文) 黑体 Char"/>
    <w:basedOn w:val="12"/>
    <w:autoRedefine/>
    <w:qFormat/>
    <w:pPr>
      <w:keepNext/>
      <w:tabs>
        <w:tab w:val="clear" w:pos="960"/>
        <w:tab w:val="left" w:pos="0"/>
      </w:tabs>
      <w:spacing w:before="340" w:after="330" w:line="578" w:lineRule="auto"/>
      <w:jc w:val="both"/>
    </w:pPr>
    <w:rPr>
      <w:rFonts w:eastAsia="黑体"/>
      <w:sz w:val="36"/>
    </w:rPr>
  </w:style>
  <w:style w:type="paragraph" w:customStyle="1" w:styleId="GB2312222">
    <w:name w:val="样式 (中文) 仿宋_GB2312 四号 行距: 固定值 22 磅 首行缩进:  2 字符"/>
    <w:basedOn w:val="a7"/>
    <w:autoRedefine/>
    <w:qFormat/>
    <w:pPr>
      <w:spacing w:line="440" w:lineRule="exact"/>
      <w:ind w:firstLineChars="200" w:firstLine="560"/>
    </w:pPr>
    <w:rPr>
      <w:rFonts w:eastAsia="仿宋_GB2312"/>
      <w:sz w:val="24"/>
      <w:szCs w:val="20"/>
    </w:rPr>
  </w:style>
  <w:style w:type="paragraph" w:customStyle="1" w:styleId="GB231222">
    <w:name w:val="样式 (中文) 仿宋_GB2312 四号 行距: 固定值 22 磅"/>
    <w:basedOn w:val="a7"/>
    <w:autoRedefine/>
    <w:qFormat/>
    <w:pPr>
      <w:spacing w:line="440" w:lineRule="exact"/>
    </w:pPr>
    <w:rPr>
      <w:rFonts w:eastAsia="仿宋_GB2312"/>
      <w:sz w:val="24"/>
      <w:szCs w:val="20"/>
    </w:rPr>
  </w:style>
  <w:style w:type="paragraph" w:customStyle="1" w:styleId="GB231222192">
    <w:name w:val="样式 (中文) 仿宋_GB2312 四号 行距: 固定值 22 磅 首行缩进:  1.92 字符"/>
    <w:basedOn w:val="a7"/>
    <w:qFormat/>
    <w:pPr>
      <w:spacing w:line="440" w:lineRule="exact"/>
      <w:ind w:firstLineChars="192" w:firstLine="538"/>
    </w:pPr>
    <w:rPr>
      <w:rFonts w:eastAsia="仿宋_GB2312"/>
      <w:sz w:val="24"/>
      <w:szCs w:val="20"/>
    </w:rPr>
  </w:style>
  <w:style w:type="paragraph" w:customStyle="1" w:styleId="GB23122220">
    <w:name w:val="样式 仿宋_GB2312 四号 行距: 固定值 22 磅 首行缩进:  2 字符"/>
    <w:basedOn w:val="a7"/>
    <w:autoRedefine/>
    <w:qFormat/>
    <w:pPr>
      <w:spacing w:line="440" w:lineRule="exact"/>
      <w:ind w:firstLineChars="200" w:firstLine="560"/>
    </w:pPr>
    <w:rPr>
      <w:rFonts w:ascii="仿宋_GB2312" w:eastAsia="仿宋_GB2312"/>
      <w:sz w:val="24"/>
      <w:szCs w:val="20"/>
    </w:rPr>
  </w:style>
  <w:style w:type="paragraph" w:customStyle="1" w:styleId="GB231221">
    <w:name w:val="样式 (中文) 仿宋_GB2312 四号 行距: 固定值 21 磅"/>
    <w:basedOn w:val="a7"/>
    <w:autoRedefine/>
    <w:qFormat/>
    <w:pPr>
      <w:spacing w:line="420" w:lineRule="exact"/>
      <w:ind w:firstLineChars="200" w:firstLine="560"/>
    </w:pPr>
    <w:rPr>
      <w:rFonts w:eastAsia="仿宋_GB2312"/>
      <w:sz w:val="24"/>
      <w:szCs w:val="20"/>
    </w:rPr>
  </w:style>
  <w:style w:type="paragraph" w:customStyle="1" w:styleId="GB231210121">
    <w:name w:val="样式 (中文) 仿宋_GB2312 四号 首行缩进:  1.01 厘米 行距: 固定值 21 磅"/>
    <w:basedOn w:val="a7"/>
    <w:autoRedefine/>
    <w:qFormat/>
    <w:pPr>
      <w:spacing w:line="420" w:lineRule="exact"/>
      <w:ind w:firstLine="570"/>
    </w:pPr>
    <w:rPr>
      <w:rFonts w:eastAsia="仿宋_GB2312"/>
      <w:sz w:val="24"/>
      <w:szCs w:val="20"/>
    </w:rPr>
  </w:style>
  <w:style w:type="paragraph" w:customStyle="1" w:styleId="TimesNewRomanGB231200">
    <w:name w:val="样式 题注 + (西文) Times New Roman (中文) 仿宋_GB2312 四号 段前: 0 磅 段后: 0..."/>
    <w:basedOn w:val="af2"/>
    <w:autoRedefine/>
    <w:qFormat/>
    <w:pPr>
      <w:spacing w:before="0" w:after="0" w:line="440" w:lineRule="exact"/>
      <w:ind w:firstLineChars="100" w:firstLine="280"/>
    </w:pPr>
    <w:rPr>
      <w:rFonts w:ascii="Times New Roman" w:eastAsia="仿宋_GB2312" w:hAnsi="Times New Roman"/>
      <w:sz w:val="24"/>
      <w:lang w:val="en-US"/>
    </w:rPr>
  </w:style>
  <w:style w:type="paragraph" w:customStyle="1" w:styleId="GB2312101221">
    <w:name w:val="样式 (中文) 仿宋_GB2312 四号 首行缩进:  1.01 厘米 行距: 固定值 22 磅1"/>
    <w:basedOn w:val="a7"/>
    <w:autoRedefine/>
    <w:qFormat/>
    <w:pPr>
      <w:spacing w:line="440" w:lineRule="exact"/>
      <w:ind w:firstLine="573"/>
    </w:pPr>
    <w:rPr>
      <w:rFonts w:eastAsia="仿宋_GB2312"/>
      <w:sz w:val="24"/>
      <w:szCs w:val="20"/>
    </w:rPr>
  </w:style>
  <w:style w:type="paragraph" w:customStyle="1" w:styleId="h160bk1">
    <w:name w:val="h160bk1"/>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aCharCharChar">
    <w:name w:val="(a正文 Char Char Char"/>
    <w:basedOn w:val="a7"/>
    <w:autoRedefine/>
    <w:qFormat/>
    <w:pPr>
      <w:spacing w:line="440" w:lineRule="exact"/>
      <w:ind w:firstLineChars="200" w:firstLine="200"/>
    </w:pPr>
    <w:rPr>
      <w:rFonts w:eastAsia="仿宋_GB2312"/>
      <w:color w:val="000000"/>
      <w:sz w:val="24"/>
      <w:szCs w:val="24"/>
    </w:rPr>
  </w:style>
  <w:style w:type="paragraph" w:customStyle="1" w:styleId="xl24CharCharChar">
    <w:name w:val="xl24 Char Char Char"/>
    <w:basedOn w:val="a7"/>
    <w:autoRedefine/>
    <w:qFormat/>
    <w:pPr>
      <w:widowControl/>
      <w:pBdr>
        <w:left w:val="single" w:sz="4" w:space="0" w:color="auto"/>
        <w:right w:val="single" w:sz="4" w:space="0" w:color="auto"/>
      </w:pBdr>
      <w:spacing w:before="100" w:beforeAutospacing="1" w:after="100" w:afterAutospacing="1"/>
      <w:jc w:val="center"/>
    </w:pPr>
  </w:style>
  <w:style w:type="paragraph" w:customStyle="1" w:styleId="aCharCharCharCharChar">
    <w:name w:val="(a正文 Char Char Char Char Char"/>
    <w:basedOn w:val="a7"/>
    <w:autoRedefine/>
    <w:qFormat/>
    <w:pPr>
      <w:spacing w:line="440" w:lineRule="exact"/>
      <w:ind w:firstLineChars="200" w:firstLine="200"/>
    </w:pPr>
    <w:rPr>
      <w:rFonts w:eastAsia="仿宋_GB2312"/>
      <w:color w:val="000000"/>
      <w:sz w:val="24"/>
      <w:szCs w:val="24"/>
    </w:rPr>
  </w:style>
  <w:style w:type="paragraph" w:customStyle="1" w:styleId="affffffffffffffffffffff2">
    <w:name w:val="样式 (中文) 黑体 加粗"/>
    <w:basedOn w:val="a7"/>
    <w:autoRedefine/>
    <w:qFormat/>
    <w:pPr>
      <w:spacing w:line="440" w:lineRule="exact"/>
      <w:ind w:firstLineChars="200" w:firstLine="200"/>
      <w:jc w:val="center"/>
    </w:pPr>
    <w:rPr>
      <w:rFonts w:eastAsia="黑体"/>
      <w:b/>
      <w:bCs/>
      <w:sz w:val="24"/>
      <w:szCs w:val="24"/>
    </w:rPr>
  </w:style>
  <w:style w:type="paragraph" w:customStyle="1" w:styleId="225">
    <w:name w:val="样式 宋体 小四 行距: 固定值 22 磅"/>
    <w:basedOn w:val="a7"/>
    <w:autoRedefine/>
    <w:qFormat/>
    <w:pPr>
      <w:spacing w:line="440" w:lineRule="exact"/>
      <w:ind w:firstLineChars="200" w:firstLine="480"/>
    </w:pPr>
    <w:rPr>
      <w:rFonts w:eastAsia="仿宋_GB2312" w:cs="宋体"/>
      <w:sz w:val="24"/>
      <w:szCs w:val="20"/>
    </w:rPr>
  </w:style>
  <w:style w:type="paragraph" w:customStyle="1" w:styleId="2fff9">
    <w:name w:val="样式 标题 2"/>
    <w:basedOn w:val="22"/>
    <w:next w:val="a7"/>
    <w:autoRedefine/>
    <w:qFormat/>
    <w:pPr>
      <w:spacing w:before="0" w:after="0" w:line="440" w:lineRule="exact"/>
    </w:pPr>
    <w:rPr>
      <w:rFonts w:ascii="Times New Roman" w:eastAsia="黑体" w:hAnsi="Times New Roman" w:cs="宋体"/>
      <w:sz w:val="24"/>
      <w:szCs w:val="20"/>
    </w:rPr>
  </w:style>
  <w:style w:type="paragraph" w:customStyle="1" w:styleId="1fffffe">
    <w:name w:val="样式 标题 1"/>
    <w:basedOn w:val="12"/>
    <w:autoRedefine/>
    <w:qFormat/>
    <w:pPr>
      <w:keepNext/>
      <w:tabs>
        <w:tab w:val="clear" w:pos="960"/>
        <w:tab w:val="left" w:pos="0"/>
      </w:tabs>
      <w:spacing w:line="440" w:lineRule="exact"/>
      <w:jc w:val="both"/>
    </w:pPr>
    <w:rPr>
      <w:rFonts w:eastAsia="黑体" w:cs="宋体"/>
      <w:sz w:val="36"/>
      <w:szCs w:val="20"/>
    </w:rPr>
  </w:style>
  <w:style w:type="paragraph" w:customStyle="1" w:styleId="3fd">
    <w:name w:val="样式 标题3"/>
    <w:basedOn w:val="a7"/>
    <w:autoRedefine/>
    <w:qFormat/>
    <w:pPr>
      <w:spacing w:line="440" w:lineRule="exact"/>
      <w:outlineLvl w:val="2"/>
    </w:pPr>
    <w:rPr>
      <w:rFonts w:eastAsia="仿宋_GB2312" w:cs="宋体"/>
      <w:sz w:val="24"/>
      <w:szCs w:val="20"/>
    </w:rPr>
  </w:style>
  <w:style w:type="paragraph" w:customStyle="1" w:styleId="affffffffffffffffffffff3">
    <w:name w:val="样式 表名"/>
    <w:basedOn w:val="a7"/>
    <w:autoRedefine/>
    <w:qFormat/>
    <w:pPr>
      <w:jc w:val="center"/>
    </w:pPr>
    <w:rPr>
      <w:rFonts w:eastAsia="黑体"/>
      <w:szCs w:val="24"/>
    </w:rPr>
  </w:style>
  <w:style w:type="paragraph" w:customStyle="1" w:styleId="1ffffff">
    <w:name w:val="(1表格"/>
    <w:basedOn w:val="22"/>
    <w:autoRedefine/>
    <w:qFormat/>
    <w:pPr>
      <w:keepNext w:val="0"/>
      <w:keepLines w:val="0"/>
      <w:spacing w:before="0" w:after="0" w:line="240" w:lineRule="auto"/>
      <w:jc w:val="center"/>
    </w:pPr>
    <w:rPr>
      <w:rFonts w:ascii="Times New Roman" w:eastAsia="仿宋_GB2312" w:hAnsi="Times New Roman"/>
      <w:b w:val="0"/>
      <w:sz w:val="21"/>
      <w:szCs w:val="30"/>
    </w:rPr>
  </w:style>
  <w:style w:type="paragraph" w:customStyle="1" w:styleId="affffffffffffffffffffff4">
    <w:name w:val="表内表"/>
    <w:basedOn w:val="a7"/>
    <w:autoRedefine/>
    <w:qFormat/>
    <w:pPr>
      <w:jc w:val="center"/>
    </w:pPr>
    <w:rPr>
      <w:rFonts w:eastAsia="仿宋_GB2312" w:cs="宋体"/>
      <w:kern w:val="0"/>
      <w:szCs w:val="20"/>
    </w:rPr>
  </w:style>
  <w:style w:type="paragraph" w:customStyle="1" w:styleId="affffffffffffffffffffff5">
    <w:name w:val="表内的表头"/>
    <w:basedOn w:val="a7"/>
    <w:autoRedefine/>
    <w:qFormat/>
    <w:pPr>
      <w:spacing w:line="440" w:lineRule="exact"/>
      <w:jc w:val="center"/>
    </w:pPr>
    <w:rPr>
      <w:rFonts w:eastAsia="黑体" w:cs="宋体"/>
      <w:b/>
      <w:bCs/>
      <w:kern w:val="0"/>
      <w:szCs w:val="20"/>
    </w:rPr>
  </w:style>
  <w:style w:type="paragraph" w:customStyle="1" w:styleId="CharCharCharCharCharCharCharCharChar1CharCharChar1CharCharCharCharCharCharCharCharCharCharCharCharChar">
    <w:name w:val="Char Char Char Char Char Char Char Char Char1 Char Char Char1 Char Char Char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GB2312101">
    <w:name w:val="样式 仿宋_GB2312 四号 首行缩进:  1.01 厘米"/>
    <w:basedOn w:val="a7"/>
    <w:autoRedefine/>
    <w:qFormat/>
    <w:pPr>
      <w:ind w:firstLine="573"/>
    </w:pPr>
    <w:rPr>
      <w:rFonts w:eastAsia="仿宋_GB2312"/>
      <w:sz w:val="28"/>
      <w:szCs w:val="28"/>
    </w:rPr>
  </w:style>
  <w:style w:type="paragraph" w:customStyle="1" w:styleId="012015">
    <w:name w:val="样式 正文01 + 首行缩进:  2 字符 段前: 0 磅 行距: 1.5 倍行距"/>
    <w:basedOn w:val="01"/>
    <w:autoRedefine/>
    <w:qFormat/>
    <w:pPr>
      <w:spacing w:before="0" w:line="360" w:lineRule="auto"/>
      <w:ind w:firstLineChars="200" w:firstLine="480"/>
      <w:jc w:val="both"/>
    </w:pPr>
    <w:rPr>
      <w:rFonts w:ascii="Times New Roman" w:hAnsi="Times New Roman"/>
      <w:kern w:val="0"/>
    </w:rPr>
  </w:style>
  <w:style w:type="paragraph" w:customStyle="1" w:styleId="09515">
    <w:name w:val="样式 首行缩进:  0.95 厘米 行距: 1.5 倍行距"/>
    <w:basedOn w:val="a7"/>
    <w:qFormat/>
    <w:pPr>
      <w:spacing w:line="360" w:lineRule="auto"/>
      <w:ind w:firstLine="540"/>
    </w:pPr>
    <w:rPr>
      <w:rFonts w:eastAsia="仿宋_GB2312"/>
      <w:kern w:val="0"/>
      <w:sz w:val="24"/>
      <w:szCs w:val="20"/>
    </w:rPr>
  </w:style>
  <w:style w:type="paragraph" w:customStyle="1" w:styleId="155">
    <w:name w:val="样式 行距: 1.5 倍行距"/>
    <w:basedOn w:val="a7"/>
    <w:autoRedefine/>
    <w:qFormat/>
    <w:pPr>
      <w:spacing w:line="360" w:lineRule="auto"/>
      <w:ind w:firstLineChars="200" w:firstLine="480"/>
    </w:pPr>
    <w:rPr>
      <w:rFonts w:eastAsia="仿宋_GB2312"/>
      <w:kern w:val="0"/>
      <w:sz w:val="24"/>
      <w:szCs w:val="20"/>
    </w:rPr>
  </w:style>
  <w:style w:type="paragraph" w:customStyle="1" w:styleId="1015">
    <w:name w:val="样式 样式1 + 段前: 0 磅 行距: 1.5 倍行距"/>
    <w:basedOn w:val="1fa"/>
    <w:autoRedefine/>
    <w:qFormat/>
    <w:pPr>
      <w:tabs>
        <w:tab w:val="clear" w:pos="480"/>
      </w:tabs>
      <w:ind w:left="0" w:firstLineChars="200" w:firstLine="480"/>
      <w:jc w:val="both"/>
    </w:pPr>
    <w:rPr>
      <w:rFonts w:ascii="Times New Roman" w:hAnsi="Times New Roman"/>
      <w:b w:val="0"/>
      <w:sz w:val="24"/>
      <w:szCs w:val="20"/>
      <w:lang w:val="en-US"/>
    </w:rPr>
  </w:style>
  <w:style w:type="paragraph" w:customStyle="1" w:styleId="015">
    <w:name w:val="样式 正文文本缩进 + 段后: 0 磅 行距: 1.5 倍行距"/>
    <w:basedOn w:val="aff"/>
    <w:autoRedefine/>
    <w:qFormat/>
    <w:pPr>
      <w:spacing w:after="0" w:line="360" w:lineRule="auto"/>
      <w:ind w:leftChars="0" w:left="0" w:firstLineChars="200" w:firstLine="480"/>
    </w:pPr>
    <w:rPr>
      <w:rFonts w:eastAsia="仿宋_GB2312"/>
    </w:rPr>
  </w:style>
  <w:style w:type="paragraph" w:customStyle="1" w:styleId="lsw">
    <w:name w:val="lsw正文"/>
    <w:basedOn w:val="afd"/>
    <w:autoRedefine/>
    <w:qFormat/>
    <w:pPr>
      <w:widowControl w:val="0"/>
      <w:snapToGrid/>
      <w:spacing w:before="0" w:after="0" w:line="240" w:lineRule="auto"/>
      <w:ind w:right="0"/>
      <w:jc w:val="center"/>
    </w:pPr>
    <w:rPr>
      <w:kern w:val="2"/>
      <w:sz w:val="21"/>
      <w:szCs w:val="24"/>
    </w:rPr>
  </w:style>
  <w:style w:type="paragraph" w:customStyle="1" w:styleId="lsw0">
    <w:name w:val="lsw表格文字"/>
    <w:basedOn w:val="a7"/>
    <w:autoRedefine/>
    <w:qFormat/>
    <w:pPr>
      <w:keepNext/>
      <w:keepLines/>
      <w:widowControl/>
      <w:autoSpaceDE w:val="0"/>
      <w:autoSpaceDN w:val="0"/>
      <w:adjustRightInd w:val="0"/>
      <w:jc w:val="center"/>
    </w:pPr>
    <w:rPr>
      <w:rFonts w:ascii="宋体"/>
      <w:kern w:val="0"/>
      <w:szCs w:val="20"/>
    </w:rPr>
  </w:style>
  <w:style w:type="paragraph" w:customStyle="1" w:styleId="30921">
    <w:name w:val="样式 标题 3 + 首行缩进:  0.92 厘米 段前: 1 行"/>
    <w:basedOn w:val="3"/>
    <w:autoRedefine/>
    <w:qFormat/>
    <w:pPr>
      <w:spacing w:beforeLines="100" w:before="100" w:after="0" w:line="415" w:lineRule="auto"/>
    </w:pPr>
    <w:rPr>
      <w:rFonts w:ascii="Times New Roman" w:hAnsi="Times New Roman" w:cs="宋体"/>
      <w:kern w:val="0"/>
      <w:sz w:val="24"/>
      <w:szCs w:val="20"/>
      <w:lang w:val="en-US"/>
    </w:rPr>
  </w:style>
  <w:style w:type="paragraph" w:customStyle="1" w:styleId="209905-0210">
    <w:name w:val="样式 样式 标题 2 + 首行缩进:  0.99 厘米 段前: 0.5 行 + 左侧:  -0.21 厘米 首行缩进:  0...."/>
    <w:basedOn w:val="a7"/>
    <w:autoRedefine/>
    <w:qFormat/>
    <w:pPr>
      <w:keepNext/>
      <w:keepLines/>
      <w:spacing w:beforeLines="50" w:before="156" w:after="120"/>
      <w:outlineLvl w:val="1"/>
    </w:pPr>
    <w:rPr>
      <w:rFonts w:cs="宋体"/>
      <w:b/>
      <w:bCs/>
      <w:kern w:val="0"/>
      <w:sz w:val="28"/>
      <w:szCs w:val="20"/>
    </w:rPr>
  </w:style>
  <w:style w:type="paragraph" w:customStyle="1" w:styleId="30921-0210851">
    <w:name w:val="样式 样式 标题 3 + 首行缩进:  0.92 厘米 段前: 1 行 + 左侧:  -0.21 厘米 首行缩进:  0.85...1"/>
    <w:basedOn w:val="30921"/>
    <w:autoRedefine/>
    <w:qFormat/>
    <w:pPr>
      <w:spacing w:beforeLines="50" w:line="360" w:lineRule="auto"/>
      <w:ind w:left="-119" w:right="-119" w:firstLine="482"/>
    </w:pPr>
  </w:style>
  <w:style w:type="paragraph" w:customStyle="1" w:styleId="2fffa">
    <w:name w:val="正文 首行缩进:  2 字符"/>
    <w:basedOn w:val="a7"/>
    <w:autoRedefine/>
    <w:qFormat/>
    <w:pPr>
      <w:spacing w:line="360" w:lineRule="auto"/>
      <w:ind w:firstLineChars="200" w:firstLine="480"/>
      <w:jc w:val="left"/>
    </w:pPr>
    <w:rPr>
      <w:sz w:val="24"/>
      <w:szCs w:val="24"/>
    </w:rPr>
  </w:style>
  <w:style w:type="paragraph" w:customStyle="1" w:styleId="affffffffffffffffffffff6">
    <w:name w:val="正文表格居中"/>
    <w:basedOn w:val="a7"/>
    <w:autoRedefine/>
    <w:qFormat/>
    <w:pPr>
      <w:spacing w:line="440" w:lineRule="exact"/>
      <w:jc w:val="center"/>
    </w:pPr>
    <w:rPr>
      <w:rFonts w:eastAsia="仿宋_GB2312"/>
      <w:sz w:val="24"/>
      <w:szCs w:val="20"/>
    </w:rPr>
  </w:style>
  <w:style w:type="paragraph" w:customStyle="1" w:styleId="CharCharChar1CharCharCharCharCharCharCharCharChar">
    <w:name w:val="Char Char Char1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2fffb">
    <w:name w:val="－列表2"/>
    <w:basedOn w:val="a7"/>
    <w:autoRedefine/>
    <w:qFormat/>
    <w:pPr>
      <w:jc w:val="center"/>
    </w:pPr>
    <w:rPr>
      <w:szCs w:val="20"/>
    </w:rPr>
  </w:style>
  <w:style w:type="paragraph" w:customStyle="1" w:styleId="aCharCharChar2">
    <w:name w:val="(a正文 Char Char Char2"/>
    <w:basedOn w:val="a7"/>
    <w:autoRedefine/>
    <w:qFormat/>
    <w:pPr>
      <w:spacing w:line="440" w:lineRule="exact"/>
      <w:ind w:firstLineChars="200" w:firstLine="200"/>
    </w:pPr>
    <w:rPr>
      <w:rFonts w:eastAsia="仿宋_GB2312"/>
      <w:color w:val="000000"/>
      <w:sz w:val="24"/>
      <w:szCs w:val="24"/>
    </w:rPr>
  </w:style>
  <w:style w:type="paragraph" w:customStyle="1" w:styleId="aCharChar1">
    <w:name w:val="(a正文 Char Char1"/>
    <w:basedOn w:val="a7"/>
    <w:autoRedefine/>
    <w:qFormat/>
    <w:pPr>
      <w:spacing w:line="440" w:lineRule="exact"/>
      <w:ind w:firstLineChars="200" w:firstLine="200"/>
    </w:pPr>
    <w:rPr>
      <w:rFonts w:eastAsia="仿宋_GB2312"/>
      <w:color w:val="000000"/>
      <w:sz w:val="24"/>
      <w:szCs w:val="24"/>
    </w:rPr>
  </w:style>
  <w:style w:type="paragraph" w:customStyle="1" w:styleId="1500">
    <w:name w:val="样式 左侧:  1.5 厘米 首行缩进:  0 厘米"/>
    <w:basedOn w:val="a7"/>
    <w:autoRedefine/>
    <w:qFormat/>
    <w:pPr>
      <w:spacing w:after="120" w:line="440" w:lineRule="exact"/>
      <w:ind w:left="851"/>
    </w:pPr>
    <w:rPr>
      <w:rFonts w:ascii="Arial" w:hAnsi="Arial"/>
      <w:kern w:val="0"/>
      <w:sz w:val="24"/>
      <w:szCs w:val="20"/>
    </w:rPr>
  </w:style>
  <w:style w:type="paragraph" w:customStyle="1" w:styleId="11Char2">
    <w:name w:val="样式 标题 1标题 1 Char + 两端对齐2"/>
    <w:basedOn w:val="12"/>
    <w:autoRedefine/>
    <w:qFormat/>
    <w:pPr>
      <w:keepNext/>
      <w:keepLines w:val="0"/>
      <w:tabs>
        <w:tab w:val="clear" w:pos="960"/>
        <w:tab w:val="left" w:pos="0"/>
      </w:tabs>
      <w:spacing w:line="440" w:lineRule="exact"/>
      <w:jc w:val="both"/>
    </w:pPr>
    <w:rPr>
      <w:rFonts w:ascii="仿宋_GB2312" w:eastAsia="黑体" w:cs="宋体"/>
      <w:bCs w:val="0"/>
      <w:color w:val="FF0000"/>
      <w:kern w:val="2"/>
      <w:szCs w:val="20"/>
    </w:rPr>
  </w:style>
  <w:style w:type="paragraph" w:customStyle="1" w:styleId="40022">
    <w:name w:val="样式 标题 4 + 段前: 0 磅 段后: 0 磅 行距: 固定值 22 磅"/>
    <w:basedOn w:val="4"/>
    <w:autoRedefine/>
    <w:qFormat/>
    <w:pPr>
      <w:spacing w:before="0" w:after="0" w:line="440" w:lineRule="exact"/>
    </w:pPr>
    <w:rPr>
      <w:rFonts w:ascii="Times New Roman" w:eastAsia="仿宋_GB2312" w:hAnsi="Times New Roman"/>
      <w:b w:val="0"/>
      <w:sz w:val="24"/>
      <w:szCs w:val="20"/>
      <w:lang w:val="en-US"/>
    </w:rPr>
  </w:style>
  <w:style w:type="paragraph" w:customStyle="1" w:styleId="4-10">
    <w:name w:val="标题4-1"/>
    <w:basedOn w:val="a7"/>
    <w:qFormat/>
    <w:pPr>
      <w:spacing w:line="360" w:lineRule="auto"/>
      <w:ind w:firstLineChars="200" w:firstLine="482"/>
    </w:pPr>
    <w:rPr>
      <w:rFonts w:cs="宋体"/>
      <w:b/>
      <w:bCs/>
      <w:sz w:val="24"/>
      <w:szCs w:val="20"/>
    </w:rPr>
  </w:style>
  <w:style w:type="paragraph" w:customStyle="1" w:styleId="3-1">
    <w:name w:val="标题 3-1"/>
    <w:basedOn w:val="3"/>
    <w:autoRedefine/>
    <w:qFormat/>
    <w:pPr>
      <w:tabs>
        <w:tab w:val="left" w:pos="2880"/>
      </w:tabs>
      <w:adjustRightInd w:val="0"/>
      <w:spacing w:before="120" w:after="120" w:line="500" w:lineRule="exact"/>
      <w:ind w:firstLineChars="200" w:firstLine="200"/>
    </w:pPr>
    <w:rPr>
      <w:rFonts w:ascii="Times New Roman" w:eastAsia="黑体" w:hAnsi="Times New Roman"/>
      <w:b w:val="0"/>
      <w:bCs w:val="0"/>
      <w:sz w:val="28"/>
      <w:szCs w:val="20"/>
      <w:lang w:val="en-US"/>
    </w:rPr>
  </w:style>
  <w:style w:type="paragraph" w:customStyle="1" w:styleId="affffffffffffffffffffff7">
    <w:name w:val="主体无缩进"/>
    <w:basedOn w:val="afffffffffc"/>
    <w:autoRedefine/>
    <w:qFormat/>
    <w:pPr>
      <w:ind w:firstLineChars="0" w:firstLine="0"/>
    </w:pPr>
    <w:rPr>
      <w:rFonts w:cs="宋体"/>
      <w:bCs w:val="0"/>
      <w:szCs w:val="20"/>
    </w:rPr>
  </w:style>
  <w:style w:type="paragraph" w:customStyle="1" w:styleId="CharCharCharCharCharCharCharCharChar1CharCharChar1Char">
    <w:name w:val="Char Char Char Char Char Char Char Char Char1 Char Char Char1 Char"/>
    <w:basedOn w:val="a7"/>
    <w:autoRedefine/>
    <w:qFormat/>
    <w:pPr>
      <w:spacing w:line="360" w:lineRule="auto"/>
      <w:ind w:firstLineChars="200" w:firstLine="200"/>
    </w:pPr>
    <w:rPr>
      <w:rFonts w:ascii="宋体" w:hAnsi="宋体" w:cs="宋体"/>
      <w:sz w:val="24"/>
      <w:szCs w:val="24"/>
    </w:rPr>
  </w:style>
  <w:style w:type="paragraph" w:customStyle="1" w:styleId="CharCharCharCharCharCharCharCharChar1CharCharChar1Char1">
    <w:name w:val="Char Char Char Char Char Char Char Char Char1 Char Char Char1 Char1"/>
    <w:basedOn w:val="a7"/>
    <w:autoRedefine/>
    <w:qFormat/>
    <w:pPr>
      <w:spacing w:line="360" w:lineRule="auto"/>
      <w:ind w:firstLineChars="200" w:firstLine="200"/>
    </w:pPr>
    <w:rPr>
      <w:rFonts w:ascii="宋体" w:hAnsi="宋体" w:cs="宋体"/>
      <w:sz w:val="24"/>
      <w:szCs w:val="24"/>
    </w:rPr>
  </w:style>
  <w:style w:type="paragraph" w:customStyle="1" w:styleId="08522">
    <w:name w:val="样式 样式 样式 首行缩进:  0.85 厘米 + 首行缩进:  2 字符 + 首行缩进:  2 字符"/>
    <w:basedOn w:val="a7"/>
    <w:autoRedefine/>
    <w:qFormat/>
    <w:pPr>
      <w:autoSpaceDE w:val="0"/>
      <w:autoSpaceDN w:val="0"/>
      <w:adjustRightInd w:val="0"/>
      <w:spacing w:line="360" w:lineRule="auto"/>
      <w:ind w:firstLineChars="200" w:firstLine="200"/>
    </w:pPr>
    <w:rPr>
      <w:rFonts w:ascii="Arial" w:hAnsi="Arial" w:cs="宋体"/>
      <w:kern w:val="0"/>
      <w:sz w:val="28"/>
      <w:szCs w:val="20"/>
    </w:rPr>
  </w:style>
  <w:style w:type="paragraph" w:customStyle="1" w:styleId="1CharCharCharCharCharCharChar">
    <w:name w:val="1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CharCharChar1CharCharCharCharCharCharCharCharCharChar">
    <w:name w:val="Char Char Char1 Char Char Char Char Char Char Char Char Char Char"/>
    <w:basedOn w:val="a7"/>
    <w:autoRedefine/>
    <w:qFormat/>
    <w:rPr>
      <w:szCs w:val="24"/>
    </w:rPr>
  </w:style>
  <w:style w:type="paragraph" w:customStyle="1" w:styleId="CharCharCharCharCharCharCharCharChar1CharCharCharCharCharCharChar">
    <w:name w:val="Char Char Char Char Char Char Char Char Char1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1CharCharCharCharCharCharCharCharCharChar">
    <w:name w:val="1 Char Char Char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affffffffffffffffffffff8">
    <w:name w:val="小四表格"/>
    <w:basedOn w:val="a7"/>
    <w:qFormat/>
    <w:pPr>
      <w:snapToGrid w:val="0"/>
      <w:jc w:val="center"/>
    </w:pPr>
    <w:rPr>
      <w:kern w:val="0"/>
      <w:sz w:val="24"/>
      <w:szCs w:val="20"/>
    </w:rPr>
  </w:style>
  <w:style w:type="paragraph" w:customStyle="1" w:styleId="0012">
    <w:name w:val="表格内容001"/>
    <w:basedOn w:val="a7"/>
    <w:autoRedefine/>
    <w:qFormat/>
    <w:pPr>
      <w:widowControl/>
      <w:snapToGrid w:val="0"/>
      <w:jc w:val="center"/>
    </w:pPr>
    <w:rPr>
      <w:kern w:val="0"/>
      <w:szCs w:val="20"/>
    </w:rPr>
  </w:style>
  <w:style w:type="paragraph" w:customStyle="1" w:styleId="CharCharCharCharCharCharCharCharChar1Char">
    <w:name w:val="Char Char Char Char Char Char Char Char Char1 Char"/>
    <w:basedOn w:val="a7"/>
    <w:autoRedefine/>
    <w:qFormat/>
    <w:pPr>
      <w:spacing w:line="360" w:lineRule="auto"/>
      <w:ind w:firstLineChars="200" w:firstLine="200"/>
    </w:pPr>
    <w:rPr>
      <w:rFonts w:ascii="宋体" w:hAnsi="宋体" w:cs="宋体"/>
      <w:sz w:val="24"/>
      <w:szCs w:val="24"/>
    </w:rPr>
  </w:style>
  <w:style w:type="paragraph" w:customStyle="1" w:styleId="CharCharChar1CharCharCharCharCharChar">
    <w:name w:val="Char Char Char1 Char Char Char Char Char Char"/>
    <w:basedOn w:val="a7"/>
    <w:autoRedefine/>
    <w:qFormat/>
    <w:pPr>
      <w:spacing w:line="360" w:lineRule="auto"/>
      <w:ind w:firstLineChars="200" w:firstLine="200"/>
    </w:pPr>
    <w:rPr>
      <w:rFonts w:ascii="宋体" w:hAnsi="宋体" w:cs="宋体"/>
      <w:sz w:val="24"/>
      <w:szCs w:val="24"/>
    </w:rPr>
  </w:style>
  <w:style w:type="paragraph" w:customStyle="1" w:styleId="CharCharChar1CharCharCharCharCharCharChar">
    <w:name w:val="Char Char Char1 Char Char Char Char Char Char Char"/>
    <w:basedOn w:val="a7"/>
    <w:autoRedefine/>
    <w:qFormat/>
    <w:pPr>
      <w:spacing w:line="360" w:lineRule="auto"/>
      <w:ind w:firstLineChars="200" w:firstLine="200"/>
    </w:pPr>
    <w:rPr>
      <w:rFonts w:ascii="宋体" w:hAnsi="宋体" w:cs="宋体"/>
      <w:sz w:val="24"/>
      <w:szCs w:val="24"/>
    </w:rPr>
  </w:style>
  <w:style w:type="paragraph" w:customStyle="1" w:styleId="1Ch">
    <w:name w:val="样式 标题 1Ch + 小二"/>
    <w:basedOn w:val="12"/>
    <w:autoRedefine/>
    <w:qFormat/>
    <w:pPr>
      <w:keepNext/>
      <w:tabs>
        <w:tab w:val="clear" w:pos="960"/>
        <w:tab w:val="left" w:pos="0"/>
      </w:tabs>
      <w:spacing w:before="340" w:after="340"/>
      <w:jc w:val="both"/>
    </w:pPr>
    <w:rPr>
      <w:sz w:val="28"/>
    </w:rPr>
  </w:style>
  <w:style w:type="paragraph" w:customStyle="1" w:styleId="ParaCharChar">
    <w:name w:val="默认段落字体 Para Char Char"/>
    <w:basedOn w:val="a7"/>
    <w:autoRedefine/>
    <w:semiHidden/>
    <w:qFormat/>
    <w:rPr>
      <w:rFonts w:ascii="新宋体" w:eastAsia="汉鼎简书宋" w:hAnsi="新宋体" w:cs="新宋体"/>
      <w:szCs w:val="24"/>
    </w:rPr>
  </w:style>
  <w:style w:type="paragraph" w:customStyle="1" w:styleId="xl152">
    <w:name w:val="xl152"/>
    <w:basedOn w:val="a7"/>
    <w:autoRedefine/>
    <w:qFormat/>
    <w:pPr>
      <w:widowControl/>
      <w:spacing w:before="100" w:beforeAutospacing="1" w:after="100" w:afterAutospacing="1"/>
      <w:jc w:val="left"/>
    </w:pPr>
    <w:rPr>
      <w:rFonts w:ascii="Arial" w:hAnsi="Arial" w:cs="Arial"/>
      <w:kern w:val="0"/>
      <w:sz w:val="24"/>
      <w:szCs w:val="24"/>
    </w:rPr>
  </w:style>
  <w:style w:type="paragraph" w:customStyle="1" w:styleId="xl153">
    <w:name w:val="xl153"/>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154">
    <w:name w:val="xl154"/>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155">
    <w:name w:val="xl155"/>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156">
    <w:name w:val="xl156"/>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157">
    <w:name w:val="xl157"/>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xl160">
    <w:name w:val="xl160"/>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161">
    <w:name w:val="xl161"/>
    <w:basedOn w:val="a7"/>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xl164">
    <w:name w:val="xl164"/>
    <w:basedOn w:val="a7"/>
    <w:autoRedefine/>
    <w:qFormat/>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xl167">
    <w:name w:val="xl167"/>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168">
    <w:name w:val="xl168"/>
    <w:basedOn w:val="a7"/>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170">
    <w:name w:val="xl170"/>
    <w:basedOn w:val="a7"/>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172">
    <w:name w:val="xl172"/>
    <w:basedOn w:val="a7"/>
    <w:autoRedefine/>
    <w:qFormat/>
    <w:pPr>
      <w:widowControl/>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xl174">
    <w:name w:val="xl174"/>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175">
    <w:name w:val="xl175"/>
    <w:basedOn w:val="a7"/>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178">
    <w:name w:val="xl178"/>
    <w:basedOn w:val="a7"/>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kern w:val="0"/>
      <w:sz w:val="18"/>
      <w:szCs w:val="18"/>
    </w:rPr>
  </w:style>
  <w:style w:type="paragraph" w:customStyle="1" w:styleId="xl180">
    <w:name w:val="xl180"/>
    <w:basedOn w:val="a7"/>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181">
    <w:name w:val="xl181"/>
    <w:basedOn w:val="a7"/>
    <w:qFormat/>
    <w:pPr>
      <w:widowControl/>
      <w:pBdr>
        <w:left w:val="single" w:sz="4" w:space="0" w:color="auto"/>
        <w:right w:val="single" w:sz="4" w:space="0" w:color="auto"/>
      </w:pBdr>
      <w:spacing w:before="100" w:beforeAutospacing="1" w:after="100" w:afterAutospacing="1"/>
      <w:jc w:val="center"/>
      <w:textAlignment w:val="center"/>
    </w:pPr>
    <w:rPr>
      <w:rFonts w:ascii="Arial" w:hAnsi="Arial" w:cs="Arial"/>
      <w:color w:val="000000"/>
      <w:kern w:val="0"/>
      <w:sz w:val="18"/>
      <w:szCs w:val="18"/>
    </w:rPr>
  </w:style>
  <w:style w:type="paragraph" w:customStyle="1" w:styleId="xl183">
    <w:name w:val="xl183"/>
    <w:basedOn w:val="a7"/>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185">
    <w:name w:val="xl185"/>
    <w:basedOn w:val="a7"/>
    <w:autoRedefine/>
    <w:qFormat/>
    <w:pPr>
      <w:widowControl/>
      <w:pBdr>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affffffffffffffffffffff9">
    <w:name w:val="表格文本"/>
    <w:basedOn w:val="a7"/>
    <w:next w:val="a7"/>
    <w:autoRedefine/>
    <w:qFormat/>
    <w:pPr>
      <w:spacing w:line="240" w:lineRule="exact"/>
      <w:jc w:val="center"/>
    </w:pPr>
    <w:rPr>
      <w:rFonts w:eastAsia="Times New Roman"/>
      <w:szCs w:val="20"/>
    </w:rPr>
  </w:style>
  <w:style w:type="paragraph" w:customStyle="1" w:styleId="Char1CharCharChar2">
    <w:name w:val="Char1 Char Char Char2"/>
    <w:basedOn w:val="a7"/>
    <w:autoRedefine/>
    <w:qFormat/>
    <w:rPr>
      <w:szCs w:val="24"/>
    </w:rPr>
  </w:style>
  <w:style w:type="paragraph" w:customStyle="1" w:styleId="TOC3">
    <w:name w:val="TOC 标题3"/>
    <w:basedOn w:val="12"/>
    <w:next w:val="a7"/>
    <w:autoRedefine/>
    <w:uiPriority w:val="39"/>
    <w:qFormat/>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StyleLinespacingMultiple12li">
    <w:name w:val="Style 表格内容 + Line spacing:  Multiple 1.2 li"/>
    <w:basedOn w:val="affffff"/>
    <w:qFormat/>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CharChar1CharCharCharCharCharCharCharCharCharCharCharCharCharCharCharCharCharCharCharChar1Char3">
    <w:name w:val="Char Char1 Char Char Char Char Char Char Char Char Char Char Char Char Char Char Char Char Char Char Char Char1 Char3"/>
    <w:basedOn w:val="a7"/>
    <w:autoRedefine/>
    <w:qFormat/>
    <w:pPr>
      <w:spacing w:line="360" w:lineRule="auto"/>
      <w:ind w:firstLineChars="200" w:firstLine="200"/>
    </w:pPr>
    <w:rPr>
      <w:rFonts w:ascii="宋体" w:hAnsi="宋体" w:cs="宋体"/>
      <w:sz w:val="24"/>
      <w:szCs w:val="24"/>
    </w:rPr>
  </w:style>
  <w:style w:type="paragraph" w:customStyle="1" w:styleId="43-1">
    <w:name w:val="表4.3-1"/>
    <w:basedOn w:val="a7"/>
    <w:autoRedefine/>
    <w:qFormat/>
    <w:pPr>
      <w:tabs>
        <w:tab w:val="left" w:pos="0"/>
        <w:tab w:val="left" w:pos="720"/>
      </w:tabs>
      <w:jc w:val="center"/>
    </w:pPr>
    <w:rPr>
      <w:b/>
      <w:kern w:val="0"/>
    </w:rPr>
  </w:style>
  <w:style w:type="paragraph" w:customStyle="1" w:styleId="affffffffffffffffffffffa">
    <w:name w:val="正文表格"/>
    <w:basedOn w:val="a7"/>
    <w:autoRedefine/>
    <w:qFormat/>
    <w:pPr>
      <w:adjustRightInd w:val="0"/>
      <w:snapToGrid w:val="0"/>
      <w:jc w:val="center"/>
    </w:pPr>
    <w:rPr>
      <w:rFonts w:eastAsia="楷体_GB2312"/>
      <w:bCs/>
      <w:sz w:val="24"/>
      <w:szCs w:val="20"/>
    </w:rPr>
  </w:style>
  <w:style w:type="paragraph" w:customStyle="1" w:styleId="affffffffffffffffffffffb">
    <w:name w:val="环评正文"/>
    <w:basedOn w:val="a7"/>
    <w:qFormat/>
    <w:pPr>
      <w:spacing w:line="360" w:lineRule="auto"/>
      <w:ind w:firstLineChars="200" w:firstLine="480"/>
    </w:pPr>
    <w:rPr>
      <w:sz w:val="24"/>
      <w:szCs w:val="24"/>
    </w:rPr>
  </w:style>
  <w:style w:type="paragraph" w:customStyle="1" w:styleId="CharCharCharCharCharChar2">
    <w:name w:val="Char Char Char Char Char Char2"/>
    <w:basedOn w:val="a7"/>
    <w:qFormat/>
    <w:pPr>
      <w:spacing w:line="360" w:lineRule="auto"/>
      <w:ind w:firstLineChars="200" w:firstLine="200"/>
    </w:pPr>
    <w:rPr>
      <w:rFonts w:ascii="宋体" w:hAnsi="宋体" w:cs="宋体"/>
      <w:sz w:val="24"/>
      <w:szCs w:val="24"/>
    </w:rPr>
  </w:style>
  <w:style w:type="paragraph" w:customStyle="1" w:styleId="CharCharCharCharCharCharCharCharCharChar4">
    <w:name w:val="Char Char Char Char Char Char Char Char Char Char4"/>
    <w:basedOn w:val="a7"/>
    <w:qFormat/>
    <w:pPr>
      <w:spacing w:line="360" w:lineRule="auto"/>
      <w:ind w:firstLineChars="200" w:firstLine="200"/>
    </w:pPr>
    <w:rPr>
      <w:rFonts w:ascii="宋体" w:hAnsi="宋体" w:cs="宋体"/>
      <w:sz w:val="24"/>
      <w:szCs w:val="24"/>
    </w:rPr>
  </w:style>
  <w:style w:type="paragraph" w:customStyle="1" w:styleId="CharCharChar1Char3">
    <w:name w:val="Char Char Char1 Char3"/>
    <w:basedOn w:val="a7"/>
    <w:autoRedefine/>
    <w:qFormat/>
    <w:pPr>
      <w:widowControl/>
      <w:spacing w:after="160" w:line="240" w:lineRule="exact"/>
      <w:jc w:val="left"/>
    </w:pPr>
    <w:rPr>
      <w:rFonts w:ascii="Verdana" w:eastAsia="Times New Roman" w:hAnsi="Verdana"/>
      <w:kern w:val="0"/>
      <w:sz w:val="20"/>
      <w:szCs w:val="20"/>
      <w:lang w:eastAsia="en-US"/>
    </w:rPr>
  </w:style>
  <w:style w:type="paragraph" w:customStyle="1" w:styleId="CharChar2CharChar">
    <w:name w:val="Char Char2 Char Char"/>
    <w:basedOn w:val="a7"/>
    <w:qFormat/>
    <w:pPr>
      <w:widowControl/>
      <w:spacing w:after="160" w:line="240" w:lineRule="exact"/>
      <w:jc w:val="left"/>
    </w:pPr>
    <w:rPr>
      <w:rFonts w:ascii="Verdana" w:eastAsia="Times New Roman" w:hAnsi="Verdana"/>
      <w:kern w:val="0"/>
      <w:sz w:val="20"/>
      <w:szCs w:val="20"/>
      <w:lang w:eastAsia="en-US"/>
    </w:rPr>
  </w:style>
  <w:style w:type="paragraph" w:customStyle="1" w:styleId="85">
    <w:name w:val="表格正文8"/>
    <w:basedOn w:val="a7"/>
    <w:autoRedefine/>
    <w:qFormat/>
    <w:pPr>
      <w:spacing w:line="360" w:lineRule="exact"/>
      <w:jc w:val="center"/>
    </w:pPr>
    <w:rPr>
      <w:snapToGrid w:val="0"/>
      <w:kern w:val="0"/>
    </w:rPr>
  </w:style>
  <w:style w:type="paragraph" w:customStyle="1" w:styleId="Char220">
    <w:name w:val="Char22"/>
    <w:basedOn w:val="a7"/>
    <w:autoRedefine/>
    <w:qFormat/>
    <w:pPr>
      <w:spacing w:line="360" w:lineRule="auto"/>
      <w:ind w:firstLineChars="200" w:firstLine="200"/>
    </w:pPr>
    <w:rPr>
      <w:rFonts w:ascii="宋体" w:hAnsi="宋体" w:cs="宋体"/>
      <w:sz w:val="24"/>
      <w:szCs w:val="24"/>
    </w:rPr>
  </w:style>
  <w:style w:type="paragraph" w:customStyle="1" w:styleId="affffffffffffffffffffffc">
    <w:name w:val="中文报告书样式"/>
    <w:basedOn w:val="a7"/>
    <w:autoRedefine/>
    <w:qFormat/>
    <w:pPr>
      <w:adjustRightInd w:val="0"/>
      <w:spacing w:line="480" w:lineRule="atLeast"/>
      <w:ind w:firstLine="482"/>
      <w:textAlignment w:val="baseline"/>
    </w:pPr>
    <w:rPr>
      <w:kern w:val="24"/>
      <w:sz w:val="24"/>
      <w:szCs w:val="20"/>
    </w:rPr>
  </w:style>
  <w:style w:type="paragraph" w:customStyle="1" w:styleId="2fffc">
    <w:name w:val="修订2"/>
    <w:autoRedefine/>
    <w:uiPriority w:val="99"/>
    <w:qFormat/>
    <w:rPr>
      <w:kern w:val="2"/>
      <w:sz w:val="21"/>
      <w:szCs w:val="24"/>
    </w:rPr>
  </w:style>
  <w:style w:type="paragraph" w:customStyle="1" w:styleId="CharCharCharCharCharCharCharCharCharCharCharCharChar2">
    <w:name w:val="Char Char Char Char Char Char Char Char Char Char Char Char Char2"/>
    <w:basedOn w:val="a7"/>
    <w:qFormat/>
    <w:pPr>
      <w:spacing w:line="360" w:lineRule="auto"/>
      <w:ind w:firstLineChars="200" w:firstLine="200"/>
    </w:pPr>
    <w:rPr>
      <w:rFonts w:ascii="宋体" w:hAnsi="宋体" w:cs="宋体"/>
      <w:sz w:val="24"/>
      <w:szCs w:val="24"/>
    </w:rPr>
  </w:style>
  <w:style w:type="paragraph" w:customStyle="1" w:styleId="2fffd">
    <w:name w:val="正文文本2"/>
    <w:basedOn w:val="a7"/>
    <w:autoRedefine/>
    <w:unhideWhenUsed/>
    <w:qFormat/>
    <w:rPr>
      <w:b/>
      <w:szCs w:val="20"/>
    </w:rPr>
  </w:style>
  <w:style w:type="paragraph" w:customStyle="1" w:styleId="CharChar1CharCharCharCharCharCharCharCharCharCharCharCharCharCharCharCharCharChar2">
    <w:name w:val="Char Char1 Char Char Char Char Char Char Char Char Char Char Char Char Char Char Char Char Char Char2"/>
    <w:basedOn w:val="a7"/>
    <w:qFormat/>
    <w:pPr>
      <w:spacing w:line="360" w:lineRule="auto"/>
      <w:ind w:firstLineChars="200" w:firstLine="200"/>
    </w:pPr>
    <w:rPr>
      <w:rFonts w:ascii="宋体" w:hAnsi="宋体" w:cs="宋体"/>
      <w:sz w:val="24"/>
      <w:szCs w:val="24"/>
    </w:rPr>
  </w:style>
  <w:style w:type="table" w:customStyle="1" w:styleId="chen">
    <w:name w:val="chen常用的表格"/>
    <w:basedOn w:val="a9"/>
    <w:autoRedefine/>
    <w:qFormat/>
    <w:pPr>
      <w:jc w:val="center"/>
    </w:pPr>
    <w:rPr>
      <w:sz w:val="21"/>
    </w:rPr>
    <w:tblPr>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Pr>
    <w:trPr>
      <w:jc w:val="center"/>
    </w:trPr>
    <w:tcPr>
      <w:tcMar>
        <w:top w:w="0" w:type="dxa"/>
        <w:left w:w="57" w:type="dxa"/>
        <w:bottom w:w="0" w:type="dxa"/>
        <w:right w:w="57" w:type="dxa"/>
      </w:tcMar>
      <w:vAlign w:val="center"/>
    </w:tcPr>
    <w:tblStylePr w:type="firstRow">
      <w:tblPr/>
      <w:tcPr>
        <w:tcBorders>
          <w:top w:val="nil"/>
          <w:left w:val="nil"/>
          <w:bottom w:val="single" w:sz="4" w:space="0" w:color="auto"/>
          <w:right w:val="nil"/>
          <w:insideH w:val="nil"/>
          <w:insideV w:val="nil"/>
          <w:tl2br w:val="nil"/>
          <w:tr2bl w:val="nil"/>
        </w:tcBorders>
      </w:tcPr>
    </w:tblStylePr>
  </w:style>
  <w:style w:type="table" w:customStyle="1" w:styleId="1ffffff0">
    <w:name w:val="表格样式1"/>
    <w:basedOn w:val="a9"/>
    <w:autoRedefine/>
    <w:qFormat/>
    <w:pPr>
      <w:widowControl w:val="0"/>
      <w:jc w:val="center"/>
    </w:pPr>
    <w:rPr>
      <w:rFonts w:ascii="Arial" w:hAnsi="Arial"/>
      <w:sz w:val="21"/>
    </w:rPr>
    <w:tblPr>
      <w:jc w:val="center"/>
      <w:tblBorders>
        <w:top w:val="single" w:sz="12" w:space="0" w:color="auto"/>
        <w:bottom w:val="single" w:sz="12" w:space="0" w:color="auto"/>
        <w:insideH w:val="single" w:sz="4" w:space="0" w:color="auto"/>
        <w:insideV w:val="single" w:sz="4" w:space="0" w:color="auto"/>
      </w:tblBorders>
    </w:tblPr>
    <w:trPr>
      <w:jc w:val="center"/>
    </w:trPr>
    <w:tcPr>
      <w:vAlign w:val="center"/>
    </w:tcPr>
    <w:tblStylePr w:type="firstRow">
      <w:pPr>
        <w:jc w:val="center"/>
      </w:pPr>
      <w:rPr>
        <w:rFonts w:ascii="Segoe Script" w:eastAsia="Segoe UI Semilight" w:hAnsi="Segoe Script"/>
        <w:sz w:val="24"/>
      </w:rPr>
      <w:tblPr/>
      <w:trPr>
        <w:tblHeader/>
      </w:trPr>
      <w:tcPr>
        <w:tcBorders>
          <w:top w:val="nil"/>
          <w:left w:val="nil"/>
          <w:bottom w:val="single" w:sz="12" w:space="0" w:color="auto"/>
          <w:right w:val="nil"/>
          <w:insideH w:val="nil"/>
          <w:insideV w:val="nil"/>
          <w:tl2br w:val="nil"/>
          <w:tr2bl w:val="nil"/>
        </w:tcBorders>
      </w:tcPr>
    </w:tblStylePr>
    <w:tblStylePr w:type="lastRow">
      <w:rPr>
        <w:rFonts w:ascii="Segoe Script" w:eastAsia="Segoe UI Semilight" w:hAnsi="Segoe Script"/>
        <w:sz w:val="24"/>
      </w:rPr>
    </w:tblStylePr>
    <w:tblStylePr w:type="firstCol">
      <w:rPr>
        <w:rFonts w:ascii="Segoe Script" w:eastAsia="Segoe UI Semilight" w:hAnsi="Segoe Script"/>
        <w:sz w:val="24"/>
      </w:rPr>
    </w:tblStylePr>
    <w:tblStylePr w:type="lastCol">
      <w:rPr>
        <w:rFonts w:ascii="Segoe Script" w:eastAsia="Segoe UI Semilight" w:hAnsi="Segoe Script"/>
        <w:sz w:val="24"/>
      </w:rPr>
    </w:tblStylePr>
  </w:style>
  <w:style w:type="table" w:customStyle="1" w:styleId="TableNormal">
    <w:name w:val="Table Normal"/>
    <w:autoRedefine/>
    <w:uiPriority w:val="2"/>
    <w:unhideWhenUsed/>
    <w:qFormat/>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ffffff1">
    <w:name w:val="网格型浅色1"/>
    <w:basedOn w:val="a9"/>
    <w:autoRedefine/>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ffffffffffffffffffffffd">
    <w:name w:val="三线表"/>
    <w:autoRedefine/>
    <w:qFormat/>
    <w:pPr>
      <w:jc w:val="center"/>
    </w:pPr>
    <w:rPr>
      <w:sz w:val="24"/>
    </w:rPr>
    <w:tblPr>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style>
  <w:style w:type="table" w:customStyle="1" w:styleId="2fffe">
    <w:name w:val="网格型2"/>
    <w:basedOn w:val="a9"/>
    <w:autoRedefine/>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网格型11"/>
    <w:basedOn w:val="a9"/>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
    <w:name w:val="表格样式2"/>
    <w:basedOn w:val="a9"/>
    <w:autoRedefine/>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ffffff2">
    <w:name w:val="网格型1"/>
    <w:basedOn w:val="a9"/>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无格式表格 11"/>
    <w:basedOn w:val="a9"/>
    <w:autoRedefine/>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xg1">
    <w:name w:val="网格型（pxg）1"/>
    <w:basedOn w:val="a9"/>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ffffffffffffe">
    <w:name w:val="毛的表格"/>
    <w:basedOn w:val="a9"/>
    <w:autoRedefine/>
    <w:qFormat/>
    <w:pPr>
      <w:jc w:val="center"/>
    </w:pPr>
    <w:rPr>
      <w:sz w:val="24"/>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vAlign w:val="center"/>
    </w:tcPr>
  </w:style>
  <w:style w:type="table" w:customStyle="1" w:styleId="218">
    <w:name w:val="无格式表格 21"/>
    <w:basedOn w:val="a9"/>
    <w:autoRedefine/>
    <w:uiPriority w:val="42"/>
    <w:qFormat/>
    <w:tblPr>
      <w:tblBorders>
        <w:top w:val="single" w:sz="4" w:space="0" w:color="7F7F7F"/>
        <w:bottom w:val="single" w:sz="4" w:space="0" w:color="7F7F7F"/>
      </w:tblBorders>
    </w:tblPr>
    <w:tblStylePr w:type="firstRow">
      <w:rPr>
        <w:b/>
        <w:bCs/>
      </w:rPr>
      <w:tblPr/>
      <w:tcPr>
        <w:tcBorders>
          <w:top w:val="nil"/>
          <w:left w:val="nil"/>
          <w:bottom w:val="single" w:sz="4" w:space="0" w:color="7F7F7F"/>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single" w:sz="4" w:space="0" w:color="7F7F7F"/>
          <w:bottom w:val="nil"/>
          <w:right w:val="single" w:sz="4" w:space="0" w:color="7F7F7F"/>
          <w:insideH w:val="nil"/>
          <w:insideV w:val="nil"/>
          <w:tl2br w:val="nil"/>
          <w:tr2bl w:val="nil"/>
        </w:tcBorders>
      </w:tcPr>
    </w:tblStylePr>
    <w:tblStylePr w:type="band2Vert">
      <w:tblPr/>
      <w:tcPr>
        <w:tcBorders>
          <w:top w:val="nil"/>
          <w:left w:val="single" w:sz="4" w:space="0" w:color="7F7F7F"/>
          <w:bottom w:val="nil"/>
          <w:right w:val="single" w:sz="4" w:space="0" w:color="7F7F7F"/>
          <w:insideH w:val="nil"/>
          <w:insideV w:val="nil"/>
          <w:tl2br w:val="nil"/>
          <w:tr2bl w:val="nil"/>
        </w:tcBorders>
      </w:tcPr>
    </w:tblStylePr>
    <w:tblStylePr w:type="band1Horz">
      <w:tblPr/>
      <w:tcPr>
        <w:tcBorders>
          <w:top w:val="single" w:sz="4" w:space="0" w:color="7F7F7F"/>
          <w:left w:val="nil"/>
          <w:bottom w:val="single" w:sz="4" w:space="0" w:color="7F7F7F"/>
          <w:right w:val="nil"/>
          <w:insideH w:val="nil"/>
          <w:insideV w:val="nil"/>
          <w:tl2br w:val="nil"/>
          <w:tr2bl w:val="nil"/>
        </w:tcBorders>
      </w:tcPr>
    </w:tblStylePr>
  </w:style>
  <w:style w:type="table" w:customStyle="1" w:styleId="c21">
    <w:name w:val="网格型c21"/>
    <w:basedOn w:val="a9"/>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fffffffffffff">
    <w:name w:val="煤科院"/>
    <w:basedOn w:val="a9"/>
    <w:uiPriority w:val="99"/>
    <w:qFormat/>
    <w:pPr>
      <w:jc w:val="center"/>
      <w:textAlignment w:val="center"/>
    </w:pPr>
    <w:rPr>
      <w:sz w:val="21"/>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customStyle="1" w:styleId="2ffff0">
    <w:name w:val="专业网格2"/>
    <w:basedOn w:val="a9"/>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0">
    <w:name w:val="A1"/>
    <w:basedOn w:val="a9"/>
    <w:qFormat/>
    <w:pPr>
      <w:widowControl w:val="0"/>
      <w:jc w:val="center"/>
    </w:pPr>
    <w:rPr>
      <w:sz w:val="21"/>
    </w:rPr>
    <w:tblPr>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Pr>
    <w:trPr>
      <w:jc w:val="center"/>
    </w:trPr>
    <w:tcPr>
      <w:tcMar>
        <w:top w:w="0" w:type="dxa"/>
        <w:left w:w="57" w:type="dxa"/>
        <w:bottom w:w="0" w:type="dxa"/>
        <w:right w:w="57" w:type="dxa"/>
      </w:tcMar>
      <w:vAlign w:val="center"/>
    </w:tcPr>
    <w:tblStylePr w:type="firstRow">
      <w:tblPr/>
      <w:tcPr>
        <w:tcBorders>
          <w:top w:val="nil"/>
          <w:left w:val="nil"/>
          <w:bottom w:val="single" w:sz="4" w:space="0" w:color="auto"/>
          <w:right w:val="nil"/>
          <w:insideH w:val="nil"/>
          <w:insideV w:val="nil"/>
          <w:tl2br w:val="nil"/>
          <w:tr2bl w:val="nil"/>
        </w:tcBorders>
      </w:tcPr>
    </w:tblStylePr>
  </w:style>
  <w:style w:type="table" w:customStyle="1" w:styleId="afffffffffffffffffffffff0">
    <w:name w:val="煤科院表格"/>
    <w:basedOn w:val="a9"/>
    <w:autoRedefine/>
    <w:uiPriority w:val="99"/>
    <w:qFormat/>
    <w:pPr>
      <w:jc w:val="center"/>
      <w:textAlignment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character" w:customStyle="1" w:styleId="3fe">
    <w:name w:val="列表 3 字符"/>
    <w:autoRedefine/>
    <w:qFormat/>
    <w:rPr>
      <w:rFonts w:ascii="Arial" w:hAnsi="Arial"/>
      <w:kern w:val="2"/>
      <w:sz w:val="24"/>
      <w:szCs w:val="24"/>
      <w:lang w:val="zh-CN"/>
    </w:rPr>
  </w:style>
  <w:style w:type="character" w:customStyle="1" w:styleId="afffffffffffffffffffffff1">
    <w:name w:val="普通(网站) 字符"/>
    <w:autoRedefine/>
    <w:uiPriority w:val="99"/>
    <w:qFormat/>
    <w:rPr>
      <w:rFonts w:ascii="Courier New" w:hAnsi="Courier New"/>
      <w:sz w:val="24"/>
      <w:szCs w:val="24"/>
    </w:rPr>
  </w:style>
  <w:style w:type="character" w:customStyle="1" w:styleId="4f3">
    <w:name w:val="正文缩进 字符4"/>
    <w:autoRedefine/>
    <w:qFormat/>
    <w:rPr>
      <w:rFonts w:ascii="Arial" w:hAnsi="Arial" w:cs="Arial"/>
      <w:spacing w:val="10"/>
      <w:kern w:val="2"/>
      <w:sz w:val="24"/>
    </w:rPr>
  </w:style>
  <w:style w:type="character" w:customStyle="1" w:styleId="430">
    <w:name w:val="标题 4 字符3"/>
    <w:autoRedefine/>
    <w:qFormat/>
    <w:rPr>
      <w:rFonts w:ascii="Arial" w:eastAsia="黑体" w:hAnsi="Arial"/>
      <w:b/>
      <w:bCs/>
      <w:kern w:val="2"/>
      <w:sz w:val="28"/>
      <w:szCs w:val="28"/>
      <w:lang w:val="zh-CN"/>
    </w:rPr>
  </w:style>
  <w:style w:type="character" w:customStyle="1" w:styleId="156">
    <w:name w:val="15"/>
    <w:basedOn w:val="a8"/>
    <w:autoRedefine/>
    <w:rPr>
      <w:rFonts w:ascii="宋体" w:eastAsia="宋体" w:hAnsi="宋体" w:hint="eastAsia"/>
      <w:color w:val="000000"/>
      <w:sz w:val="22"/>
      <w:szCs w:val="22"/>
    </w:rPr>
  </w:style>
  <w:style w:type="character" w:customStyle="1" w:styleId="172">
    <w:name w:val="17"/>
    <w:basedOn w:val="a8"/>
    <w:autoRedefine/>
    <w:qFormat/>
    <w:rPr>
      <w:rFonts w:ascii="Arial" w:hAnsi="Arial" w:cs="Arial" w:hint="default"/>
      <w:color w:val="000000"/>
      <w:sz w:val="22"/>
      <w:szCs w:val="22"/>
    </w:rPr>
  </w:style>
  <w:style w:type="character" w:customStyle="1" w:styleId="182">
    <w:name w:val="18"/>
    <w:basedOn w:val="a8"/>
    <w:autoRedefine/>
    <w:qFormat/>
    <w:rPr>
      <w:rFonts w:ascii="宋体" w:eastAsia="宋体" w:hAnsi="宋体" w:hint="eastAsia"/>
      <w:color w:val="FF0000"/>
      <w:sz w:val="21"/>
      <w:szCs w:val="21"/>
    </w:rPr>
  </w:style>
  <w:style w:type="character" w:customStyle="1" w:styleId="4f4">
    <w:name w:val="批注文字 字符4"/>
    <w:autoRedefine/>
    <w:qFormat/>
    <w:rPr>
      <w:sz w:val="24"/>
    </w:rPr>
  </w:style>
  <w:style w:type="paragraph" w:customStyle="1" w:styleId="afffffffffffffffffffffff2">
    <w:name w:val="分区图"/>
    <w:next w:val="affffff8"/>
    <w:qFormat/>
    <w:pPr>
      <w:spacing w:line="360" w:lineRule="auto"/>
      <w:jc w:val="center"/>
    </w:pPr>
    <w:rPr>
      <w:rFonts w:eastAsia="仿宋_GB2312"/>
      <w:kern w:val="2"/>
      <w:sz w:val="21"/>
      <w:szCs w:val="22"/>
    </w:rPr>
  </w:style>
  <w:style w:type="paragraph" w:customStyle="1" w:styleId="afffffffffffffffffffffff3">
    <w:name w:val="表格标题"/>
    <w:basedOn w:val="a7"/>
    <w:autoRedefine/>
    <w:uiPriority w:val="99"/>
    <w:qFormat/>
    <w:pPr>
      <w:widowControl/>
      <w:spacing w:before="120" w:line="360" w:lineRule="auto"/>
      <w:jc w:val="center"/>
    </w:pPr>
    <w:rPr>
      <w:rFonts w:ascii="宋体" w:hAnsi="Calibri"/>
      <w:szCs w:val="20"/>
    </w:rPr>
  </w:style>
  <w:style w:type="character" w:customStyle="1" w:styleId="afffffffffffffffffffffff4">
    <w:name w:val="编号字符"/>
    <w:autoRedefine/>
  </w:style>
  <w:style w:type="character" w:customStyle="1" w:styleId="text11">
    <w:name w:val="text11"/>
    <w:autoRedefine/>
    <w:qFormat/>
    <w:rPr>
      <w:rFonts w:ascii="ˎ̥" w:hAnsi="ˎ̥" w:hint="default"/>
      <w:color w:val="000000"/>
      <w:sz w:val="24"/>
      <w:szCs w:val="24"/>
      <w:u w:val="none"/>
    </w:rPr>
  </w:style>
  <w:style w:type="character" w:customStyle="1" w:styleId="aboutus1">
    <w:name w:val="aboutus1"/>
    <w:qFormat/>
    <w:rPr>
      <w:rFonts w:ascii="ˎ̥" w:hAnsi="ˎ̥" w:hint="default"/>
      <w:color w:val="000000"/>
      <w:sz w:val="18"/>
      <w:szCs w:val="18"/>
      <w:u w:val="none"/>
    </w:rPr>
  </w:style>
  <w:style w:type="character" w:customStyle="1" w:styleId="style171">
    <w:name w:val="style171"/>
    <w:autoRedefine/>
    <w:rPr>
      <w:b/>
      <w:bCs/>
      <w:sz w:val="24"/>
      <w:szCs w:val="24"/>
    </w:rPr>
  </w:style>
  <w:style w:type="paragraph" w:customStyle="1" w:styleId="Style110">
    <w:name w:val="_Style 11"/>
    <w:basedOn w:val="a7"/>
    <w:autoRedefine/>
    <w:pPr>
      <w:widowControl/>
      <w:adjustRightInd w:val="0"/>
      <w:snapToGrid w:val="0"/>
      <w:spacing w:after="160" w:line="240" w:lineRule="exact"/>
      <w:ind w:firstLineChars="200" w:firstLine="1200"/>
      <w:jc w:val="left"/>
    </w:pPr>
    <w:rPr>
      <w:rFonts w:ascii="Arial" w:hAnsi="Arial"/>
      <w:sz w:val="24"/>
      <w:szCs w:val="24"/>
    </w:rPr>
  </w:style>
  <w:style w:type="paragraph" w:customStyle="1" w:styleId="3ff">
    <w:name w:val="修订3"/>
    <w:autoRedefine/>
    <w:uiPriority w:val="99"/>
    <w:unhideWhenUsed/>
    <w:rPr>
      <w:rFonts w:ascii="Arial" w:hAnsi="Arial"/>
      <w:kern w:val="2"/>
      <w:sz w:val="24"/>
      <w:szCs w:val="24"/>
    </w:rPr>
  </w:style>
  <w:style w:type="paragraph" w:customStyle="1" w:styleId="2TimesNewRoman05">
    <w:name w:val="样式 样式 标题 2 + Times New Roman + 段前: 0.5 行"/>
    <w:basedOn w:val="a7"/>
    <w:autoRedefine/>
    <w:pPr>
      <w:keepNext/>
      <w:keepLines/>
      <w:tabs>
        <w:tab w:val="left" w:pos="840"/>
      </w:tabs>
      <w:adjustRightInd w:val="0"/>
      <w:snapToGrid w:val="0"/>
      <w:spacing w:beforeLines="50" w:before="156" w:line="360" w:lineRule="auto"/>
      <w:ind w:left="840" w:firstLineChars="200" w:hanging="420"/>
      <w:outlineLvl w:val="1"/>
    </w:pPr>
    <w:rPr>
      <w:rFonts w:ascii="Arial" w:eastAsia="黑体" w:hAnsi="Arial" w:cs="宋体"/>
      <w:b/>
      <w:bCs/>
      <w:sz w:val="32"/>
      <w:szCs w:val="20"/>
    </w:rPr>
  </w:style>
  <w:style w:type="paragraph" w:customStyle="1" w:styleId="TOC4">
    <w:name w:val="TOC 标题4"/>
    <w:basedOn w:val="12"/>
    <w:next w:val="a7"/>
    <w:autoRedefine/>
    <w:uiPriority w:val="39"/>
    <w:qFormat/>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CharCharChar6">
    <w:name w:val="Char Char Char"/>
    <w:basedOn w:val="a7"/>
    <w:qFormat/>
    <w:pPr>
      <w:widowControl/>
      <w:adjustRightInd w:val="0"/>
      <w:snapToGrid w:val="0"/>
      <w:spacing w:after="160" w:line="240" w:lineRule="exact"/>
      <w:ind w:firstLineChars="200" w:firstLine="1200"/>
      <w:jc w:val="left"/>
    </w:pPr>
    <w:rPr>
      <w:rFonts w:ascii="Arial" w:hAnsi="Arial"/>
      <w:sz w:val="24"/>
      <w:szCs w:val="24"/>
    </w:rPr>
  </w:style>
  <w:style w:type="paragraph" w:customStyle="1" w:styleId="afffffffffffffffffffffff5">
    <w:name w:val="表格式"/>
    <w:basedOn w:val="afff1"/>
    <w:autoRedefine/>
    <w:qFormat/>
    <w:pPr>
      <w:adjustRightInd w:val="0"/>
      <w:snapToGrid w:val="0"/>
      <w:spacing w:beforeLines="50" w:before="156" w:afterLines="50" w:after="156" w:line="240" w:lineRule="exact"/>
      <w:ind w:firstLineChars="200" w:firstLine="1200"/>
    </w:pPr>
    <w:rPr>
      <w:rFonts w:ascii="Arial" w:eastAsia="宋体"/>
      <w:sz w:val="21"/>
    </w:rPr>
  </w:style>
  <w:style w:type="paragraph" w:customStyle="1" w:styleId="2ffff1">
    <w:name w:val="标题2"/>
    <w:basedOn w:val="a7"/>
    <w:next w:val="a7"/>
    <w:autoRedefine/>
    <w:qFormat/>
    <w:pPr>
      <w:adjustRightInd w:val="0"/>
      <w:snapToGrid w:val="0"/>
      <w:spacing w:line="360" w:lineRule="auto"/>
      <w:ind w:firstLineChars="200" w:firstLine="1200"/>
    </w:pPr>
    <w:rPr>
      <w:rFonts w:ascii="Arial" w:hAnsi="Arial"/>
      <w:sz w:val="24"/>
      <w:szCs w:val="24"/>
    </w:rPr>
  </w:style>
  <w:style w:type="table" w:customStyle="1" w:styleId="TableNormal1">
    <w:name w:val="Table Normal1"/>
    <w:autoRedefine/>
    <w:uiPriority w:val="2"/>
    <w:unhideWhenUsed/>
    <w:qFormat/>
    <w:tblPr>
      <w:tblCellMar>
        <w:top w:w="0" w:type="dxa"/>
        <w:left w:w="0" w:type="dxa"/>
        <w:bottom w:w="0" w:type="dxa"/>
        <w:right w:w="0" w:type="dxa"/>
      </w:tblCellMar>
    </w:tblPr>
  </w:style>
  <w:style w:type="character" w:customStyle="1" w:styleId="Char42">
    <w:name w:val="批注文字 Char4"/>
    <w:autoRedefine/>
    <w:qFormat/>
    <w:locked/>
    <w:rPr>
      <w:rFonts w:ascii="Times New Roman" w:eastAsia="宋体" w:hAnsi="Times New Roman"/>
      <w:sz w:val="24"/>
    </w:rPr>
  </w:style>
  <w:style w:type="character" w:customStyle="1" w:styleId="3Char11">
    <w:name w:val="列表 3 Char1"/>
    <w:autoRedefine/>
    <w:qFormat/>
    <w:rPr>
      <w:rFonts w:ascii="Arial" w:hAnsi="Arial"/>
      <w:kern w:val="2"/>
      <w:sz w:val="24"/>
      <w:szCs w:val="24"/>
      <w:lang w:val="zh-CN"/>
    </w:rPr>
  </w:style>
  <w:style w:type="character" w:customStyle="1" w:styleId="Char1fa">
    <w:name w:val="列出段落 Char1"/>
    <w:uiPriority w:val="34"/>
    <w:qFormat/>
    <w:locked/>
    <w:rPr>
      <w:kern w:val="2"/>
      <w:sz w:val="21"/>
      <w:szCs w:val="24"/>
    </w:rPr>
  </w:style>
  <w:style w:type="character" w:customStyle="1" w:styleId="324">
    <w:name w:val="列表 3 字符2"/>
    <w:autoRedefine/>
    <w:qFormat/>
    <w:rPr>
      <w:rFonts w:ascii="Arial" w:hAnsi="Arial"/>
      <w:kern w:val="2"/>
      <w:sz w:val="24"/>
      <w:szCs w:val="24"/>
      <w:lang w:val="zh-CN"/>
    </w:rPr>
  </w:style>
  <w:style w:type="character" w:customStyle="1" w:styleId="1ffffff3">
    <w:name w:val="标题 字符1"/>
    <w:basedOn w:val="a8"/>
    <w:autoRedefine/>
    <w:uiPriority w:val="10"/>
    <w:rPr>
      <w:rFonts w:asciiTheme="majorHAnsi" w:eastAsiaTheme="majorEastAsia" w:hAnsiTheme="majorHAnsi" w:cstheme="majorBidi"/>
      <w:b/>
      <w:bCs/>
      <w:kern w:val="2"/>
      <w:sz w:val="32"/>
      <w:szCs w:val="32"/>
    </w:rPr>
  </w:style>
  <w:style w:type="paragraph" w:customStyle="1" w:styleId="et2">
    <w:name w:val="et2"/>
    <w:basedOn w:val="a7"/>
    <w:qFormat/>
    <w:pPr>
      <w:widowControl/>
      <w:spacing w:before="100" w:beforeAutospacing="1" w:after="100" w:afterAutospacing="1"/>
      <w:jc w:val="center"/>
    </w:pPr>
    <w:rPr>
      <w:rFonts w:ascii="宋体" w:hAnsi="宋体" w:cs="宋体"/>
      <w:kern w:val="0"/>
      <w:sz w:val="24"/>
      <w:szCs w:val="24"/>
    </w:rPr>
  </w:style>
  <w:style w:type="paragraph" w:customStyle="1" w:styleId="et3">
    <w:name w:val="et3"/>
    <w:basedOn w:val="a7"/>
    <w:autoRedefine/>
    <w:qFormat/>
    <w:pPr>
      <w:widowControl/>
      <w:spacing w:before="100" w:beforeAutospacing="1" w:after="100" w:afterAutospacing="1"/>
      <w:jc w:val="left"/>
    </w:pPr>
    <w:rPr>
      <w:rFonts w:ascii="宋体" w:hAnsi="宋体" w:cs="宋体"/>
      <w:kern w:val="0"/>
      <w:sz w:val="24"/>
      <w:szCs w:val="24"/>
    </w:rPr>
  </w:style>
  <w:style w:type="paragraph" w:customStyle="1" w:styleId="et4">
    <w:name w:val="et4"/>
    <w:basedOn w:val="a7"/>
    <w:autoRedefine/>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et5">
    <w:name w:val="et5"/>
    <w:basedOn w:val="a7"/>
    <w:autoRedefine/>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et6">
    <w:name w:val="et6"/>
    <w:basedOn w:val="a7"/>
    <w:autoRedefin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et7">
    <w:name w:val="et7"/>
    <w:basedOn w:val="a7"/>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4"/>
      <w:szCs w:val="24"/>
    </w:rPr>
  </w:style>
  <w:style w:type="paragraph" w:customStyle="1" w:styleId="et8">
    <w:name w:val="et8"/>
    <w:basedOn w:val="a7"/>
    <w:autoRedefine/>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et9">
    <w:name w:val="et9"/>
    <w:basedOn w:val="a7"/>
    <w:autoRedefine/>
    <w:qFormat/>
    <w:pPr>
      <w:widowControl/>
      <w:pBdr>
        <w:top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et10">
    <w:name w:val="et10"/>
    <w:basedOn w:val="a7"/>
    <w:autoRedefine/>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et11">
    <w:name w:val="et11"/>
    <w:basedOn w:val="a7"/>
    <w:autoRedefine/>
    <w:qFormat/>
    <w:pPr>
      <w:widowControl/>
      <w:pBdr>
        <w:top w:val="single" w:sz="4" w:space="0" w:color="000000"/>
        <w:left w:val="single" w:sz="4" w:space="0" w:color="000000"/>
        <w:right w:val="single" w:sz="4" w:space="0" w:color="000000"/>
      </w:pBdr>
      <w:spacing w:before="100" w:beforeAutospacing="1" w:after="100" w:afterAutospacing="1"/>
      <w:jc w:val="center"/>
      <w:textAlignment w:val="center"/>
    </w:pPr>
    <w:rPr>
      <w:rFonts w:ascii="宋体" w:hAnsi="宋体" w:cs="宋体"/>
      <w:kern w:val="0"/>
      <w:sz w:val="24"/>
      <w:szCs w:val="24"/>
    </w:rPr>
  </w:style>
  <w:style w:type="paragraph" w:customStyle="1" w:styleId="et12">
    <w:name w:val="et12"/>
    <w:basedOn w:val="a7"/>
    <w:qFormat/>
    <w:pPr>
      <w:widowControl/>
      <w:pBdr>
        <w:left w:val="single" w:sz="4" w:space="0" w:color="000000"/>
        <w:right w:val="single" w:sz="4" w:space="0" w:color="000000"/>
      </w:pBdr>
      <w:spacing w:before="100" w:beforeAutospacing="1" w:after="100" w:afterAutospacing="1"/>
      <w:jc w:val="center"/>
      <w:textAlignment w:val="center"/>
    </w:pPr>
    <w:rPr>
      <w:rFonts w:ascii="宋体" w:hAnsi="宋体" w:cs="宋体"/>
      <w:kern w:val="0"/>
      <w:sz w:val="24"/>
      <w:szCs w:val="24"/>
    </w:rPr>
  </w:style>
  <w:style w:type="paragraph" w:customStyle="1" w:styleId="et13">
    <w:name w:val="et13"/>
    <w:basedOn w:val="a7"/>
    <w:autoRedefine/>
    <w:qFormat/>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4"/>
      <w:szCs w:val="24"/>
    </w:rPr>
  </w:style>
  <w:style w:type="paragraph" w:customStyle="1" w:styleId="et14">
    <w:name w:val="et14"/>
    <w:basedOn w:val="a7"/>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et15">
    <w:name w:val="et15"/>
    <w:basedOn w:val="a7"/>
    <w:autoRedefine/>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et16">
    <w:name w:val="et16"/>
    <w:basedOn w:val="a7"/>
    <w:autoRedefine/>
    <w:qFormat/>
    <w:pPr>
      <w:widowControl/>
      <w:pBdr>
        <w:top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et17">
    <w:name w:val="et17"/>
    <w:basedOn w:val="a7"/>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afffffffffffffffffffffff6">
    <w:name w:val="表后正文"/>
    <w:basedOn w:val="24"/>
    <w:autoRedefine/>
    <w:qFormat/>
    <w:pPr>
      <w:adjustRightInd w:val="0"/>
      <w:spacing w:beforeLines="50" w:after="100" w:afterAutospacing="1" w:line="480" w:lineRule="exact"/>
      <w:ind w:leftChars="0" w:left="0" w:firstLineChars="200" w:firstLine="560"/>
      <w:textAlignment w:val="baseline"/>
    </w:pPr>
    <w:rPr>
      <w:rFonts w:ascii="Times New Roman" w:eastAsia="楷体_GB2312" w:hAnsi="Times New Roman"/>
      <w:color w:val="000000"/>
      <w:sz w:val="28"/>
      <w:szCs w:val="28"/>
      <w:lang w:val="en-US"/>
    </w:rPr>
  </w:style>
  <w:style w:type="character" w:customStyle="1" w:styleId="Charfffff">
    <w:name w:val="表格内容 Char"/>
    <w:autoRedefine/>
    <w:qFormat/>
    <w:rPr>
      <w:kern w:val="0"/>
      <w:sz w:val="21"/>
      <w:szCs w:val="20"/>
    </w:rPr>
  </w:style>
  <w:style w:type="character" w:customStyle="1" w:styleId="107">
    <w:name w:val="批注文字 字符10"/>
    <w:qFormat/>
    <w:locked/>
    <w:rPr>
      <w:rFonts w:ascii="Times New Roman" w:eastAsia="宋体"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7857">
      <w:bodyDiv w:val="1"/>
      <w:marLeft w:val="0"/>
      <w:marRight w:val="0"/>
      <w:marTop w:val="0"/>
      <w:marBottom w:val="0"/>
      <w:divBdr>
        <w:top w:val="none" w:sz="0" w:space="0" w:color="auto"/>
        <w:left w:val="none" w:sz="0" w:space="0" w:color="auto"/>
        <w:bottom w:val="none" w:sz="0" w:space="0" w:color="auto"/>
        <w:right w:val="none" w:sz="0" w:space="0" w:color="auto"/>
      </w:divBdr>
    </w:div>
    <w:div w:id="124740936">
      <w:bodyDiv w:val="1"/>
      <w:marLeft w:val="0"/>
      <w:marRight w:val="0"/>
      <w:marTop w:val="0"/>
      <w:marBottom w:val="0"/>
      <w:divBdr>
        <w:top w:val="none" w:sz="0" w:space="0" w:color="auto"/>
        <w:left w:val="none" w:sz="0" w:space="0" w:color="auto"/>
        <w:bottom w:val="none" w:sz="0" w:space="0" w:color="auto"/>
        <w:right w:val="none" w:sz="0" w:space="0" w:color="auto"/>
      </w:divBdr>
      <w:divsChild>
        <w:div w:id="1377467530">
          <w:marLeft w:val="0"/>
          <w:marRight w:val="0"/>
          <w:marTop w:val="0"/>
          <w:marBottom w:val="0"/>
          <w:divBdr>
            <w:top w:val="none" w:sz="0" w:space="0" w:color="auto"/>
            <w:left w:val="none" w:sz="0" w:space="0" w:color="auto"/>
            <w:bottom w:val="none" w:sz="0" w:space="0" w:color="auto"/>
            <w:right w:val="none" w:sz="0" w:space="0" w:color="auto"/>
          </w:divBdr>
        </w:div>
      </w:divsChild>
    </w:div>
    <w:div w:id="1121654162">
      <w:bodyDiv w:val="1"/>
      <w:marLeft w:val="0"/>
      <w:marRight w:val="0"/>
      <w:marTop w:val="0"/>
      <w:marBottom w:val="0"/>
      <w:divBdr>
        <w:top w:val="none" w:sz="0" w:space="0" w:color="auto"/>
        <w:left w:val="none" w:sz="0" w:space="0" w:color="auto"/>
        <w:bottom w:val="none" w:sz="0" w:space="0" w:color="auto"/>
        <w:right w:val="none" w:sz="0" w:space="0" w:color="auto"/>
      </w:divBdr>
    </w:div>
    <w:div w:id="1995839920">
      <w:bodyDiv w:val="1"/>
      <w:marLeft w:val="0"/>
      <w:marRight w:val="0"/>
      <w:marTop w:val="0"/>
      <w:marBottom w:val="0"/>
      <w:divBdr>
        <w:top w:val="none" w:sz="0" w:space="0" w:color="auto"/>
        <w:left w:val="none" w:sz="0" w:space="0" w:color="auto"/>
        <w:bottom w:val="none" w:sz="0" w:space="0" w:color="auto"/>
        <w:right w:val="none" w:sz="0" w:space="0" w:color="auto"/>
      </w:divBdr>
      <w:divsChild>
        <w:div w:id="15226651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C79A3B-E30C-4883-A7FC-818E97F2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3512</TotalTime>
  <Pages>28</Pages>
  <Words>3667</Words>
  <Characters>20907</Characters>
  <Application>Microsoft Office Word</Application>
  <DocSecurity>0</DocSecurity>
  <Lines>174</Lines>
  <Paragraphs>49</Paragraphs>
  <ScaleCrop>false</ScaleCrop>
  <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ThinkPad</cp:lastModifiedBy>
  <cp:revision>18</cp:revision>
  <dcterms:created xsi:type="dcterms:W3CDTF">2024-06-07T09:34:00Z</dcterms:created>
  <dcterms:modified xsi:type="dcterms:W3CDTF">2024-12-06T06:11:00Z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1F1AE3AE8D654284BA8E292857A6A277_13</vt:lpwstr>
  </property>
</Properties>
</file>